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3" w:rsidRPr="00963898" w:rsidRDefault="00952294" w:rsidP="008C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2D4B83" w:rsidRPr="00963898">
        <w:rPr>
          <w:rFonts w:ascii="Times New Roman" w:hAnsi="Times New Roman" w:cs="Times New Roman"/>
          <w:b/>
          <w:bCs/>
          <w:sz w:val="25"/>
          <w:szCs w:val="25"/>
        </w:rPr>
        <w:t xml:space="preserve">РАЗВИТИЕ </w:t>
      </w:r>
      <w:r w:rsidR="008C31A5" w:rsidRPr="008C31A5">
        <w:rPr>
          <w:rFonts w:ascii="Times New Roman" w:hAnsi="Times New Roman" w:cs="Times New Roman"/>
          <w:b/>
          <w:bCs/>
          <w:sz w:val="25"/>
          <w:szCs w:val="25"/>
        </w:rPr>
        <w:t>МАТЕРИАЛЬНО-ТЕХНИЧЕСКОЙ БАЗЫ СЕЛЬСКОХОЗЯЙСТВЕННЫ</w:t>
      </w:r>
      <w:r w:rsidR="008C31A5">
        <w:rPr>
          <w:rFonts w:ascii="Times New Roman" w:hAnsi="Times New Roman" w:cs="Times New Roman"/>
          <w:b/>
          <w:bCs/>
          <w:sz w:val="25"/>
          <w:szCs w:val="25"/>
        </w:rPr>
        <w:t>Х</w:t>
      </w:r>
      <w:r w:rsidR="008C31A5" w:rsidRPr="008C31A5">
        <w:rPr>
          <w:rFonts w:ascii="Times New Roman" w:hAnsi="Times New Roman" w:cs="Times New Roman"/>
          <w:b/>
          <w:bCs/>
          <w:sz w:val="25"/>
          <w:szCs w:val="25"/>
        </w:rPr>
        <w:t xml:space="preserve"> ПОТРЕБИТЕЛЬСКИ</w:t>
      </w:r>
      <w:r w:rsidR="008C31A5">
        <w:rPr>
          <w:rFonts w:ascii="Times New Roman" w:hAnsi="Times New Roman" w:cs="Times New Roman"/>
          <w:b/>
          <w:bCs/>
          <w:sz w:val="25"/>
          <w:szCs w:val="25"/>
        </w:rPr>
        <w:t>Х</w:t>
      </w:r>
      <w:r w:rsidR="008C31A5" w:rsidRPr="008C31A5">
        <w:rPr>
          <w:rFonts w:ascii="Times New Roman" w:hAnsi="Times New Roman" w:cs="Times New Roman"/>
          <w:b/>
          <w:bCs/>
          <w:sz w:val="25"/>
          <w:szCs w:val="25"/>
        </w:rPr>
        <w:t xml:space="preserve"> КООПЕРАТИВ</w:t>
      </w:r>
      <w:r w:rsidR="008C31A5">
        <w:rPr>
          <w:rFonts w:ascii="Times New Roman" w:hAnsi="Times New Roman" w:cs="Times New Roman"/>
          <w:b/>
          <w:bCs/>
          <w:sz w:val="25"/>
          <w:szCs w:val="25"/>
        </w:rPr>
        <w:t>ОВ</w:t>
      </w:r>
      <w:r w:rsidR="00AF385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54288">
        <w:rPr>
          <w:rFonts w:ascii="Times New Roman" w:hAnsi="Times New Roman" w:cs="Times New Roman"/>
          <w:b/>
          <w:bCs/>
          <w:sz w:val="25"/>
          <w:szCs w:val="25"/>
        </w:rPr>
        <w:t xml:space="preserve"> В </w:t>
      </w:r>
      <w:r w:rsidR="00AF385C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2219C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AF385C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</w:p>
    <w:p w:rsidR="000D531A" w:rsidRPr="004E6998" w:rsidRDefault="000D531A" w:rsidP="004E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Постановление Правительства Республики Башкортостан </w:t>
      </w:r>
      <w:r w:rsidR="004E6998" w:rsidRPr="00E73215">
        <w:rPr>
          <w:bCs/>
          <w:sz w:val="28"/>
          <w:szCs w:val="28"/>
        </w:rPr>
        <w:t>о</w:t>
      </w:r>
      <w:r w:rsidR="004E6998" w:rsidRPr="004E6998">
        <w:rPr>
          <w:rStyle w:val="FontStyle25"/>
          <w:sz w:val="25"/>
          <w:szCs w:val="25"/>
        </w:rPr>
        <w:t>т 26 марта 2020 г. № 188</w:t>
      </w:r>
    </w:p>
    <w:p w:rsidR="004E6998" w:rsidRPr="004E6998" w:rsidRDefault="008D2020" w:rsidP="004E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Приказ</w:t>
      </w:r>
      <w:r w:rsidR="004E6998" w:rsidRPr="004E6998">
        <w:rPr>
          <w:rStyle w:val="FontStyle25"/>
          <w:sz w:val="25"/>
          <w:szCs w:val="25"/>
        </w:rPr>
        <w:t xml:space="preserve"> </w:t>
      </w:r>
      <w:r w:rsidR="004E6998">
        <w:rPr>
          <w:rStyle w:val="FontStyle25"/>
          <w:sz w:val="25"/>
          <w:szCs w:val="25"/>
        </w:rPr>
        <w:t>МСХ РБ</w:t>
      </w:r>
      <w:r w:rsidR="004E6998" w:rsidRPr="004E6998">
        <w:rPr>
          <w:rStyle w:val="FontStyle25"/>
          <w:sz w:val="25"/>
          <w:szCs w:val="25"/>
        </w:rPr>
        <w:t xml:space="preserve"> от 27 апреля 2020 года № 62</w:t>
      </w:r>
    </w:p>
    <w:p w:rsidR="004E6998" w:rsidRPr="00963898" w:rsidRDefault="004E6998" w:rsidP="004E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27531A" w:rsidRPr="0027531A" w:rsidRDefault="000D531A" w:rsidP="0018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5"/>
          <w:i/>
          <w:sz w:val="25"/>
          <w:szCs w:val="25"/>
        </w:rPr>
      </w:pPr>
      <w:r w:rsidRPr="00963898">
        <w:rPr>
          <w:rFonts w:ascii="Times New Roman" w:hAnsi="Times New Roman" w:cs="Times New Roman"/>
          <w:sz w:val="25"/>
          <w:szCs w:val="25"/>
        </w:rPr>
        <w:t xml:space="preserve">Максимальный размер гранта </w:t>
      </w:r>
      <w:r w:rsidRPr="00963898">
        <w:rPr>
          <w:rStyle w:val="FontStyle25"/>
          <w:sz w:val="25"/>
          <w:szCs w:val="25"/>
        </w:rPr>
        <w:t xml:space="preserve">- </w:t>
      </w:r>
      <w:r w:rsidR="00C133FA" w:rsidRPr="00963898">
        <w:rPr>
          <w:rStyle w:val="FontStyle25"/>
          <w:b/>
          <w:sz w:val="25"/>
          <w:szCs w:val="25"/>
        </w:rPr>
        <w:t>70</w:t>
      </w:r>
      <w:r w:rsidRPr="00963898">
        <w:rPr>
          <w:rStyle w:val="FontStyle25"/>
          <w:b/>
          <w:sz w:val="25"/>
          <w:szCs w:val="25"/>
        </w:rPr>
        <w:t xml:space="preserve"> млн. рублей</w:t>
      </w:r>
      <w:r w:rsidR="00AF385C">
        <w:rPr>
          <w:rStyle w:val="FontStyle25"/>
          <w:b/>
          <w:sz w:val="25"/>
          <w:szCs w:val="25"/>
        </w:rPr>
        <w:t xml:space="preserve"> </w:t>
      </w:r>
      <w:r w:rsidR="00AF385C" w:rsidRPr="0027531A">
        <w:rPr>
          <w:rStyle w:val="FontStyle25"/>
          <w:b/>
          <w:i/>
          <w:sz w:val="25"/>
          <w:szCs w:val="25"/>
        </w:rPr>
        <w:t>(</w:t>
      </w:r>
      <w:r w:rsidR="00983EFC">
        <w:rPr>
          <w:rFonts w:ascii="Times New Roman" w:hAnsi="Times New Roman" w:cs="Times New Roman"/>
          <w:b/>
          <w:i/>
          <w:sz w:val="25"/>
          <w:szCs w:val="25"/>
        </w:rPr>
        <w:t xml:space="preserve">для КФХ, использующих право на освобождение от НДС – включая </w:t>
      </w:r>
      <w:r w:rsidR="00983EFC">
        <w:rPr>
          <w:rFonts w:ascii="Times New Roman" w:hAnsi="Times New Roman" w:cs="Times New Roman"/>
          <w:b/>
          <w:i/>
          <w:sz w:val="25"/>
          <w:szCs w:val="25"/>
        </w:rPr>
        <w:t xml:space="preserve"> НДС</w:t>
      </w:r>
      <w:r w:rsidR="0027531A">
        <w:rPr>
          <w:rStyle w:val="FontStyle25"/>
          <w:b/>
          <w:i/>
          <w:sz w:val="25"/>
          <w:szCs w:val="25"/>
        </w:rPr>
        <w:t>)</w:t>
      </w:r>
      <w:r w:rsidR="00DA1137" w:rsidRPr="00963898">
        <w:rPr>
          <w:rStyle w:val="FontStyle25"/>
          <w:sz w:val="25"/>
          <w:szCs w:val="25"/>
        </w:rPr>
        <w:t>.</w:t>
      </w:r>
      <w:r w:rsidRPr="00963898">
        <w:rPr>
          <w:rStyle w:val="FontStyle25"/>
          <w:sz w:val="25"/>
          <w:szCs w:val="25"/>
        </w:rPr>
        <w:t xml:space="preserve"> Размер гранта не превышает </w:t>
      </w:r>
      <w:r w:rsidRPr="00963898">
        <w:rPr>
          <w:rStyle w:val="FontStyle25"/>
          <w:b/>
          <w:sz w:val="25"/>
          <w:szCs w:val="25"/>
        </w:rPr>
        <w:t>60 процентов затрат</w:t>
      </w:r>
      <w:r w:rsidR="00AF385C">
        <w:rPr>
          <w:rStyle w:val="FontStyle25"/>
          <w:b/>
          <w:sz w:val="25"/>
          <w:szCs w:val="25"/>
        </w:rPr>
        <w:t xml:space="preserve"> </w:t>
      </w:r>
      <w:r w:rsidR="0027531A" w:rsidRPr="0027531A">
        <w:rPr>
          <w:rStyle w:val="FontStyle25"/>
          <w:b/>
          <w:i/>
          <w:sz w:val="25"/>
          <w:szCs w:val="25"/>
        </w:rPr>
        <w:t>(</w:t>
      </w:r>
      <w:r w:rsidR="00983EFC">
        <w:rPr>
          <w:rFonts w:ascii="Times New Roman" w:hAnsi="Times New Roman" w:cs="Times New Roman"/>
          <w:b/>
          <w:i/>
          <w:sz w:val="25"/>
          <w:szCs w:val="25"/>
        </w:rPr>
        <w:t xml:space="preserve">для КФХ, использующих право на освобождение от НДС – включая </w:t>
      </w:r>
      <w:r w:rsidR="00983EFC">
        <w:rPr>
          <w:rFonts w:ascii="Times New Roman" w:hAnsi="Times New Roman" w:cs="Times New Roman"/>
          <w:b/>
          <w:i/>
          <w:sz w:val="25"/>
          <w:szCs w:val="25"/>
        </w:rPr>
        <w:t xml:space="preserve"> НДС</w:t>
      </w:r>
      <w:r w:rsidR="0027531A" w:rsidRPr="0027531A">
        <w:rPr>
          <w:rStyle w:val="FontStyle25"/>
          <w:b/>
          <w:i/>
          <w:sz w:val="25"/>
          <w:szCs w:val="25"/>
        </w:rPr>
        <w:t>)</w:t>
      </w:r>
      <w:r w:rsidR="0027531A" w:rsidRPr="0027531A">
        <w:rPr>
          <w:rStyle w:val="FontStyle25"/>
          <w:i/>
          <w:sz w:val="25"/>
          <w:szCs w:val="25"/>
        </w:rPr>
        <w:t>.</w:t>
      </w:r>
    </w:p>
    <w:p w:rsidR="000D531A" w:rsidRPr="00963898" w:rsidRDefault="000D531A" w:rsidP="0018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Размер гранта определяется конкурсной комиссией с учетом плана расходов гранта с указанием наименований приобретаемого имущества, выполняемых работ. </w:t>
      </w:r>
    </w:p>
    <w:p w:rsidR="00F46CF4" w:rsidRPr="00963898" w:rsidRDefault="00F46CF4" w:rsidP="0018739C">
      <w:pPr>
        <w:pStyle w:val="Style4"/>
        <w:widowControl/>
        <w:tabs>
          <w:tab w:val="left" w:pos="1104"/>
        </w:tabs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Сельскохозяйственный потребительский кооператив - сельскохозяйственный потребительский перерабатывающий и (или) сбытовой кооператив</w:t>
      </w:r>
      <w:r w:rsidR="00A2655B">
        <w:rPr>
          <w:rStyle w:val="FontStyle25"/>
          <w:sz w:val="25"/>
          <w:szCs w:val="25"/>
        </w:rPr>
        <w:t xml:space="preserve"> или </w:t>
      </w:r>
      <w:r w:rsidR="00A2655B" w:rsidRPr="00A2655B">
        <w:rPr>
          <w:rStyle w:val="FontStyle25"/>
          <w:i/>
          <w:sz w:val="25"/>
          <w:szCs w:val="25"/>
        </w:rPr>
        <w:t>потребительское обществ</w:t>
      </w:r>
      <w:r w:rsidR="00A2655B" w:rsidRPr="00A2655B">
        <w:rPr>
          <w:rStyle w:val="FontStyle25"/>
          <w:sz w:val="25"/>
          <w:szCs w:val="25"/>
        </w:rPr>
        <w:t>о (кооператив)</w:t>
      </w:r>
      <w:r w:rsidRPr="00963898">
        <w:rPr>
          <w:rStyle w:val="FontStyle25"/>
          <w:sz w:val="25"/>
          <w:szCs w:val="25"/>
        </w:rPr>
        <w:t xml:space="preserve">, </w:t>
      </w:r>
      <w:r w:rsidR="00A2655B">
        <w:rPr>
          <w:rStyle w:val="FontStyle25"/>
          <w:sz w:val="25"/>
          <w:szCs w:val="25"/>
        </w:rPr>
        <w:t xml:space="preserve">действующие не менее 12 месяцев с даты их регистрации, </w:t>
      </w:r>
      <w:r w:rsidRPr="00963898">
        <w:rPr>
          <w:rStyle w:val="FontStyle25"/>
          <w:sz w:val="25"/>
          <w:szCs w:val="25"/>
        </w:rPr>
        <w:t>осуществляющий деятельность по заготовке, хранению, подработке, переработке, сортировке, убою, первичной переработке, охлаждению подготовке к реализации сельскохозяйственной продукции</w:t>
      </w:r>
      <w:r w:rsidR="00A2655B">
        <w:rPr>
          <w:rStyle w:val="FontStyle25"/>
          <w:sz w:val="25"/>
          <w:szCs w:val="25"/>
        </w:rPr>
        <w:t xml:space="preserve">, </w:t>
      </w:r>
      <w:r w:rsidR="00A2655B" w:rsidRPr="00963898">
        <w:rPr>
          <w:rStyle w:val="FontStyle25"/>
          <w:sz w:val="25"/>
          <w:szCs w:val="25"/>
        </w:rPr>
        <w:t>дикорастущих</w:t>
      </w:r>
      <w:r w:rsidR="0004282B">
        <w:rPr>
          <w:rStyle w:val="FontStyle25"/>
          <w:sz w:val="25"/>
          <w:szCs w:val="25"/>
        </w:rPr>
        <w:t xml:space="preserve"> </w:t>
      </w:r>
      <w:r w:rsidR="00A2655B">
        <w:rPr>
          <w:rStyle w:val="FontStyle25"/>
          <w:sz w:val="25"/>
          <w:szCs w:val="25"/>
        </w:rPr>
        <w:t xml:space="preserve">плодов, грибов и </w:t>
      </w:r>
      <w:r w:rsidR="00A2655B" w:rsidRPr="00963898">
        <w:rPr>
          <w:rStyle w:val="FontStyle25"/>
          <w:sz w:val="25"/>
          <w:szCs w:val="25"/>
        </w:rPr>
        <w:t>ягод</w:t>
      </w:r>
      <w:r w:rsidR="00A2655B">
        <w:rPr>
          <w:rStyle w:val="FontStyle25"/>
          <w:sz w:val="25"/>
          <w:szCs w:val="25"/>
        </w:rPr>
        <w:t>, а также продуктов  переработки указанной про</w:t>
      </w:r>
      <w:bookmarkStart w:id="0" w:name="_GoBack"/>
      <w:bookmarkEnd w:id="0"/>
      <w:r w:rsidR="00A2655B">
        <w:rPr>
          <w:rStyle w:val="FontStyle25"/>
          <w:sz w:val="25"/>
          <w:szCs w:val="25"/>
        </w:rPr>
        <w:t>дукции,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>объединяю</w:t>
      </w:r>
      <w:r w:rsidR="00A2655B">
        <w:rPr>
          <w:rStyle w:val="FontStyle25"/>
          <w:sz w:val="25"/>
          <w:szCs w:val="25"/>
        </w:rPr>
        <w:t>щие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b/>
          <w:sz w:val="25"/>
          <w:szCs w:val="25"/>
        </w:rPr>
        <w:t>не менее 10 сельскохозяйственных товаропроизводителей</w:t>
      </w:r>
      <w:r w:rsidRPr="00963898">
        <w:rPr>
          <w:rStyle w:val="FontStyle25"/>
          <w:sz w:val="25"/>
          <w:szCs w:val="25"/>
        </w:rPr>
        <w:t xml:space="preserve"> на правах членов кооперативов (кроме ассоциированного членства), не менее 70 процентов выручки </w:t>
      </w:r>
      <w:r w:rsidR="00A2655B">
        <w:rPr>
          <w:rStyle w:val="FontStyle25"/>
          <w:sz w:val="25"/>
          <w:szCs w:val="25"/>
        </w:rPr>
        <w:t>которых формируется</w:t>
      </w:r>
      <w:r w:rsidRPr="00963898">
        <w:rPr>
          <w:rStyle w:val="FontStyle25"/>
          <w:sz w:val="25"/>
          <w:szCs w:val="25"/>
        </w:rPr>
        <w:t xml:space="preserve"> за счет осуществления перерабатывающей и (или) сбытовой деятельности</w:t>
      </w:r>
      <w:r w:rsidR="00A2655B">
        <w:rPr>
          <w:rStyle w:val="FontStyle25"/>
          <w:sz w:val="25"/>
          <w:szCs w:val="25"/>
        </w:rPr>
        <w:t xml:space="preserve"> указанной</w:t>
      </w:r>
      <w:r w:rsidRPr="00963898">
        <w:rPr>
          <w:rStyle w:val="FontStyle25"/>
          <w:sz w:val="25"/>
          <w:szCs w:val="25"/>
        </w:rPr>
        <w:t xml:space="preserve"> продукции;</w:t>
      </w:r>
    </w:p>
    <w:p w:rsidR="00AA41C6" w:rsidRPr="00963898" w:rsidRDefault="00AA41C6" w:rsidP="0018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963898">
        <w:rPr>
          <w:rFonts w:ascii="Times New Roman" w:hAnsi="Times New Roman" w:cs="Times New Roman"/>
          <w:b/>
          <w:sz w:val="25"/>
          <w:szCs w:val="25"/>
          <w:u w:val="single"/>
        </w:rPr>
        <w:t>Цели</w:t>
      </w:r>
      <w:r w:rsidR="00AB5E47" w:rsidRPr="00963898">
        <w:rPr>
          <w:rFonts w:ascii="Times New Roman" w:hAnsi="Times New Roman" w:cs="Times New Roman"/>
          <w:b/>
          <w:sz w:val="25"/>
          <w:szCs w:val="25"/>
          <w:u w:val="single"/>
        </w:rPr>
        <w:t xml:space="preserve">, </w:t>
      </w:r>
      <w:r w:rsidRPr="00963898">
        <w:rPr>
          <w:rFonts w:ascii="Times New Roman" w:hAnsi="Times New Roman" w:cs="Times New Roman"/>
          <w:b/>
          <w:sz w:val="25"/>
          <w:szCs w:val="25"/>
          <w:u w:val="single"/>
        </w:rPr>
        <w:t>на которые выдается грант</w:t>
      </w:r>
      <w:r w:rsidR="008C00E5" w:rsidRPr="00963898">
        <w:rPr>
          <w:rFonts w:ascii="Times New Roman" w:hAnsi="Times New Roman" w:cs="Times New Roman"/>
          <w:b/>
          <w:sz w:val="25"/>
          <w:szCs w:val="25"/>
          <w:u w:val="single"/>
        </w:rPr>
        <w:t xml:space="preserve">: </w:t>
      </w:r>
    </w:p>
    <w:p w:rsidR="00C133FA" w:rsidRPr="002219C8" w:rsidRDefault="009F4C62" w:rsidP="0018739C">
      <w:pPr>
        <w:pStyle w:val="Style2"/>
        <w:widowControl/>
        <w:numPr>
          <w:ilvl w:val="0"/>
          <w:numId w:val="8"/>
        </w:numPr>
        <w:spacing w:line="240" w:lineRule="auto"/>
        <w:ind w:left="0" w:firstLine="360"/>
        <w:rPr>
          <w:rStyle w:val="FontStyle25"/>
          <w:sz w:val="25"/>
          <w:szCs w:val="25"/>
        </w:rPr>
      </w:pPr>
      <w:r w:rsidRPr="002219C8">
        <w:rPr>
          <w:rStyle w:val="FontStyle25"/>
          <w:sz w:val="25"/>
          <w:szCs w:val="25"/>
        </w:rPr>
        <w:t xml:space="preserve">приобретение, </w:t>
      </w:r>
      <w:r w:rsidR="00C133FA" w:rsidRPr="002219C8">
        <w:rPr>
          <w:rStyle w:val="FontStyle25"/>
          <w:sz w:val="25"/>
          <w:szCs w:val="25"/>
        </w:rPr>
        <w:t xml:space="preserve">строительство, </w:t>
      </w:r>
      <w:r w:rsidR="004E50A1" w:rsidRPr="002219C8">
        <w:rPr>
          <w:rStyle w:val="FontStyle25"/>
          <w:sz w:val="25"/>
          <w:szCs w:val="25"/>
        </w:rPr>
        <w:t xml:space="preserve">ремонт, </w:t>
      </w:r>
      <w:r w:rsidR="00C133FA" w:rsidRPr="002219C8">
        <w:rPr>
          <w:rStyle w:val="FontStyle25"/>
          <w:sz w:val="25"/>
          <w:szCs w:val="25"/>
        </w:rPr>
        <w:t>реконструкцию или модернизацию производственных объектов по заготовке, хранению, подработке, переработке, сортировке, убою, первичной переработке</w:t>
      </w:r>
      <w:r w:rsidRPr="002219C8">
        <w:rPr>
          <w:rStyle w:val="FontStyle25"/>
          <w:sz w:val="25"/>
          <w:szCs w:val="25"/>
        </w:rPr>
        <w:t xml:space="preserve"> и </w:t>
      </w:r>
      <w:r w:rsidR="00C133FA" w:rsidRPr="002219C8">
        <w:rPr>
          <w:rStyle w:val="FontStyle25"/>
          <w:sz w:val="25"/>
          <w:szCs w:val="25"/>
        </w:rPr>
        <w:t xml:space="preserve"> подготовке к реализации сельскохозяйственной продукции и продуктов ее переработки;</w:t>
      </w:r>
    </w:p>
    <w:p w:rsidR="00C133FA" w:rsidRPr="0064519B" w:rsidRDefault="00C133FA" w:rsidP="008F4479">
      <w:pPr>
        <w:pStyle w:val="Style2"/>
        <w:widowControl/>
        <w:numPr>
          <w:ilvl w:val="0"/>
          <w:numId w:val="8"/>
        </w:numPr>
        <w:spacing w:line="240" w:lineRule="auto"/>
        <w:ind w:left="0" w:firstLine="426"/>
        <w:rPr>
          <w:rStyle w:val="FontStyle25"/>
          <w:sz w:val="25"/>
          <w:szCs w:val="25"/>
        </w:rPr>
      </w:pPr>
      <w:r w:rsidRPr="002219C8">
        <w:rPr>
          <w:rStyle w:val="FontStyle25"/>
          <w:sz w:val="25"/>
          <w:szCs w:val="25"/>
        </w:rPr>
        <w:t>приобретение и монтаж оборудования и техники</w:t>
      </w:r>
      <w:r w:rsidR="004E50A1" w:rsidRPr="002219C8">
        <w:rPr>
          <w:rStyle w:val="FontStyle25"/>
          <w:sz w:val="25"/>
          <w:szCs w:val="25"/>
        </w:rPr>
        <w:t xml:space="preserve"> </w:t>
      </w:r>
      <w:r w:rsidR="0027531A" w:rsidRPr="0027531A">
        <w:rPr>
          <w:rStyle w:val="FontStyle25"/>
          <w:i/>
          <w:sz w:val="25"/>
          <w:szCs w:val="25"/>
        </w:rPr>
        <w:t>(ТОЛЬКО НОВЫЕ )</w:t>
      </w:r>
      <w:r w:rsidRPr="002219C8">
        <w:rPr>
          <w:rStyle w:val="FontStyle25"/>
          <w:sz w:val="25"/>
          <w:szCs w:val="25"/>
        </w:rPr>
        <w:t xml:space="preserve">для производственных </w:t>
      </w:r>
      <w:r w:rsidR="00046406" w:rsidRPr="002219C8">
        <w:rPr>
          <w:rStyle w:val="FontStyle25"/>
          <w:sz w:val="25"/>
          <w:szCs w:val="25"/>
        </w:rPr>
        <w:t xml:space="preserve">объектов, предназначенных </w:t>
      </w:r>
      <w:r w:rsidRPr="002219C8">
        <w:rPr>
          <w:rStyle w:val="FontStyle25"/>
          <w:sz w:val="25"/>
          <w:szCs w:val="25"/>
        </w:rPr>
        <w:t>для заготовки, хранения, подработки, переработки, сортировки, убоя, первичной переработки, охлаждения</w:t>
      </w:r>
      <w:r w:rsidR="00D60426" w:rsidRPr="002219C8">
        <w:rPr>
          <w:rStyle w:val="FontStyle25"/>
          <w:sz w:val="25"/>
          <w:szCs w:val="25"/>
        </w:rPr>
        <w:t>,</w:t>
      </w:r>
      <w:r w:rsidRPr="002219C8">
        <w:rPr>
          <w:rStyle w:val="FontStyle25"/>
          <w:sz w:val="25"/>
          <w:szCs w:val="25"/>
        </w:rPr>
        <w:t xml:space="preserve"> подготовки к реализации, погрузки, разгрузки сельскохозяйственной продукции</w:t>
      </w:r>
      <w:r w:rsidR="00D60426" w:rsidRPr="002219C8">
        <w:rPr>
          <w:rStyle w:val="FontStyle25"/>
          <w:sz w:val="25"/>
          <w:szCs w:val="25"/>
        </w:rPr>
        <w:t>, дикорастущих плодов, грибов и ягод и</w:t>
      </w:r>
      <w:r w:rsidRPr="002219C8">
        <w:rPr>
          <w:rStyle w:val="FontStyle25"/>
          <w:sz w:val="25"/>
          <w:szCs w:val="25"/>
        </w:rPr>
        <w:t xml:space="preserve"> продуктов переработки</w:t>
      </w:r>
      <w:r w:rsidR="00D60426" w:rsidRPr="002219C8">
        <w:rPr>
          <w:rStyle w:val="FontStyle25"/>
          <w:sz w:val="25"/>
          <w:szCs w:val="25"/>
        </w:rPr>
        <w:t xml:space="preserve"> указанной продукции</w:t>
      </w:r>
      <w:r w:rsidRPr="002219C8">
        <w:rPr>
          <w:rStyle w:val="FontStyle25"/>
          <w:sz w:val="25"/>
          <w:szCs w:val="25"/>
        </w:rPr>
        <w:t xml:space="preserve">, </w:t>
      </w:r>
      <w:r w:rsidR="00D60426" w:rsidRPr="002219C8">
        <w:rPr>
          <w:rStyle w:val="FontStyle25"/>
          <w:sz w:val="25"/>
          <w:szCs w:val="25"/>
        </w:rPr>
        <w:t>а также приобретение оборудования для лаб</w:t>
      </w:r>
      <w:r w:rsidR="00D60426">
        <w:rPr>
          <w:rStyle w:val="FontStyle25"/>
          <w:sz w:val="25"/>
          <w:szCs w:val="25"/>
        </w:rPr>
        <w:t xml:space="preserve">ораторного анализа </w:t>
      </w:r>
      <w:r w:rsidRPr="00963898">
        <w:rPr>
          <w:rStyle w:val="FontStyle25"/>
          <w:sz w:val="25"/>
          <w:szCs w:val="25"/>
        </w:rPr>
        <w:t xml:space="preserve">качества </w:t>
      </w:r>
      <w:r w:rsidR="00D60426" w:rsidRPr="00963898">
        <w:rPr>
          <w:rStyle w:val="FontStyle25"/>
          <w:sz w:val="25"/>
          <w:szCs w:val="25"/>
        </w:rPr>
        <w:t>сельскохозяйственной продукции</w:t>
      </w:r>
      <w:r w:rsidR="004E50A1">
        <w:rPr>
          <w:rStyle w:val="FontStyle25"/>
          <w:sz w:val="25"/>
          <w:szCs w:val="25"/>
        </w:rPr>
        <w:t xml:space="preserve"> </w:t>
      </w:r>
      <w:r w:rsidR="00670A1C">
        <w:rPr>
          <w:rStyle w:val="FontStyle25"/>
          <w:sz w:val="25"/>
          <w:szCs w:val="25"/>
        </w:rPr>
        <w:t xml:space="preserve">для оснащения лабораторий производственного контроля качества </w:t>
      </w:r>
      <w:r w:rsidRPr="00963898">
        <w:rPr>
          <w:rStyle w:val="FontStyle25"/>
          <w:sz w:val="25"/>
          <w:szCs w:val="25"/>
        </w:rPr>
        <w:t xml:space="preserve">и безопасности выпускаемой (производимой </w:t>
      </w:r>
      <w:r w:rsidRPr="0064519B">
        <w:rPr>
          <w:rStyle w:val="FontStyle25"/>
          <w:sz w:val="25"/>
          <w:szCs w:val="25"/>
        </w:rPr>
        <w:t>и перерабатываемой) продукции и проведения государственной ветеринарно-санитарной экспертизы</w:t>
      </w:r>
      <w:r w:rsidR="00670A1C" w:rsidRPr="0064519B">
        <w:rPr>
          <w:rStyle w:val="FontStyle25"/>
          <w:sz w:val="25"/>
          <w:szCs w:val="25"/>
        </w:rPr>
        <w:t xml:space="preserve">. Перечень </w:t>
      </w:r>
      <w:r w:rsidR="00502EC1" w:rsidRPr="0064519B">
        <w:rPr>
          <w:rStyle w:val="FontStyle25"/>
          <w:sz w:val="25"/>
          <w:szCs w:val="25"/>
        </w:rPr>
        <w:t>указанных</w:t>
      </w:r>
      <w:r w:rsidR="00670A1C" w:rsidRPr="0064519B">
        <w:rPr>
          <w:rStyle w:val="FontStyle25"/>
          <w:sz w:val="25"/>
          <w:szCs w:val="25"/>
        </w:rPr>
        <w:t xml:space="preserve"> оборудования и техники утверждается МСХ РФ</w:t>
      </w:r>
      <w:r w:rsidR="004E50A1" w:rsidRPr="0064519B">
        <w:rPr>
          <w:rStyle w:val="FontStyle25"/>
          <w:sz w:val="25"/>
          <w:szCs w:val="25"/>
        </w:rPr>
        <w:t>)</w:t>
      </w:r>
      <w:r w:rsidRPr="0064519B">
        <w:rPr>
          <w:rStyle w:val="FontStyle25"/>
          <w:sz w:val="25"/>
          <w:szCs w:val="25"/>
        </w:rPr>
        <w:t>;</w:t>
      </w:r>
    </w:p>
    <w:p w:rsidR="00C133FA" w:rsidRPr="0064519B" w:rsidRDefault="00C133FA" w:rsidP="0018739C">
      <w:pPr>
        <w:pStyle w:val="Style2"/>
        <w:widowControl/>
        <w:numPr>
          <w:ilvl w:val="0"/>
          <w:numId w:val="8"/>
        </w:numPr>
        <w:spacing w:line="240" w:lineRule="auto"/>
        <w:ind w:left="0" w:right="67" w:firstLine="360"/>
        <w:rPr>
          <w:rStyle w:val="FontStyle25"/>
          <w:sz w:val="25"/>
          <w:szCs w:val="25"/>
        </w:rPr>
      </w:pPr>
      <w:r w:rsidRPr="0064519B">
        <w:rPr>
          <w:rStyle w:val="FontStyle25"/>
          <w:sz w:val="25"/>
          <w:szCs w:val="25"/>
        </w:rPr>
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</w:r>
      <w:r w:rsidR="00502EC1" w:rsidRPr="0064519B">
        <w:rPr>
          <w:rStyle w:val="FontStyle25"/>
          <w:sz w:val="25"/>
          <w:szCs w:val="25"/>
        </w:rPr>
        <w:t>. Перечень указанных оборудования и техники утверждается МСХ РФ</w:t>
      </w:r>
      <w:r w:rsidR="004E50A1" w:rsidRPr="0064519B">
        <w:rPr>
          <w:rStyle w:val="FontStyle25"/>
          <w:sz w:val="25"/>
          <w:szCs w:val="25"/>
        </w:rPr>
        <w:t>)</w:t>
      </w:r>
      <w:r w:rsidRPr="0064519B">
        <w:rPr>
          <w:rStyle w:val="FontStyle25"/>
          <w:sz w:val="25"/>
          <w:szCs w:val="25"/>
        </w:rPr>
        <w:t>;</w:t>
      </w:r>
    </w:p>
    <w:p w:rsidR="002219C8" w:rsidRPr="002219C8" w:rsidRDefault="002219C8" w:rsidP="002219C8">
      <w:pPr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19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приобретение оборудования в сфере рыбоводной инфраструктуры и аквакультуры (рыбоводства) Перечень указанной техники утверждается Министерством сельского хозяйства Российской Федерации.</w:t>
      </w:r>
    </w:p>
    <w:p w:rsidR="002219C8" w:rsidRPr="002219C8" w:rsidRDefault="002219C8" w:rsidP="002219C8">
      <w:pPr>
        <w:ind w:firstLine="709"/>
        <w:rPr>
          <w:rStyle w:val="FontStyle25"/>
          <w:i/>
          <w:sz w:val="25"/>
          <w:szCs w:val="25"/>
        </w:rPr>
      </w:pPr>
      <w:r w:rsidRPr="002219C8">
        <w:rPr>
          <w:rFonts w:ascii="Times New Roman" w:hAnsi="Times New Roman" w:cs="Times New Roman"/>
          <w:i/>
          <w:color w:val="000000"/>
          <w:sz w:val="28"/>
          <w:szCs w:val="28"/>
        </w:rPr>
        <w:t>- на оплату части (не более 20 процентов) стоимости проекта, предоставленного в республиканскую конкурсную комиссию, включающего приобретение имущества, предусмотренных абзацами вторым-пятым настоящего пункта.</w:t>
      </w:r>
    </w:p>
    <w:p w:rsidR="000D531A" w:rsidRDefault="000D531A" w:rsidP="0018739C">
      <w:pPr>
        <w:pStyle w:val="Style2"/>
        <w:widowControl/>
        <w:spacing w:line="240" w:lineRule="auto"/>
        <w:ind w:right="53"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Имущество, приобретаемое </w:t>
      </w:r>
      <w:r w:rsidR="00501E63">
        <w:rPr>
          <w:rStyle w:val="FontStyle25"/>
          <w:sz w:val="25"/>
          <w:szCs w:val="25"/>
        </w:rPr>
        <w:t>СПоК</w:t>
      </w:r>
      <w:r w:rsidRPr="00963898">
        <w:rPr>
          <w:rStyle w:val="FontStyle25"/>
          <w:sz w:val="25"/>
          <w:szCs w:val="25"/>
        </w:rPr>
        <w:t xml:space="preserve"> с участием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</w:t>
      </w:r>
      <w:r w:rsidRPr="00963898">
        <w:rPr>
          <w:rStyle w:val="FontStyle25"/>
          <w:b/>
          <w:sz w:val="25"/>
          <w:szCs w:val="25"/>
        </w:rPr>
        <w:t>в течени</w:t>
      </w:r>
      <w:r w:rsidR="0018739C" w:rsidRPr="00963898">
        <w:rPr>
          <w:rStyle w:val="FontStyle25"/>
          <w:b/>
          <w:sz w:val="25"/>
          <w:szCs w:val="25"/>
        </w:rPr>
        <w:t>е 5 лет со дня получения гранта</w:t>
      </w:r>
      <w:r w:rsidR="0018739C" w:rsidRPr="00963898">
        <w:rPr>
          <w:rStyle w:val="FontStyle25"/>
          <w:sz w:val="25"/>
          <w:szCs w:val="25"/>
        </w:rPr>
        <w:t>.</w:t>
      </w:r>
    </w:p>
    <w:p w:rsidR="00601475" w:rsidRPr="00963898" w:rsidRDefault="00C133FA" w:rsidP="0018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>Сельскохозяйственный потребительский кооператив</w:t>
      </w:r>
      <w:r w:rsidR="00F27C3E"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>, предоставляющий заявку для участия в конкурсном отборе</w:t>
      </w:r>
      <w:r w:rsidR="00144BE3"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должен </w:t>
      </w:r>
      <w:r w:rsidR="00601475"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>соответств</w:t>
      </w:r>
      <w:r w:rsidR="00144BE3"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>овать</w:t>
      </w:r>
      <w:r w:rsidR="00601475"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следующим условиям: </w:t>
      </w:r>
    </w:p>
    <w:p w:rsidR="00C133FA" w:rsidRPr="00963898" w:rsidRDefault="00C133FA" w:rsidP="0018739C">
      <w:pPr>
        <w:pStyle w:val="Style4"/>
        <w:widowControl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а)</w:t>
      </w:r>
      <w:r w:rsidRPr="00963898">
        <w:rPr>
          <w:rStyle w:val="FontStyle25"/>
          <w:sz w:val="25"/>
          <w:szCs w:val="25"/>
        </w:rPr>
        <w:tab/>
        <w:t xml:space="preserve">срок деятельности кооператива на дату подачи заявки на конкурс </w:t>
      </w:r>
      <w:r w:rsidRPr="00963898">
        <w:rPr>
          <w:rStyle w:val="FontStyle25"/>
          <w:b/>
          <w:sz w:val="25"/>
          <w:szCs w:val="25"/>
        </w:rPr>
        <w:t>должен превышать 12 месяцев</w:t>
      </w:r>
      <w:r w:rsidRPr="00963898">
        <w:rPr>
          <w:rStyle w:val="FontStyle25"/>
          <w:sz w:val="25"/>
          <w:szCs w:val="25"/>
        </w:rPr>
        <w:t xml:space="preserve"> с даты регистрации;</w:t>
      </w:r>
    </w:p>
    <w:p w:rsidR="00C133FA" w:rsidRPr="00963898" w:rsidRDefault="00C133FA" w:rsidP="0018739C">
      <w:pPr>
        <w:pStyle w:val="Style4"/>
        <w:widowControl/>
        <w:tabs>
          <w:tab w:val="left" w:pos="835"/>
        </w:tabs>
        <w:spacing w:line="240" w:lineRule="auto"/>
        <w:ind w:left="571" w:firstLine="0"/>
        <w:jc w:val="left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б)</w:t>
      </w:r>
      <w:r w:rsidRPr="00963898">
        <w:rPr>
          <w:rStyle w:val="FontStyle25"/>
          <w:sz w:val="25"/>
          <w:szCs w:val="25"/>
        </w:rPr>
        <w:tab/>
        <w:t>зарегистрирован на территории Республики Башкортостан;</w:t>
      </w:r>
    </w:p>
    <w:p w:rsidR="00C133FA" w:rsidRPr="00963898" w:rsidRDefault="00C133FA" w:rsidP="0018739C">
      <w:pPr>
        <w:pStyle w:val="Style4"/>
        <w:widowControl/>
        <w:tabs>
          <w:tab w:val="left" w:pos="830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в)</w:t>
      </w:r>
      <w:r w:rsidRPr="00963898">
        <w:rPr>
          <w:rStyle w:val="FontStyle25"/>
          <w:sz w:val="25"/>
          <w:szCs w:val="25"/>
        </w:rPr>
        <w:tab/>
        <w:t xml:space="preserve">предусматривает приобретение у членов кооператива </w:t>
      </w:r>
      <w:r w:rsidRPr="00963898">
        <w:rPr>
          <w:rStyle w:val="FontStyle25"/>
          <w:b/>
          <w:sz w:val="25"/>
          <w:szCs w:val="25"/>
        </w:rPr>
        <w:t>не менее 50 процентов общего объема</w:t>
      </w:r>
      <w:r w:rsidRPr="00963898">
        <w:rPr>
          <w:rStyle w:val="FontStyle25"/>
          <w:sz w:val="25"/>
          <w:szCs w:val="25"/>
        </w:rPr>
        <w:t xml:space="preserve"> сельскохозяйственной продукции для заготовки, и (или) сортировки, и (или) убоя, и (или) первичной переработки и (или) охлаждения;</w:t>
      </w:r>
    </w:p>
    <w:p w:rsidR="00C133FA" w:rsidRPr="00963898" w:rsidRDefault="00C133FA" w:rsidP="0018739C">
      <w:pPr>
        <w:pStyle w:val="Style4"/>
        <w:widowControl/>
        <w:tabs>
          <w:tab w:val="left" w:pos="830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г)</w:t>
      </w:r>
      <w:r w:rsidRPr="00963898">
        <w:rPr>
          <w:rStyle w:val="FontStyle25"/>
          <w:sz w:val="25"/>
          <w:szCs w:val="25"/>
        </w:rPr>
        <w:tab/>
        <w:t xml:space="preserve">обязуется осуществлять деятельность </w:t>
      </w:r>
      <w:r w:rsidRPr="00963898">
        <w:rPr>
          <w:rStyle w:val="FontStyle25"/>
          <w:b/>
          <w:sz w:val="25"/>
          <w:szCs w:val="25"/>
        </w:rPr>
        <w:t>не менее 5 лет</w:t>
      </w:r>
      <w:r w:rsidRPr="00963898">
        <w:rPr>
          <w:rStyle w:val="FontStyle25"/>
          <w:sz w:val="25"/>
          <w:szCs w:val="25"/>
        </w:rPr>
        <w:t xml:space="preserve"> после получения гранта;</w:t>
      </w:r>
    </w:p>
    <w:p w:rsidR="00C133FA" w:rsidRPr="00963898" w:rsidRDefault="00C133FA" w:rsidP="0018739C">
      <w:pPr>
        <w:pStyle w:val="Style4"/>
        <w:widowControl/>
        <w:tabs>
          <w:tab w:val="left" w:pos="1037"/>
        </w:tabs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lastRenderedPageBreak/>
        <w:t>д)</w:t>
      </w:r>
      <w:r w:rsidRPr="00963898">
        <w:rPr>
          <w:rStyle w:val="FontStyle25"/>
          <w:sz w:val="25"/>
          <w:szCs w:val="25"/>
        </w:rPr>
        <w:tab/>
        <w:t xml:space="preserve">имеет возможность повторного участия в реализации мероприятий по грантовой поддержке сельскохозяйственных потребительских кооперативов для развития материально-технической базы по истечению </w:t>
      </w:r>
      <w:r w:rsidRPr="00963898">
        <w:rPr>
          <w:rStyle w:val="FontStyle25"/>
          <w:b/>
          <w:sz w:val="25"/>
          <w:szCs w:val="25"/>
        </w:rPr>
        <w:t>не менее одного года с момента полного освоения</w:t>
      </w:r>
      <w:r w:rsidRPr="00963898">
        <w:rPr>
          <w:rStyle w:val="FontStyle25"/>
          <w:sz w:val="25"/>
          <w:szCs w:val="25"/>
        </w:rPr>
        <w:t xml:space="preserve"> ранее предоставленного гранта;</w:t>
      </w:r>
    </w:p>
    <w:p w:rsidR="00C133FA" w:rsidRPr="00963898" w:rsidRDefault="00C133FA" w:rsidP="0018739C">
      <w:pPr>
        <w:pStyle w:val="Style4"/>
        <w:widowControl/>
        <w:tabs>
          <w:tab w:val="left" w:pos="912"/>
        </w:tabs>
        <w:spacing w:line="240" w:lineRule="auto"/>
        <w:ind w:firstLine="57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е)</w:t>
      </w:r>
      <w:r w:rsidRPr="00963898">
        <w:rPr>
          <w:rStyle w:val="FontStyle25"/>
          <w:sz w:val="25"/>
          <w:szCs w:val="25"/>
        </w:rPr>
        <w:tab/>
        <w:t xml:space="preserve">является членом ревизионного союза сельскохозяйственных кооперативов, имеет положительное заключение ревизионного союза сельскохозяйственных кооперативов на проект по развитию материально-технической базы и ежегодно представляет в </w:t>
      </w:r>
      <w:r w:rsidR="001F0EB1">
        <w:rPr>
          <w:rStyle w:val="FontStyle25"/>
          <w:sz w:val="25"/>
          <w:szCs w:val="25"/>
        </w:rPr>
        <w:t xml:space="preserve">МСХ РБ </w:t>
      </w:r>
      <w:r w:rsidRPr="00963898">
        <w:rPr>
          <w:rStyle w:val="FontStyle25"/>
          <w:sz w:val="25"/>
          <w:szCs w:val="25"/>
        </w:rPr>
        <w:t>ревизионное заключение по результатам своей деятельности;</w:t>
      </w:r>
    </w:p>
    <w:p w:rsidR="00C133FA" w:rsidRPr="00963898" w:rsidRDefault="00C133FA" w:rsidP="0018739C">
      <w:pPr>
        <w:pStyle w:val="Style4"/>
        <w:widowControl/>
        <w:tabs>
          <w:tab w:val="left" w:pos="912"/>
        </w:tabs>
        <w:spacing w:line="240" w:lineRule="auto"/>
        <w:ind w:firstLine="57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ж)</w:t>
      </w:r>
      <w:r w:rsidRPr="00963898">
        <w:rPr>
          <w:rStyle w:val="FontStyle25"/>
          <w:sz w:val="25"/>
          <w:szCs w:val="25"/>
        </w:rPr>
        <w:tab/>
        <w:t xml:space="preserve">имеет бизнес-план по развитию материально-технической базы по направлению деятельности, </w:t>
      </w:r>
      <w:r w:rsidR="00963898" w:rsidRPr="00963898">
        <w:rPr>
          <w:rStyle w:val="FontStyle25"/>
          <w:sz w:val="25"/>
          <w:szCs w:val="25"/>
        </w:rPr>
        <w:t>по котор</w:t>
      </w:r>
      <w:r w:rsidR="00054288">
        <w:rPr>
          <w:rStyle w:val="FontStyle25"/>
          <w:sz w:val="25"/>
          <w:szCs w:val="25"/>
        </w:rPr>
        <w:t>ому</w:t>
      </w:r>
      <w:r w:rsidR="00963898" w:rsidRPr="00963898">
        <w:rPr>
          <w:rStyle w:val="FontStyle25"/>
          <w:sz w:val="25"/>
          <w:szCs w:val="25"/>
        </w:rPr>
        <w:t xml:space="preserve"> выдается грант</w:t>
      </w:r>
      <w:r w:rsidRPr="00963898">
        <w:rPr>
          <w:rStyle w:val="FontStyle25"/>
          <w:sz w:val="25"/>
          <w:szCs w:val="25"/>
        </w:rPr>
        <w:t xml:space="preserve">, по увеличению объема произведенной и реализуемой сельскохозяйственной продукции, обоснование статей расходов со сроком окупаемости </w:t>
      </w:r>
      <w:r w:rsidRPr="00963898">
        <w:rPr>
          <w:rStyle w:val="FontStyle25"/>
          <w:b/>
          <w:sz w:val="25"/>
          <w:szCs w:val="25"/>
        </w:rPr>
        <w:t>не более 5 лет</w:t>
      </w:r>
      <w:r w:rsidRPr="00963898">
        <w:rPr>
          <w:rStyle w:val="FontStyle25"/>
          <w:sz w:val="25"/>
          <w:szCs w:val="25"/>
        </w:rPr>
        <w:t>;</w:t>
      </w:r>
    </w:p>
    <w:p w:rsidR="00C133FA" w:rsidRPr="00963898" w:rsidRDefault="00C133FA" w:rsidP="0018739C">
      <w:pPr>
        <w:pStyle w:val="Style4"/>
        <w:widowControl/>
        <w:tabs>
          <w:tab w:val="left" w:pos="984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з)</w:t>
      </w:r>
      <w:r w:rsidRPr="00963898">
        <w:rPr>
          <w:rStyle w:val="FontStyle25"/>
          <w:sz w:val="25"/>
          <w:szCs w:val="25"/>
        </w:rPr>
        <w:tab/>
        <w:t>представляет план расходов с указанием наименований приобретаемого имущества, выполняемых работ, оказываемых услуг, их количества, цены</w:t>
      </w:r>
      <w:r w:rsidR="00054288">
        <w:rPr>
          <w:rStyle w:val="FontStyle25"/>
          <w:sz w:val="25"/>
          <w:szCs w:val="25"/>
        </w:rPr>
        <w:t xml:space="preserve"> </w:t>
      </w:r>
      <w:r w:rsidR="0027531A" w:rsidRPr="0027531A">
        <w:rPr>
          <w:rStyle w:val="FontStyle25"/>
          <w:b/>
          <w:i/>
          <w:sz w:val="25"/>
          <w:szCs w:val="25"/>
        </w:rPr>
        <w:t>(</w:t>
      </w:r>
      <w:r w:rsidR="00D276D1">
        <w:rPr>
          <w:rStyle w:val="FontStyle25"/>
          <w:b/>
          <w:i/>
          <w:sz w:val="25"/>
          <w:szCs w:val="25"/>
        </w:rPr>
        <w:t>без учета НДС</w:t>
      </w:r>
      <w:r w:rsidR="0027531A">
        <w:rPr>
          <w:rStyle w:val="FontStyle25"/>
          <w:b/>
          <w:i/>
          <w:sz w:val="25"/>
          <w:szCs w:val="25"/>
        </w:rPr>
        <w:t>)</w:t>
      </w:r>
      <w:r w:rsidRPr="00963898">
        <w:rPr>
          <w:rStyle w:val="FontStyle25"/>
          <w:sz w:val="25"/>
          <w:szCs w:val="25"/>
        </w:rPr>
        <w:t>, источников финансирования (средства гранта, собственные и заемные средства);</w:t>
      </w:r>
    </w:p>
    <w:p w:rsidR="00C133FA" w:rsidRPr="00963898" w:rsidRDefault="00C133FA" w:rsidP="0018739C">
      <w:pPr>
        <w:pStyle w:val="Style4"/>
        <w:widowControl/>
        <w:tabs>
          <w:tab w:val="left" w:pos="984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и)</w:t>
      </w:r>
      <w:r w:rsidRPr="00963898">
        <w:rPr>
          <w:rStyle w:val="FontStyle25"/>
          <w:sz w:val="25"/>
          <w:szCs w:val="25"/>
        </w:rPr>
        <w:tab/>
        <w:t xml:space="preserve">обязуется оплачивать </w:t>
      </w:r>
      <w:r w:rsidRPr="00963898">
        <w:rPr>
          <w:rStyle w:val="FontStyle25"/>
          <w:b/>
          <w:sz w:val="25"/>
          <w:szCs w:val="25"/>
        </w:rPr>
        <w:t>не менее 40 процентов</w:t>
      </w:r>
      <w:r w:rsidRPr="00963898">
        <w:rPr>
          <w:rStyle w:val="FontStyle25"/>
          <w:sz w:val="25"/>
          <w:szCs w:val="25"/>
        </w:rPr>
        <w:t xml:space="preserve"> стоимости приобретений</w:t>
      </w:r>
      <w:r w:rsidR="00054288">
        <w:rPr>
          <w:rStyle w:val="FontStyle25"/>
          <w:sz w:val="25"/>
          <w:szCs w:val="25"/>
        </w:rPr>
        <w:t xml:space="preserve"> </w:t>
      </w:r>
      <w:r w:rsidR="0027531A" w:rsidRPr="0027531A">
        <w:rPr>
          <w:rStyle w:val="FontStyle25"/>
          <w:b/>
          <w:i/>
          <w:sz w:val="25"/>
          <w:szCs w:val="25"/>
        </w:rPr>
        <w:t>(</w:t>
      </w:r>
      <w:r w:rsidR="00D276D1">
        <w:rPr>
          <w:rStyle w:val="FontStyle25"/>
          <w:b/>
          <w:i/>
          <w:sz w:val="25"/>
          <w:szCs w:val="25"/>
        </w:rPr>
        <w:t>без учета НДС</w:t>
      </w:r>
      <w:r w:rsidR="0027531A">
        <w:rPr>
          <w:rStyle w:val="FontStyle25"/>
          <w:b/>
          <w:i/>
          <w:sz w:val="25"/>
          <w:szCs w:val="25"/>
        </w:rPr>
        <w:t>)</w:t>
      </w:r>
      <w:r w:rsidRPr="00963898">
        <w:rPr>
          <w:rStyle w:val="FontStyle25"/>
          <w:sz w:val="25"/>
          <w:szCs w:val="25"/>
        </w:rPr>
        <w:t xml:space="preserve">, указанных в плане расходов, в том числе непосредственно за счет собственных средств - </w:t>
      </w:r>
      <w:r w:rsidRPr="00963898">
        <w:rPr>
          <w:rStyle w:val="FontStyle25"/>
          <w:b/>
          <w:sz w:val="25"/>
          <w:szCs w:val="25"/>
        </w:rPr>
        <w:t>не менее 10 процентов</w:t>
      </w:r>
      <w:r w:rsidRPr="00963898">
        <w:rPr>
          <w:rStyle w:val="FontStyle25"/>
          <w:sz w:val="25"/>
          <w:szCs w:val="25"/>
        </w:rPr>
        <w:t>;</w:t>
      </w:r>
    </w:p>
    <w:p w:rsidR="00C133FA" w:rsidRPr="0027531A" w:rsidRDefault="00C133FA" w:rsidP="0018739C">
      <w:pPr>
        <w:pStyle w:val="Style2"/>
        <w:widowControl/>
        <w:spacing w:line="240" w:lineRule="auto"/>
        <w:ind w:firstLine="576"/>
        <w:rPr>
          <w:rStyle w:val="FontStyle25"/>
          <w:i/>
          <w:sz w:val="25"/>
          <w:szCs w:val="25"/>
        </w:rPr>
      </w:pPr>
      <w:r w:rsidRPr="00963898">
        <w:rPr>
          <w:rStyle w:val="FontStyle25"/>
          <w:sz w:val="25"/>
          <w:szCs w:val="25"/>
        </w:rPr>
        <w:t>к) планирует создание не менее</w:t>
      </w:r>
      <w:r w:rsidRPr="00963898">
        <w:rPr>
          <w:rStyle w:val="FontStyle25"/>
          <w:b/>
          <w:sz w:val="25"/>
          <w:szCs w:val="25"/>
        </w:rPr>
        <w:t xml:space="preserve"> одного нового постоянного рабочего места на каждые 3 млн. рублей гранта в году получения гранта,</w:t>
      </w:r>
      <w:r w:rsidRPr="00963898">
        <w:rPr>
          <w:rStyle w:val="FontStyle25"/>
          <w:sz w:val="25"/>
          <w:szCs w:val="25"/>
        </w:rPr>
        <w:t xml:space="preserve"> но не менее одного нового постоянного рабочего места на один кооператив</w:t>
      </w:r>
      <w:r w:rsidR="0027531A">
        <w:rPr>
          <w:rStyle w:val="FontStyle25"/>
          <w:sz w:val="25"/>
          <w:szCs w:val="25"/>
        </w:rPr>
        <w:t xml:space="preserve"> в</w:t>
      </w:r>
      <w:r w:rsidR="0027531A" w:rsidRPr="0027531A">
        <w:rPr>
          <w:rStyle w:val="FontStyle25"/>
          <w:i/>
          <w:sz w:val="25"/>
          <w:szCs w:val="25"/>
        </w:rPr>
        <w:t xml:space="preserve"> срок не позднее 31 декабря года предоставления гранта</w:t>
      </w:r>
      <w:r w:rsidRPr="0027531A">
        <w:rPr>
          <w:rStyle w:val="FontStyle25"/>
          <w:i/>
          <w:sz w:val="25"/>
          <w:szCs w:val="25"/>
        </w:rPr>
        <w:t>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л) обязуется сохранить созданные новые постоянные рабочие места в течение </w:t>
      </w:r>
      <w:r w:rsidRPr="00963898">
        <w:rPr>
          <w:rStyle w:val="FontStyle25"/>
          <w:b/>
          <w:sz w:val="25"/>
          <w:szCs w:val="25"/>
        </w:rPr>
        <w:t>не менее 5 лет</w:t>
      </w:r>
      <w:r w:rsidRPr="00963898">
        <w:rPr>
          <w:rStyle w:val="FontStyle25"/>
          <w:sz w:val="25"/>
          <w:szCs w:val="25"/>
        </w:rPr>
        <w:t xml:space="preserve"> после получения гранта;</w:t>
      </w:r>
    </w:p>
    <w:p w:rsidR="00C133FA" w:rsidRPr="00963898" w:rsidRDefault="00C133FA" w:rsidP="0018739C">
      <w:pPr>
        <w:pStyle w:val="Style2"/>
        <w:widowControl/>
        <w:spacing w:line="240" w:lineRule="auto"/>
        <w:ind w:right="48"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м) в случае строительства, реконструкции производственных объектов для развития хозяйственной деятельности сельскохозяйственных потребительских кооперативов, оказывающих работы и услуги для своих членов - сельскохозяйственных товаропроизводителей, - нахождение указанных производственных объектов и земельных участков под реконструируемыми и (или) планируемыми к строительству производственными объектами в собственности сельскохозяйственного потребительского кооператива;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н) грант должен быть использован в срок </w:t>
      </w:r>
      <w:r w:rsidRPr="00963898">
        <w:rPr>
          <w:rStyle w:val="FontStyle25"/>
          <w:b/>
          <w:sz w:val="25"/>
          <w:szCs w:val="25"/>
        </w:rPr>
        <w:t xml:space="preserve">не более </w:t>
      </w:r>
      <w:r w:rsidR="00F94C21">
        <w:rPr>
          <w:rStyle w:val="FontStyle25"/>
          <w:b/>
          <w:sz w:val="25"/>
          <w:szCs w:val="25"/>
        </w:rPr>
        <w:t>24</w:t>
      </w:r>
      <w:r w:rsidRPr="00963898">
        <w:rPr>
          <w:rStyle w:val="FontStyle25"/>
          <w:b/>
          <w:sz w:val="25"/>
          <w:szCs w:val="25"/>
        </w:rPr>
        <w:t xml:space="preserve"> месяцев</w:t>
      </w:r>
      <w:r w:rsidRPr="00963898">
        <w:rPr>
          <w:rStyle w:val="FontStyle25"/>
          <w:sz w:val="25"/>
          <w:szCs w:val="25"/>
        </w:rPr>
        <w:t xml:space="preserve"> с момента поступления средств на счет кооператива. В случае использования кооперативом полученного гранта на цели, не предусмотренные настоящим Порядком, или с нарушением сроков его освоения, а также в случае ликвидации кооператива до истечения пятилетнего срока действия договора о предоставлении гранта средства гранта подлежат возврату в соответствующий бюджет согласно законодательству Российской Федерации;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о) имеет в составе </w:t>
      </w:r>
      <w:r w:rsidRPr="00963898">
        <w:rPr>
          <w:rStyle w:val="FontStyle25"/>
          <w:b/>
          <w:sz w:val="25"/>
          <w:szCs w:val="25"/>
        </w:rPr>
        <w:t xml:space="preserve">не менее 10 членов сельскохозяйственных товаропроизводителей на правах членов кооперативов </w:t>
      </w:r>
      <w:r w:rsidRPr="00963898">
        <w:rPr>
          <w:rStyle w:val="FontStyle25"/>
          <w:sz w:val="25"/>
          <w:szCs w:val="25"/>
        </w:rPr>
        <w:t xml:space="preserve">(кроме ассоциированного членства), планирующих осуществление деятельности </w:t>
      </w:r>
      <w:r w:rsidRPr="00963898">
        <w:rPr>
          <w:rStyle w:val="FontStyle25"/>
          <w:b/>
          <w:sz w:val="25"/>
          <w:szCs w:val="25"/>
        </w:rPr>
        <w:t>в течение 5 лет</w:t>
      </w:r>
      <w:r w:rsidRPr="00963898">
        <w:rPr>
          <w:rStyle w:val="FontStyle25"/>
          <w:sz w:val="25"/>
          <w:szCs w:val="25"/>
        </w:rPr>
        <w:t xml:space="preserve"> с момента получения гранта (далее -члены кооператива);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п) дает согласие на передачу и обработку персональных данных в соответствии с законодательством Российской Федерации;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р) отсутствуют процедуры реорганизации, ликвидации или несостоятельности (банкротства) в соответствии с законодательством Российской Федерации;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с) отсутствуют задолженности по налоговым и иным обязательным платежам в бюджетную систему, в том числе в бюджеты государственных внебюджетных фондов;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т) обязуется не приобретать основные средства, бывшие в употреблении;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у) включает в неделимый фонд кооператива имущество, приобретенное с использованием средств гранта;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7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ф) обеспечивает возврат гранта за счет имущества кооператива в случае его ликвидации в течение 5 лет с момента получения гранта;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57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х)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бюджета.</w:t>
      </w:r>
    </w:p>
    <w:p w:rsidR="003918B4" w:rsidRPr="00963898" w:rsidRDefault="003918B4" w:rsidP="00963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Для участия в конкурсе получатель гранта представляет в конкурсную комиссию </w:t>
      </w:r>
      <w:r w:rsidRPr="00963898">
        <w:rPr>
          <w:rStyle w:val="FontStyle25"/>
          <w:b/>
          <w:sz w:val="25"/>
          <w:szCs w:val="25"/>
        </w:rPr>
        <w:t>заявку по форме</w:t>
      </w:r>
      <w:r w:rsidRPr="00963898">
        <w:rPr>
          <w:rStyle w:val="FontStyle25"/>
          <w:sz w:val="25"/>
          <w:szCs w:val="25"/>
        </w:rPr>
        <w:t xml:space="preserve">, утвержденной </w:t>
      </w:r>
      <w:r w:rsidR="00F94C21">
        <w:rPr>
          <w:rStyle w:val="FontStyle25"/>
          <w:sz w:val="25"/>
          <w:szCs w:val="25"/>
        </w:rPr>
        <w:t>МСЪХ РБ</w:t>
      </w:r>
      <w:r w:rsidRPr="00963898">
        <w:rPr>
          <w:rStyle w:val="FontStyle25"/>
          <w:sz w:val="25"/>
          <w:szCs w:val="25"/>
        </w:rPr>
        <w:t>, с приложением документов в прошитом и пронумерованном виде, заверенных и скрепленных печатью и подписью</w:t>
      </w:r>
      <w:r w:rsidR="00963898" w:rsidRPr="00963898">
        <w:rPr>
          <w:rStyle w:val="FontStyle25"/>
          <w:sz w:val="25"/>
          <w:szCs w:val="25"/>
        </w:rPr>
        <w:t>.</w:t>
      </w:r>
    </w:p>
    <w:p w:rsidR="003918B4" w:rsidRDefault="003918B4" w:rsidP="0018739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63898">
        <w:rPr>
          <w:rFonts w:ascii="Times New Roman" w:hAnsi="Times New Roman" w:cs="Times New Roman"/>
          <w:b/>
          <w:sz w:val="25"/>
          <w:szCs w:val="25"/>
          <w:u w:val="single"/>
        </w:rPr>
        <w:t>При подаче заявки заявитель представляет документы</w:t>
      </w:r>
      <w:r w:rsidRPr="00963898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F94C21" w:rsidRPr="008171E3" w:rsidRDefault="00F94C21" w:rsidP="00F94C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8171E3">
        <w:rPr>
          <w:rFonts w:ascii="Times New Roman" w:hAnsi="Times New Roman" w:cs="Times New Roman"/>
          <w:sz w:val="25"/>
          <w:szCs w:val="25"/>
        </w:rPr>
        <w:t>огласие на обработку персональных данных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копию паспорта руководителя сельскохозяйственного потребительского кооператива;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lastRenderedPageBreak/>
        <w:t>копию документа, подтверждающего полномочия председателя сельскохозяйственного потребительского кооператива;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копию устава сельскохозяйственного потребительского кооператива в редакции, действующей на дату подачи документов;</w:t>
      </w:r>
    </w:p>
    <w:p w:rsidR="00C133FA" w:rsidRPr="00963898" w:rsidRDefault="00C133FA" w:rsidP="0018739C">
      <w:pPr>
        <w:pStyle w:val="Style2"/>
        <w:widowControl/>
        <w:spacing w:line="240" w:lineRule="auto"/>
        <w:ind w:right="14" w:firstLine="624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копию решения общего собрания членов сельскохозяйственного потребительского кооператива об утверждении бизнес-плана кооператива и письменные согласия членов сельскохозяйственного потребительского кооператива о выполнении условий получения и расходования гранта;</w:t>
      </w:r>
    </w:p>
    <w:p w:rsidR="00C133FA" w:rsidRPr="00963898" w:rsidRDefault="00C133FA" w:rsidP="0018739C">
      <w:pPr>
        <w:pStyle w:val="Style2"/>
        <w:widowControl/>
        <w:tabs>
          <w:tab w:val="left" w:pos="3370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копию заключения ревизионного союза о составе членской базы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>сельскохозяйственного потребительского кооператива и его финансовой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>состоятельности - для сельскохозяйственных потребительских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>кооперативов, зарегистрированных до начала текущего финансового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 xml:space="preserve">года, или выписку из реестра учета членов кооператива </w:t>
      </w:r>
      <w:r w:rsidR="00963898">
        <w:rPr>
          <w:rStyle w:val="FontStyle25"/>
          <w:sz w:val="25"/>
          <w:szCs w:val="25"/>
        </w:rPr>
        <w:t>–</w:t>
      </w:r>
      <w:r w:rsidRPr="00963898">
        <w:rPr>
          <w:rStyle w:val="FontStyle25"/>
          <w:sz w:val="25"/>
          <w:szCs w:val="25"/>
        </w:rPr>
        <w:t xml:space="preserve"> для</w:t>
      </w:r>
      <w:r w:rsidR="0004282B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>сельскохозяйственных</w:t>
      </w:r>
      <w:r w:rsidRPr="00963898">
        <w:rPr>
          <w:rStyle w:val="FontStyle25"/>
          <w:sz w:val="25"/>
          <w:szCs w:val="25"/>
        </w:rPr>
        <w:tab/>
        <w:t>потребительских кооперативов,</w:t>
      </w:r>
    </w:p>
    <w:p w:rsidR="00C133FA" w:rsidRPr="00963898" w:rsidRDefault="00C133FA" w:rsidP="0018739C">
      <w:pPr>
        <w:pStyle w:val="Style6"/>
        <w:widowControl/>
        <w:spacing w:line="240" w:lineRule="auto"/>
        <w:jc w:val="both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зарегистрированных в текущем году;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сведения о деятельности сельскохозяйственного потребительского кооператива по форме </w:t>
      </w:r>
      <w:r w:rsidR="00054288" w:rsidRPr="00963898">
        <w:rPr>
          <w:rStyle w:val="FontStyle25"/>
          <w:sz w:val="25"/>
          <w:szCs w:val="25"/>
        </w:rPr>
        <w:t xml:space="preserve">№ </w:t>
      </w:r>
      <w:r w:rsidR="00054288">
        <w:rPr>
          <w:rStyle w:val="FontStyle25"/>
          <w:sz w:val="25"/>
          <w:szCs w:val="25"/>
        </w:rPr>
        <w:t>1</w:t>
      </w:r>
      <w:r w:rsidR="00054288" w:rsidRPr="00963898">
        <w:rPr>
          <w:rStyle w:val="FontStyle25"/>
          <w:sz w:val="25"/>
          <w:szCs w:val="25"/>
        </w:rPr>
        <w:t>-кооператив</w:t>
      </w:r>
      <w:r w:rsidR="00054288">
        <w:rPr>
          <w:rStyle w:val="FontStyle25"/>
          <w:sz w:val="25"/>
          <w:szCs w:val="25"/>
        </w:rPr>
        <w:t>,</w:t>
      </w:r>
      <w:r w:rsidR="00054288" w:rsidRPr="00963898">
        <w:rPr>
          <w:rStyle w:val="FontStyle25"/>
          <w:sz w:val="25"/>
          <w:szCs w:val="25"/>
        </w:rPr>
        <w:t xml:space="preserve"> </w:t>
      </w:r>
      <w:r w:rsidRPr="00963898">
        <w:rPr>
          <w:rStyle w:val="FontStyle25"/>
          <w:sz w:val="25"/>
          <w:szCs w:val="25"/>
        </w:rPr>
        <w:t>№ 2-кооператив и № 4-кооператив за год, предшествующий году подачи заявки на предоставление гранта;</w:t>
      </w:r>
    </w:p>
    <w:p w:rsidR="00C133FA" w:rsidRPr="00963898" w:rsidRDefault="00C133FA" w:rsidP="0018739C">
      <w:pPr>
        <w:pStyle w:val="Style2"/>
        <w:widowControl/>
        <w:spacing w:line="240" w:lineRule="auto"/>
        <w:ind w:left="576" w:firstLine="0"/>
        <w:jc w:val="left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выписку из Единого государственного реестра юридических лиц;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7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справку налогового органа об отсутствии просроченной задолженности по налогам и иным обязательным платежам</w:t>
      </w:r>
      <w:r w:rsidR="006C619F" w:rsidRPr="006C619F">
        <w:rPr>
          <w:rStyle w:val="FontStyle25"/>
          <w:sz w:val="25"/>
          <w:szCs w:val="25"/>
        </w:rPr>
        <w:t xml:space="preserve"> </w:t>
      </w:r>
      <w:r w:rsidR="006C619F" w:rsidRPr="006C619F">
        <w:rPr>
          <w:rStyle w:val="FontStyle25"/>
          <w:i/>
          <w:sz w:val="25"/>
          <w:szCs w:val="25"/>
        </w:rPr>
        <w:t>(</w:t>
      </w:r>
      <w:r w:rsidR="00F94C21" w:rsidRPr="006C619F">
        <w:rPr>
          <w:rStyle w:val="FontStyle25"/>
          <w:i/>
          <w:sz w:val="25"/>
          <w:szCs w:val="25"/>
        </w:rPr>
        <w:t>на дату</w:t>
      </w:r>
      <w:r w:rsidR="00F94C21" w:rsidRPr="008171E3">
        <w:rPr>
          <w:rStyle w:val="FontStyle25"/>
          <w:i/>
          <w:sz w:val="25"/>
          <w:szCs w:val="25"/>
        </w:rPr>
        <w:t xml:space="preserve"> не ранее 30 рабочих дней до даты подачи заявки на предоставление гранта</w:t>
      </w:r>
      <w:r w:rsidR="00F94C21">
        <w:rPr>
          <w:rStyle w:val="FontStyle25"/>
          <w:i/>
          <w:sz w:val="25"/>
          <w:szCs w:val="25"/>
        </w:rPr>
        <w:t>)</w:t>
      </w:r>
      <w:r w:rsidRPr="00963898">
        <w:rPr>
          <w:rStyle w:val="FontStyle25"/>
          <w:sz w:val="25"/>
          <w:szCs w:val="25"/>
        </w:rPr>
        <w:t>;</w:t>
      </w:r>
    </w:p>
    <w:p w:rsidR="00C133FA" w:rsidRDefault="00C133FA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справку от обслуживающих банков об оборотах по расчетным (лицевым) счетам членов кооператива за предыдущий календарный год;</w:t>
      </w:r>
    </w:p>
    <w:p w:rsidR="00F94C21" w:rsidRPr="00B57C33" w:rsidRDefault="00F94C21" w:rsidP="00F94C21">
      <w:pPr>
        <w:pStyle w:val="Style2"/>
        <w:widowControl/>
        <w:spacing w:before="5" w:line="298" w:lineRule="exact"/>
        <w:rPr>
          <w:rStyle w:val="FontStyle25"/>
          <w:i/>
          <w:sz w:val="25"/>
          <w:szCs w:val="25"/>
        </w:rPr>
      </w:pPr>
      <w:r w:rsidRPr="00B57C33">
        <w:rPr>
          <w:rStyle w:val="FontStyle25"/>
          <w:i/>
          <w:sz w:val="26"/>
          <w:szCs w:val="26"/>
        </w:rPr>
        <w:t>документ, подтверждающий возможность оплачивать не менее 40 процентов стоимости каждого наименования приобретений, указанных в плане расходов, в том числе непосредственно за счет собственных средств - не менее 10 процентов стоимости каждого наименования приобретений (выписку из расчетного счета банка, подтверждающего наличие средств на реализацию проекта; письма финансово-кредитной организации о предварительной готовности в случае получения заявителем гранта предоставить ему кредит с указанием суммы кредита (не более 30 процентов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 на дату не ранее 30 календарных дней до даты подачи заявки на предоставление гранта);</w:t>
      </w:r>
    </w:p>
    <w:p w:rsidR="00EE63EF" w:rsidRPr="00707A86" w:rsidRDefault="00CA3F62" w:rsidP="00CA3F62">
      <w:pPr>
        <w:pStyle w:val="Style2"/>
        <w:widowControl/>
        <w:spacing w:line="240" w:lineRule="auto"/>
        <w:ind w:left="576" w:firstLine="0"/>
        <w:jc w:val="left"/>
        <w:rPr>
          <w:rStyle w:val="FontStyle25"/>
          <w:i/>
          <w:sz w:val="25"/>
          <w:szCs w:val="25"/>
        </w:rPr>
      </w:pPr>
      <w:r>
        <w:rPr>
          <w:rStyle w:val="FontStyle25"/>
          <w:sz w:val="25"/>
          <w:szCs w:val="25"/>
        </w:rPr>
        <w:t xml:space="preserve">бизнес-план. </w:t>
      </w:r>
      <w:r w:rsidR="00EE63EF" w:rsidRPr="00707A86">
        <w:rPr>
          <w:rStyle w:val="FontStyle25"/>
          <w:i/>
          <w:sz w:val="25"/>
          <w:szCs w:val="25"/>
        </w:rPr>
        <w:t>В случае строительства, ремонта и переустройства к бизнес плану прилагается:</w:t>
      </w:r>
    </w:p>
    <w:p w:rsidR="00EE63EF" w:rsidRPr="00707A86" w:rsidRDefault="00EE63EF" w:rsidP="00EE63EF">
      <w:pPr>
        <w:pStyle w:val="Style2"/>
        <w:widowControl/>
        <w:spacing w:line="240" w:lineRule="auto"/>
        <w:ind w:firstLine="566"/>
        <w:rPr>
          <w:rStyle w:val="FontStyle25"/>
          <w:i/>
          <w:sz w:val="25"/>
          <w:szCs w:val="25"/>
        </w:rPr>
      </w:pPr>
      <w:r w:rsidRPr="00707A86">
        <w:rPr>
          <w:rStyle w:val="FontStyle25"/>
          <w:i/>
          <w:sz w:val="25"/>
          <w:szCs w:val="25"/>
        </w:rPr>
        <w:t>а) сводный сметный расчет</w:t>
      </w:r>
      <w:r w:rsidR="006C619F">
        <w:rPr>
          <w:rStyle w:val="FontStyle25"/>
          <w:i/>
          <w:sz w:val="25"/>
          <w:szCs w:val="25"/>
        </w:rPr>
        <w:t>;</w:t>
      </w:r>
    </w:p>
    <w:p w:rsidR="00EE63EF" w:rsidRPr="00707A86" w:rsidRDefault="00EE63EF" w:rsidP="00EE63EF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Style w:val="FontStyle25"/>
          <w:i/>
          <w:sz w:val="25"/>
          <w:szCs w:val="25"/>
        </w:rPr>
        <w:t xml:space="preserve">б) </w:t>
      </w:r>
      <w:r w:rsidRPr="00707A86">
        <w:rPr>
          <w:rFonts w:eastAsia="Calibri"/>
          <w:i/>
          <w:sz w:val="25"/>
          <w:szCs w:val="25"/>
          <w:lang w:eastAsia="en-US"/>
        </w:rPr>
        <w:t>технологический план размещения оборудования (при приобретении стационарного оборудования)</w:t>
      </w:r>
      <w:r w:rsidR="006C619F">
        <w:rPr>
          <w:rFonts w:eastAsia="Calibri"/>
          <w:i/>
          <w:sz w:val="25"/>
          <w:szCs w:val="25"/>
          <w:lang w:eastAsia="en-US"/>
        </w:rPr>
        <w:t>;</w:t>
      </w:r>
    </w:p>
    <w:p w:rsidR="00EE63EF" w:rsidRPr="00707A86" w:rsidRDefault="00EE63EF" w:rsidP="00EE63EF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>в) договор аренды на срок не менее 5 лет или документы, подтверждающие права собственности</w:t>
      </w:r>
      <w:r w:rsidR="006C619F">
        <w:rPr>
          <w:rFonts w:eastAsia="Calibri"/>
          <w:i/>
          <w:sz w:val="25"/>
          <w:szCs w:val="25"/>
          <w:lang w:eastAsia="en-US"/>
        </w:rPr>
        <w:t>;</w:t>
      </w:r>
    </w:p>
    <w:p w:rsidR="00EE63EF" w:rsidRPr="00707A86" w:rsidRDefault="00EE63EF" w:rsidP="00EE63EF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>г) договор аренды земельного участка на срок не менее 5 лет или документы, подтверждающие права собственности</w:t>
      </w:r>
      <w:r w:rsidR="006C619F">
        <w:rPr>
          <w:rFonts w:eastAsia="Calibri"/>
          <w:i/>
          <w:sz w:val="25"/>
          <w:szCs w:val="25"/>
          <w:lang w:eastAsia="en-US"/>
        </w:rPr>
        <w:t>;</w:t>
      </w:r>
    </w:p>
    <w:p w:rsidR="00EE63EF" w:rsidRPr="00707A86" w:rsidRDefault="00EE63EF" w:rsidP="00EE63EF">
      <w:pPr>
        <w:pStyle w:val="Style2"/>
        <w:widowControl/>
        <w:spacing w:line="240" w:lineRule="auto"/>
        <w:ind w:firstLine="566"/>
        <w:rPr>
          <w:rFonts w:eastAsia="Calibri"/>
          <w:i/>
          <w:sz w:val="25"/>
          <w:szCs w:val="25"/>
          <w:lang w:eastAsia="en-US"/>
        </w:rPr>
      </w:pPr>
      <w:r w:rsidRPr="00707A86">
        <w:rPr>
          <w:rFonts w:eastAsia="Calibri"/>
          <w:i/>
          <w:sz w:val="25"/>
          <w:szCs w:val="25"/>
          <w:lang w:eastAsia="en-US"/>
        </w:rPr>
        <w:t>д) копия решения на строительство, реконструкцию в соответствии с требованиями статьи 51 Градостроительного кодекса РФ либо документ отдела архитектуры  строительству администрации района, подтверждающее право на строительство, реконструкцию без разрешительной документации на основании части 17 статьи 51 ГК РФ</w:t>
      </w:r>
      <w:r w:rsidR="006C619F">
        <w:rPr>
          <w:rFonts w:eastAsia="Calibri"/>
          <w:i/>
          <w:sz w:val="25"/>
          <w:szCs w:val="25"/>
          <w:lang w:eastAsia="en-US"/>
        </w:rPr>
        <w:t>;</w:t>
      </w:r>
    </w:p>
    <w:p w:rsidR="00C133FA" w:rsidRPr="00963898" w:rsidRDefault="00C133FA" w:rsidP="0018739C">
      <w:pPr>
        <w:pStyle w:val="Style2"/>
        <w:widowControl/>
        <w:spacing w:line="240" w:lineRule="auto"/>
        <w:ind w:left="581" w:firstLine="0"/>
        <w:jc w:val="left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план-графика реализации бизнес-плана;</w:t>
      </w:r>
    </w:p>
    <w:p w:rsidR="00C133FA" w:rsidRPr="00963898" w:rsidRDefault="00C133FA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план расходов с указанием наименований приобретаемого имущества, выполняемых работ, оказываемых услуг, их количества и цены;</w:t>
      </w:r>
    </w:p>
    <w:p w:rsidR="00C133FA" w:rsidRDefault="00C133FA" w:rsidP="0018739C">
      <w:pPr>
        <w:pStyle w:val="Style2"/>
        <w:widowControl/>
        <w:spacing w:line="240" w:lineRule="auto"/>
        <w:ind w:firstLine="581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сведения о зарегистрированных правах на объект недвижимости из Единого государственного реестра недвижимости, если грант планируется направить на строительство, реконструкцию или модернизацию производственных объектов.</w:t>
      </w:r>
    </w:p>
    <w:p w:rsidR="00EE63EF" w:rsidRPr="00EE63EF" w:rsidRDefault="00A61EEA" w:rsidP="0018739C">
      <w:pPr>
        <w:pStyle w:val="Style2"/>
        <w:widowControl/>
        <w:spacing w:line="240" w:lineRule="auto"/>
        <w:ind w:firstLine="581"/>
        <w:rPr>
          <w:rStyle w:val="FontStyle25"/>
          <w:i/>
          <w:sz w:val="25"/>
          <w:szCs w:val="25"/>
        </w:rPr>
      </w:pPr>
      <w:r>
        <w:rPr>
          <w:rStyle w:val="FontStyle25"/>
          <w:i/>
          <w:sz w:val="25"/>
          <w:szCs w:val="25"/>
        </w:rPr>
        <w:t>к</w:t>
      </w:r>
      <w:r w:rsidR="00EE63EF" w:rsidRPr="00EE63EF">
        <w:rPr>
          <w:rStyle w:val="FontStyle25"/>
          <w:i/>
          <w:sz w:val="25"/>
          <w:szCs w:val="25"/>
        </w:rPr>
        <w:t>опии документов, подтверждающих наличие у пайщиков СПоК статуса сельхозтовароизводителя в соответствии со статьей 3 ФЗ «О развитии сельского хозяйства»</w:t>
      </w:r>
    </w:p>
    <w:p w:rsidR="003918B4" w:rsidRPr="00963898" w:rsidRDefault="00C133FA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В    случае непредставления сельскохозяйственным потребительским кооперативом выписки из Единого государственного реестра юридических лиц </w:t>
      </w:r>
      <w:r w:rsidR="0018739C" w:rsidRPr="00963898">
        <w:rPr>
          <w:rStyle w:val="FontStyle25"/>
          <w:sz w:val="25"/>
          <w:szCs w:val="25"/>
        </w:rPr>
        <w:t>и/или сведений о зарегистрированных правах на объект недвижимости из Единого государственного реестра недвижимости</w:t>
      </w:r>
      <w:r w:rsidRPr="00963898">
        <w:rPr>
          <w:rStyle w:val="FontStyle25"/>
          <w:sz w:val="25"/>
          <w:szCs w:val="25"/>
        </w:rPr>
        <w:t xml:space="preserve"> по собственной инициативе </w:t>
      </w:r>
      <w:r w:rsidRPr="00963898">
        <w:rPr>
          <w:rStyle w:val="FontStyle25"/>
          <w:sz w:val="25"/>
          <w:szCs w:val="25"/>
        </w:rPr>
        <w:lastRenderedPageBreak/>
        <w:t>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3918B4" w:rsidRPr="00963898" w:rsidRDefault="003918B4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Отбор </w:t>
      </w:r>
      <w:r w:rsidR="00EE63EF">
        <w:rPr>
          <w:rStyle w:val="FontStyle25"/>
          <w:sz w:val="25"/>
          <w:szCs w:val="25"/>
        </w:rPr>
        <w:t>СПоК</w:t>
      </w:r>
      <w:r w:rsidRPr="00963898">
        <w:rPr>
          <w:rStyle w:val="FontStyle25"/>
          <w:sz w:val="25"/>
          <w:szCs w:val="25"/>
        </w:rPr>
        <w:t xml:space="preserve"> на предоставление грантов осуществляется </w:t>
      </w:r>
      <w:r w:rsidRPr="00963898">
        <w:rPr>
          <w:rStyle w:val="FontStyle25"/>
          <w:b/>
          <w:sz w:val="25"/>
          <w:szCs w:val="25"/>
        </w:rPr>
        <w:t>на конкурсной основе конкурсной комиссией</w:t>
      </w:r>
      <w:r w:rsidRPr="00963898">
        <w:rPr>
          <w:rStyle w:val="FontStyle25"/>
          <w:sz w:val="25"/>
          <w:szCs w:val="25"/>
        </w:rPr>
        <w:t>.</w:t>
      </w:r>
    </w:p>
    <w:p w:rsidR="003918B4" w:rsidRPr="00963898" w:rsidRDefault="003918B4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Конкурсная комиссия рассматривает заявки и документы и принимает решение о допуске </w:t>
      </w:r>
      <w:r w:rsidR="00CA3F62">
        <w:rPr>
          <w:rStyle w:val="FontStyle25"/>
          <w:sz w:val="25"/>
          <w:szCs w:val="25"/>
        </w:rPr>
        <w:t xml:space="preserve">СПоК </w:t>
      </w:r>
      <w:r w:rsidRPr="00963898">
        <w:rPr>
          <w:rStyle w:val="FontStyle25"/>
          <w:sz w:val="25"/>
          <w:szCs w:val="25"/>
        </w:rPr>
        <w:t xml:space="preserve"> или отказе в допуске к отбору на участие в конкурсе с указанием причины такого отказа:</w:t>
      </w:r>
    </w:p>
    <w:p w:rsidR="003918B4" w:rsidRPr="00963898" w:rsidRDefault="003918B4" w:rsidP="00963898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непредставление документов (представление не в полном объеме);</w:t>
      </w:r>
    </w:p>
    <w:p w:rsidR="003918B4" w:rsidRPr="00963898" w:rsidRDefault="003918B4" w:rsidP="00963898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неправильное оформление представленных документов и (или) их несоответствие условиям конкурса.</w:t>
      </w:r>
    </w:p>
    <w:p w:rsidR="0018739C" w:rsidRPr="00963898" w:rsidRDefault="0018739C" w:rsidP="0018739C">
      <w:pPr>
        <w:pStyle w:val="Style4"/>
        <w:widowControl/>
        <w:tabs>
          <w:tab w:val="left" w:pos="965"/>
        </w:tabs>
        <w:spacing w:line="240" w:lineRule="auto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Ответственность за достоверность сведений, указанных в заявке и документах, несет участник конкурса.</w:t>
      </w:r>
    </w:p>
    <w:p w:rsidR="0018739C" w:rsidRPr="00963898" w:rsidRDefault="0018739C" w:rsidP="0018739C">
      <w:pPr>
        <w:pStyle w:val="Style4"/>
        <w:widowControl/>
        <w:tabs>
          <w:tab w:val="left" w:pos="965"/>
        </w:tabs>
        <w:spacing w:line="240" w:lineRule="auto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Подать заявку для участия в конкурсе </w:t>
      </w:r>
      <w:r w:rsidR="00CA3F62">
        <w:rPr>
          <w:rStyle w:val="FontStyle25"/>
          <w:sz w:val="25"/>
          <w:szCs w:val="25"/>
        </w:rPr>
        <w:t>СПоК</w:t>
      </w:r>
      <w:r w:rsidRPr="00963898">
        <w:rPr>
          <w:rStyle w:val="FontStyle25"/>
          <w:sz w:val="25"/>
          <w:szCs w:val="25"/>
        </w:rPr>
        <w:t xml:space="preserve"> имеют право сами или через уполномоченных ими представителей.</w:t>
      </w:r>
    </w:p>
    <w:p w:rsidR="003918B4" w:rsidRPr="00963898" w:rsidRDefault="003918B4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>Извещение о проведении конкурса размещается на официальном сайте Министерства (</w:t>
      </w:r>
      <w:hyperlink r:id="rId8" w:history="1">
        <w:r w:rsidRPr="00963898">
          <w:rPr>
            <w:rStyle w:val="aa"/>
            <w:color w:val="auto"/>
            <w:sz w:val="25"/>
            <w:szCs w:val="25"/>
            <w:lang w:val="en-US"/>
          </w:rPr>
          <w:t>www</w:t>
        </w:r>
        <w:r w:rsidRPr="00963898">
          <w:rPr>
            <w:rStyle w:val="aa"/>
            <w:color w:val="auto"/>
            <w:sz w:val="25"/>
            <w:szCs w:val="25"/>
          </w:rPr>
          <w:t>.</w:t>
        </w:r>
        <w:r w:rsidRPr="00963898">
          <w:rPr>
            <w:rStyle w:val="aa"/>
            <w:color w:val="auto"/>
            <w:sz w:val="25"/>
            <w:szCs w:val="25"/>
            <w:lang w:val="en-US"/>
          </w:rPr>
          <w:t>agriculture</w:t>
        </w:r>
        <w:r w:rsidRPr="00963898">
          <w:rPr>
            <w:rStyle w:val="aa"/>
            <w:color w:val="auto"/>
            <w:sz w:val="25"/>
            <w:szCs w:val="25"/>
          </w:rPr>
          <w:t>.</w:t>
        </w:r>
        <w:r w:rsidRPr="00963898">
          <w:rPr>
            <w:rStyle w:val="aa"/>
            <w:color w:val="auto"/>
            <w:sz w:val="25"/>
            <w:szCs w:val="25"/>
            <w:lang w:val="en-US"/>
          </w:rPr>
          <w:t>bashkortostan</w:t>
        </w:r>
        <w:r w:rsidRPr="00963898">
          <w:rPr>
            <w:rStyle w:val="aa"/>
            <w:color w:val="auto"/>
            <w:sz w:val="25"/>
            <w:szCs w:val="25"/>
          </w:rPr>
          <w:t>.</w:t>
        </w:r>
        <w:r w:rsidRPr="00963898">
          <w:rPr>
            <w:rStyle w:val="aa"/>
            <w:color w:val="auto"/>
            <w:sz w:val="25"/>
            <w:szCs w:val="25"/>
            <w:lang w:val="en-US"/>
          </w:rPr>
          <w:t>ru</w:t>
        </w:r>
      </w:hyperlink>
      <w:r w:rsidRPr="00963898">
        <w:rPr>
          <w:rStyle w:val="FontStyle25"/>
          <w:sz w:val="25"/>
          <w:szCs w:val="25"/>
        </w:rPr>
        <w:t>) не позднее чем за 15 дней до даты начала приема заявок и документов.</w:t>
      </w:r>
    </w:p>
    <w:p w:rsidR="003918B4" w:rsidRPr="00E57138" w:rsidRDefault="003918B4" w:rsidP="0018739C">
      <w:pPr>
        <w:pStyle w:val="Style2"/>
        <w:widowControl/>
        <w:spacing w:line="240" w:lineRule="auto"/>
        <w:ind w:firstLine="562"/>
        <w:rPr>
          <w:rStyle w:val="FontStyle25"/>
          <w:sz w:val="24"/>
          <w:szCs w:val="25"/>
        </w:rPr>
      </w:pPr>
      <w:r w:rsidRPr="00E57138">
        <w:rPr>
          <w:rStyle w:val="FontStyle25"/>
          <w:sz w:val="24"/>
          <w:szCs w:val="25"/>
        </w:rPr>
        <w:t xml:space="preserve">В целях определения победителей конкурсного отбора используются критерии конкурсного отбора </w:t>
      </w:r>
      <w:r w:rsidRPr="00E57138">
        <w:rPr>
          <w:rStyle w:val="FontStyle25"/>
          <w:b/>
          <w:sz w:val="24"/>
          <w:szCs w:val="25"/>
        </w:rPr>
        <w:t>по балльной шкале оценок</w:t>
      </w:r>
      <w:r w:rsidRPr="00E57138">
        <w:rPr>
          <w:rStyle w:val="FontStyle25"/>
          <w:sz w:val="24"/>
          <w:szCs w:val="25"/>
        </w:rPr>
        <w:t>, которая отражена в следующей таблице:</w:t>
      </w:r>
    </w:p>
    <w:p w:rsidR="00E57138" w:rsidRPr="00E57138" w:rsidRDefault="00E57138" w:rsidP="00E571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57138">
        <w:rPr>
          <w:rFonts w:ascii="Times New Roman" w:hAnsi="Times New Roman" w:cs="Times New Roman"/>
          <w:b/>
          <w:sz w:val="24"/>
          <w:szCs w:val="28"/>
        </w:rPr>
        <w:t xml:space="preserve">Критерии оценки </w:t>
      </w:r>
      <w:r w:rsidRPr="00E57138">
        <w:rPr>
          <w:rFonts w:ascii="Times New Roman" w:hAnsi="Times New Roman" w:cs="Times New Roman"/>
          <w:b/>
          <w:color w:val="000000"/>
          <w:sz w:val="24"/>
          <w:szCs w:val="28"/>
        </w:rPr>
        <w:t>сельскохозяйственного потребительского кооператива: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120"/>
        <w:gridCol w:w="1400"/>
      </w:tblGrid>
      <w:tr w:rsidR="00E57138" w:rsidRPr="00E57138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«№</w:t>
            </w:r>
          </w:p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п/п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Наименование критерия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Оценка в баллах</w:t>
            </w:r>
          </w:p>
        </w:tc>
      </w:tr>
      <w:tr w:rsidR="00E57138" w:rsidRPr="00E57138" w:rsidTr="004B4F7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Количество членов (кроме ассоциированных) - сельскохозяйственных товаропроизводителей: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57138" w:rsidRPr="00E57138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свыше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3</w:t>
            </w:r>
          </w:p>
        </w:tc>
      </w:tr>
      <w:tr w:rsidR="00E57138" w:rsidRPr="00E57138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11-15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2</w:t>
            </w:r>
          </w:p>
        </w:tc>
      </w:tr>
      <w:tr w:rsidR="00E57138" w:rsidRPr="00E57138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Наличие у сельскохозяйственного потребительского кооператива в собственности и (или) долгосрочной аренде на срок не менее 5 лет производственных помещений, предназначенных для производства, переработки и хранения сельскохозяйственной продукции, площадью: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57138" w:rsidRPr="00E57138" w:rsidTr="004B4F7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свыше 300 кв. 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3</w:t>
            </w:r>
          </w:p>
        </w:tc>
      </w:tr>
      <w:tr w:rsidR="00E57138" w:rsidRPr="00E57138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до 300 кв. 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2</w:t>
            </w:r>
          </w:p>
        </w:tc>
      </w:tr>
      <w:tr w:rsidR="00E57138" w:rsidRPr="00E57138" w:rsidTr="004B4F7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E57138" w:rsidRPr="00E57138" w:rsidTr="004B4F7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свыше 50%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1</w:t>
            </w:r>
          </w:p>
        </w:tc>
      </w:tr>
      <w:tr w:rsidR="00E57138" w:rsidRPr="00E57138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Все члены сельскохозяйственного потребительского кооператива являются сельскохозяйственными товаропроизводителями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1</w:t>
            </w:r>
          </w:p>
        </w:tc>
      </w:tr>
      <w:tr w:rsidR="00E57138" w:rsidRPr="00E57138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6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Сельскохозяйственный потребительский кооператив ведет деятельность на территории муниципальных районов, включенных в Среднесрочную комплексную программу экономического развития Зауралья до 2020 года или Среднесрочную комплексную программу социально-экономического развития северо-восточных районов Республики Башкортостан до 2020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1</w:t>
            </w:r>
          </w:p>
        </w:tc>
      </w:tr>
      <w:tr w:rsidR="00E57138" w:rsidRPr="00E57138" w:rsidTr="004B4F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7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57138">
              <w:rPr>
                <w:sz w:val="18"/>
              </w:rPr>
              <w:t>Оценка бизнес-плана по результатам очного собеседования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138" w:rsidRPr="00E57138" w:rsidRDefault="00E57138" w:rsidP="004B4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57138">
              <w:rPr>
                <w:sz w:val="18"/>
              </w:rPr>
              <w:t>от 1 до 10»</w:t>
            </w:r>
          </w:p>
        </w:tc>
      </w:tr>
    </w:tbl>
    <w:p w:rsidR="00E57138" w:rsidRPr="00E57138" w:rsidRDefault="00E57138" w:rsidP="00E57138">
      <w:pPr>
        <w:spacing w:after="0" w:line="240" w:lineRule="auto"/>
        <w:ind w:firstLine="539"/>
        <w:contextualSpacing/>
        <w:jc w:val="both"/>
        <w:rPr>
          <w:b/>
          <w:szCs w:val="28"/>
        </w:rPr>
      </w:pPr>
      <w:r w:rsidRPr="00E57138">
        <w:rPr>
          <w:b/>
          <w:szCs w:val="28"/>
        </w:rPr>
        <w:t>Место и время приема заявок на участие в конкурсном отборе:</w:t>
      </w:r>
    </w:p>
    <w:p w:rsidR="00E57138" w:rsidRPr="00E57138" w:rsidRDefault="00E57138" w:rsidP="00E57138">
      <w:pPr>
        <w:spacing w:after="0" w:line="240" w:lineRule="auto"/>
        <w:ind w:firstLine="539"/>
        <w:contextualSpacing/>
        <w:jc w:val="both"/>
        <w:rPr>
          <w:szCs w:val="28"/>
        </w:rPr>
      </w:pPr>
      <w:r w:rsidRPr="00E57138">
        <w:rPr>
          <w:szCs w:val="28"/>
        </w:rPr>
        <w:t>450008, г. Уфа, ул. Пушкина, 106. тел. 8 (347) 218-05-64, 218-05-26; 218-05-29</w:t>
      </w:r>
    </w:p>
    <w:p w:rsidR="00E57138" w:rsidRPr="00E57138" w:rsidRDefault="00E57138" w:rsidP="00E57138">
      <w:pPr>
        <w:spacing w:after="0" w:line="240" w:lineRule="auto"/>
        <w:ind w:firstLine="539"/>
        <w:contextualSpacing/>
        <w:jc w:val="both"/>
        <w:rPr>
          <w:szCs w:val="28"/>
        </w:rPr>
      </w:pPr>
      <w:r w:rsidRPr="00E57138">
        <w:rPr>
          <w:szCs w:val="28"/>
        </w:rPr>
        <w:t>с 9.00 до 18.00 ч. (обеденный перерыв с 13.00 до 14.00), кроме выходных (суббота, воскресенье).</w:t>
      </w:r>
    </w:p>
    <w:p w:rsidR="00E57138" w:rsidRPr="00E57138" w:rsidRDefault="00E57138" w:rsidP="00E57138">
      <w:pPr>
        <w:spacing w:after="0" w:line="240" w:lineRule="auto"/>
        <w:ind w:firstLine="539"/>
        <w:contextualSpacing/>
        <w:jc w:val="both"/>
        <w:rPr>
          <w:szCs w:val="28"/>
        </w:rPr>
      </w:pPr>
      <w:r w:rsidRPr="00E57138">
        <w:rPr>
          <w:szCs w:val="28"/>
        </w:rPr>
        <w:t xml:space="preserve">Заявки будут приниматься с 18 по 20 мая 2020 года. </w:t>
      </w:r>
    </w:p>
    <w:p w:rsidR="0070058D" w:rsidRPr="00A81C66" w:rsidRDefault="00E57138" w:rsidP="005E5440">
      <w:pPr>
        <w:pStyle w:val="ConsPlusTitle"/>
        <w:widowControl/>
        <w:ind w:firstLine="540"/>
        <w:jc w:val="both"/>
        <w:outlineLvl w:val="0"/>
        <w:rPr>
          <w:rStyle w:val="FontStyle25"/>
          <w:rFonts w:eastAsiaTheme="minorEastAsia"/>
          <w:sz w:val="26"/>
          <w:szCs w:val="26"/>
        </w:rPr>
      </w:pPr>
      <w:r w:rsidRPr="00E57138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Информация о дате, времени и месте проведения очного собеседования  </w:t>
      </w:r>
      <w:r>
        <w:rPr>
          <w:rFonts w:ascii="Times New Roman" w:hAnsi="Times New Roman" w:cs="Times New Roman"/>
          <w:b w:val="0"/>
          <w:bCs w:val="0"/>
          <w:sz w:val="22"/>
          <w:szCs w:val="28"/>
        </w:rPr>
        <w:t>и</w:t>
      </w:r>
      <w:r w:rsidRPr="00E57138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 презентации заявителем </w:t>
      </w:r>
      <w:r w:rsidRPr="00E57138">
        <w:rPr>
          <w:rFonts w:ascii="Times New Roman" w:eastAsia="Calibri" w:hAnsi="Times New Roman" w:cs="Times New Roman"/>
          <w:b w:val="0"/>
          <w:sz w:val="22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E57138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hyperlink r:id="rId9" w:history="1"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  <w:lang w:val="en-US"/>
          </w:rPr>
          <w:t>www</w:t>
        </w:r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</w:rPr>
          <w:t>.</w:t>
        </w:r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  <w:lang w:val="en-US"/>
          </w:rPr>
          <w:t>agriculture</w:t>
        </w:r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</w:rPr>
          <w:t>.</w:t>
        </w:r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  <w:lang w:val="en-US"/>
          </w:rPr>
          <w:t>bashkortostan</w:t>
        </w:r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</w:rPr>
          <w:t>.</w:t>
        </w:r>
        <w:r w:rsidRPr="00E57138">
          <w:rPr>
            <w:rStyle w:val="aa"/>
            <w:rFonts w:ascii="Times New Roman" w:hAnsi="Times New Roman" w:cs="Times New Roman"/>
            <w:b w:val="0"/>
            <w:bCs w:val="0"/>
            <w:sz w:val="22"/>
            <w:szCs w:val="28"/>
            <w:lang w:val="en-US"/>
          </w:rPr>
          <w:t>ru</w:t>
        </w:r>
      </w:hyperlink>
      <w:r w:rsidRPr="00E57138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. </w:t>
      </w:r>
    </w:p>
    <w:p w:rsidR="0070058D" w:rsidRPr="005E5440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E5440">
        <w:rPr>
          <w:rFonts w:ascii="Times New Roman" w:hAnsi="Times New Roman" w:cs="Times New Roman"/>
          <w:b/>
          <w:szCs w:val="25"/>
        </w:rPr>
        <w:t xml:space="preserve"> Центр сельскохозяйственного консультирования </w:t>
      </w:r>
      <w:r w:rsidR="005E5440">
        <w:rPr>
          <w:rFonts w:ascii="Times New Roman" w:hAnsi="Times New Roman" w:cs="Times New Roman"/>
          <w:b/>
          <w:szCs w:val="25"/>
        </w:rPr>
        <w:t>РБ,</w:t>
      </w:r>
      <w:r w:rsidRPr="005E5440">
        <w:rPr>
          <w:rFonts w:ascii="Times New Roman" w:hAnsi="Times New Roman" w:cs="Times New Roman"/>
          <w:b/>
          <w:szCs w:val="25"/>
        </w:rPr>
        <w:t xml:space="preserve"> г.Уфа,  ул.Пушкина, 106, каб. 52</w:t>
      </w:r>
      <w:r w:rsidR="005E5440">
        <w:rPr>
          <w:rFonts w:ascii="Times New Roman" w:hAnsi="Times New Roman" w:cs="Times New Roman"/>
          <w:b/>
          <w:szCs w:val="25"/>
        </w:rPr>
        <w:t>1</w:t>
      </w:r>
      <w:r w:rsidRPr="005E5440">
        <w:rPr>
          <w:rFonts w:ascii="Times New Roman" w:hAnsi="Times New Roman" w:cs="Times New Roman"/>
          <w:b/>
          <w:szCs w:val="25"/>
        </w:rPr>
        <w:t xml:space="preserve">, 519, </w:t>
      </w:r>
      <w:r w:rsidR="005E5440">
        <w:rPr>
          <w:rFonts w:ascii="Times New Roman" w:hAnsi="Times New Roman" w:cs="Times New Roman"/>
          <w:b/>
          <w:szCs w:val="25"/>
        </w:rPr>
        <w:t xml:space="preserve"> </w:t>
      </w:r>
      <w:r w:rsidRPr="005E5440">
        <w:rPr>
          <w:rFonts w:ascii="Times New Roman" w:hAnsi="Times New Roman" w:cs="Times New Roman"/>
          <w:b/>
          <w:szCs w:val="25"/>
        </w:rPr>
        <w:t xml:space="preserve">тел.: (347) 295-97-89, 292-93-68  </w:t>
      </w:r>
      <w:hyperlink r:id="rId10" w:history="1">
        <w:r w:rsidRPr="005E5440">
          <w:rPr>
            <w:rStyle w:val="aa"/>
            <w:rFonts w:ascii="Times New Roman" w:hAnsi="Times New Roman" w:cs="Times New Roman"/>
            <w:b/>
            <w:color w:val="auto"/>
            <w:szCs w:val="25"/>
          </w:rPr>
          <w:t>www.cckrb.ru</w:t>
        </w:r>
      </w:hyperlink>
    </w:p>
    <w:sectPr w:rsidR="0070058D" w:rsidRPr="005E5440" w:rsidSect="00963898">
      <w:pgSz w:w="11906" w:h="16838" w:code="9"/>
      <w:pgMar w:top="284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04" w:rsidRDefault="00850004" w:rsidP="00AB5E47">
      <w:pPr>
        <w:spacing w:after="0" w:line="240" w:lineRule="auto"/>
      </w:pPr>
      <w:r>
        <w:separator/>
      </w:r>
    </w:p>
  </w:endnote>
  <w:endnote w:type="continuationSeparator" w:id="0">
    <w:p w:rsidR="00850004" w:rsidRDefault="00850004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04" w:rsidRDefault="00850004" w:rsidP="00AB5E47">
      <w:pPr>
        <w:spacing w:after="0" w:line="240" w:lineRule="auto"/>
      </w:pPr>
      <w:r>
        <w:separator/>
      </w:r>
    </w:p>
  </w:footnote>
  <w:footnote w:type="continuationSeparator" w:id="0">
    <w:p w:rsidR="00850004" w:rsidRDefault="00850004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FFB"/>
    <w:multiLevelType w:val="hybridMultilevel"/>
    <w:tmpl w:val="7080812E"/>
    <w:lvl w:ilvl="0" w:tplc="8A58CDFE">
      <w:start w:val="1"/>
      <w:numFmt w:val="bullet"/>
      <w:lvlText w:val="-"/>
      <w:lvlJc w:val="left"/>
      <w:pPr>
        <w:ind w:left="12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9671A88"/>
    <w:multiLevelType w:val="hybridMultilevel"/>
    <w:tmpl w:val="759C66FE"/>
    <w:lvl w:ilvl="0" w:tplc="1CD6A8A0">
      <w:start w:val="11"/>
      <w:numFmt w:val="bullet"/>
      <w:lvlText w:val=""/>
      <w:lvlJc w:val="left"/>
      <w:pPr>
        <w:ind w:left="92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6EE"/>
    <w:multiLevelType w:val="hybridMultilevel"/>
    <w:tmpl w:val="7422D0E2"/>
    <w:lvl w:ilvl="0" w:tplc="36D84CBE">
      <w:start w:val="11"/>
      <w:numFmt w:val="bullet"/>
      <w:lvlText w:val=""/>
      <w:lvlJc w:val="left"/>
      <w:pPr>
        <w:ind w:left="128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788673F0"/>
    <w:multiLevelType w:val="hybridMultilevel"/>
    <w:tmpl w:val="FDA42292"/>
    <w:lvl w:ilvl="0" w:tplc="8A58C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345C6"/>
    <w:rsid w:val="0004282B"/>
    <w:rsid w:val="00046406"/>
    <w:rsid w:val="00054288"/>
    <w:rsid w:val="00091345"/>
    <w:rsid w:val="000D531A"/>
    <w:rsid w:val="00124A34"/>
    <w:rsid w:val="00144BE3"/>
    <w:rsid w:val="001840EA"/>
    <w:rsid w:val="0018739C"/>
    <w:rsid w:val="001E2F7C"/>
    <w:rsid w:val="001F0EB1"/>
    <w:rsid w:val="002219C8"/>
    <w:rsid w:val="00245D06"/>
    <w:rsid w:val="0027531A"/>
    <w:rsid w:val="002927EB"/>
    <w:rsid w:val="002D4B83"/>
    <w:rsid w:val="00303FF2"/>
    <w:rsid w:val="00367A69"/>
    <w:rsid w:val="003918B4"/>
    <w:rsid w:val="003E2F00"/>
    <w:rsid w:val="00415EB1"/>
    <w:rsid w:val="00422722"/>
    <w:rsid w:val="004C5D56"/>
    <w:rsid w:val="004E50A1"/>
    <w:rsid w:val="004E6998"/>
    <w:rsid w:val="00501E63"/>
    <w:rsid w:val="00502EC1"/>
    <w:rsid w:val="0051243B"/>
    <w:rsid w:val="0057435F"/>
    <w:rsid w:val="00581574"/>
    <w:rsid w:val="005821CF"/>
    <w:rsid w:val="005E5440"/>
    <w:rsid w:val="00601475"/>
    <w:rsid w:val="006016E5"/>
    <w:rsid w:val="0064519B"/>
    <w:rsid w:val="0066567F"/>
    <w:rsid w:val="00670A1C"/>
    <w:rsid w:val="006C100E"/>
    <w:rsid w:val="006C619F"/>
    <w:rsid w:val="006D7598"/>
    <w:rsid w:val="0070058D"/>
    <w:rsid w:val="007220D9"/>
    <w:rsid w:val="00754B4C"/>
    <w:rsid w:val="007908B7"/>
    <w:rsid w:val="007B4E92"/>
    <w:rsid w:val="007D655F"/>
    <w:rsid w:val="00840229"/>
    <w:rsid w:val="00850004"/>
    <w:rsid w:val="008C00E5"/>
    <w:rsid w:val="008C31A5"/>
    <w:rsid w:val="008D2020"/>
    <w:rsid w:val="008F4479"/>
    <w:rsid w:val="00952294"/>
    <w:rsid w:val="00963898"/>
    <w:rsid w:val="00983EFC"/>
    <w:rsid w:val="00984939"/>
    <w:rsid w:val="009F4C62"/>
    <w:rsid w:val="00A0378F"/>
    <w:rsid w:val="00A2655B"/>
    <w:rsid w:val="00A61EEA"/>
    <w:rsid w:val="00A70A33"/>
    <w:rsid w:val="00A83D70"/>
    <w:rsid w:val="00AA35C4"/>
    <w:rsid w:val="00AA41C6"/>
    <w:rsid w:val="00AB5E47"/>
    <w:rsid w:val="00AD4A24"/>
    <w:rsid w:val="00AF385C"/>
    <w:rsid w:val="00AF4CAF"/>
    <w:rsid w:val="00B241C1"/>
    <w:rsid w:val="00B253B0"/>
    <w:rsid w:val="00B5213C"/>
    <w:rsid w:val="00B57C33"/>
    <w:rsid w:val="00BA30FA"/>
    <w:rsid w:val="00C01093"/>
    <w:rsid w:val="00C133FA"/>
    <w:rsid w:val="00C35821"/>
    <w:rsid w:val="00CA3F62"/>
    <w:rsid w:val="00CB0D3B"/>
    <w:rsid w:val="00D10884"/>
    <w:rsid w:val="00D276D1"/>
    <w:rsid w:val="00D60426"/>
    <w:rsid w:val="00D6582D"/>
    <w:rsid w:val="00DA1137"/>
    <w:rsid w:val="00E23E66"/>
    <w:rsid w:val="00E57138"/>
    <w:rsid w:val="00EC369F"/>
    <w:rsid w:val="00EE63EF"/>
    <w:rsid w:val="00EF2520"/>
    <w:rsid w:val="00F27C3E"/>
    <w:rsid w:val="00F46CF4"/>
    <w:rsid w:val="00F67EBA"/>
    <w:rsid w:val="00F94C21"/>
    <w:rsid w:val="00FD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58CBE97-F227-4DBA-B0A3-F2C6ADFC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133F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k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ultur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6429-C53C-488B-9B77-10188518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2019-05-13T07:00:00Z</cp:lastPrinted>
  <dcterms:created xsi:type="dcterms:W3CDTF">2020-05-12T10:20:00Z</dcterms:created>
  <dcterms:modified xsi:type="dcterms:W3CDTF">2020-05-14T03:09:00Z</dcterms:modified>
</cp:coreProperties>
</file>