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C10" w:rsidRPr="00F136D0" w:rsidRDefault="000C23CB" w:rsidP="00D01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36D0">
        <w:rPr>
          <w:rFonts w:ascii="Times New Roman" w:hAnsi="Times New Roman" w:cs="Times New Roman"/>
          <w:b/>
          <w:bCs/>
          <w:sz w:val="24"/>
          <w:szCs w:val="24"/>
        </w:rPr>
        <w:t xml:space="preserve">ГРАНТ НА РАЗВИТИЕ </w:t>
      </w:r>
    </w:p>
    <w:p w:rsidR="002D4B83" w:rsidRPr="00F136D0" w:rsidRDefault="002F5C10" w:rsidP="00D01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36D0">
        <w:rPr>
          <w:rFonts w:ascii="Times New Roman" w:hAnsi="Times New Roman" w:cs="Times New Roman"/>
          <w:b/>
          <w:bCs/>
          <w:sz w:val="24"/>
          <w:szCs w:val="24"/>
        </w:rPr>
        <w:t>СЕЛЬСКОХОЗЯЙСТВЕННОГО ПОТРЕБИТЕЛЬСКОГО КООПЕРАТИВА</w:t>
      </w:r>
    </w:p>
    <w:p w:rsidR="002F699B" w:rsidRPr="00F136D0" w:rsidRDefault="002F699B" w:rsidP="00FE2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F136D0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FE2AAD" w:rsidRPr="00F136D0">
        <w:rPr>
          <w:rFonts w:ascii="Times New Roman" w:hAnsi="Times New Roman" w:cs="Times New Roman"/>
          <w:bCs/>
          <w:i/>
          <w:sz w:val="24"/>
          <w:szCs w:val="24"/>
        </w:rPr>
        <w:t>Приложение № 22</w:t>
      </w:r>
      <w:r w:rsidR="00FE2AAD" w:rsidRPr="00F136D0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4</w:t>
      </w:r>
      <w:r w:rsidR="00FE2AAD" w:rsidRPr="00F136D0">
        <w:rPr>
          <w:rFonts w:ascii="Times New Roman" w:hAnsi="Times New Roman" w:cs="Times New Roman"/>
          <w:bCs/>
          <w:i/>
          <w:sz w:val="24"/>
          <w:szCs w:val="24"/>
        </w:rPr>
        <w:t xml:space="preserve"> к </w:t>
      </w:r>
      <w:r w:rsidR="00C9526F" w:rsidRPr="00F136D0">
        <w:rPr>
          <w:rFonts w:ascii="Times New Roman" w:hAnsi="Times New Roman" w:cs="Times New Roman"/>
          <w:bCs/>
          <w:i/>
          <w:sz w:val="24"/>
          <w:szCs w:val="24"/>
        </w:rPr>
        <w:t>Постановлению РФ</w:t>
      </w:r>
      <w:r w:rsidR="00FE2AAD" w:rsidRPr="00F136D0">
        <w:rPr>
          <w:rFonts w:ascii="Times New Roman" w:hAnsi="Times New Roman" w:cs="Times New Roman"/>
          <w:bCs/>
          <w:i/>
          <w:sz w:val="24"/>
          <w:szCs w:val="24"/>
        </w:rPr>
        <w:t xml:space="preserve"> от 14 июля 2012 г. № 717 "О Государственной программе развития сельского хозяйства и регулирования рынков сельскохозяйственной продукции, сырья и продовольствия" (далее - государственная программа</w:t>
      </w:r>
      <w:r w:rsidRPr="00F136D0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FE2AAD" w:rsidRPr="00F136D0" w:rsidRDefault="00FE2AAD" w:rsidP="00FE2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FE2AAD" w:rsidRPr="00F136D0" w:rsidRDefault="00FE2AAD" w:rsidP="00E1775D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136D0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2F5C10" w:rsidRPr="00F136D0">
        <w:rPr>
          <w:rFonts w:ascii="Times New Roman" w:hAnsi="Times New Roman" w:cs="Times New Roman"/>
          <w:b/>
          <w:sz w:val="24"/>
          <w:szCs w:val="24"/>
        </w:rPr>
        <w:t>10</w:t>
      </w:r>
      <w:r w:rsidRPr="00F136D0">
        <w:rPr>
          <w:rFonts w:ascii="Times New Roman" w:hAnsi="Times New Roman" w:cs="Times New Roman"/>
          <w:b/>
          <w:sz w:val="24"/>
          <w:szCs w:val="24"/>
        </w:rPr>
        <w:t xml:space="preserve"> млн. руб. </w:t>
      </w:r>
      <w:r w:rsidR="007E638E" w:rsidRPr="00F136D0">
        <w:rPr>
          <w:rFonts w:ascii="Times New Roman" w:hAnsi="Times New Roman" w:cs="Times New Roman"/>
          <w:sz w:val="24"/>
          <w:szCs w:val="24"/>
        </w:rPr>
        <w:t xml:space="preserve">(включительно) </w:t>
      </w:r>
      <w:r w:rsidRPr="00F136D0">
        <w:rPr>
          <w:rFonts w:ascii="Times New Roman" w:hAnsi="Times New Roman" w:cs="Times New Roman"/>
          <w:sz w:val="24"/>
          <w:szCs w:val="24"/>
        </w:rPr>
        <w:t>– собственны</w:t>
      </w:r>
      <w:r w:rsidR="002E575A">
        <w:rPr>
          <w:rFonts w:ascii="Times New Roman" w:hAnsi="Times New Roman" w:cs="Times New Roman"/>
          <w:sz w:val="24"/>
          <w:szCs w:val="24"/>
        </w:rPr>
        <w:t>е</w:t>
      </w:r>
      <w:r w:rsidRPr="00F136D0">
        <w:rPr>
          <w:rFonts w:ascii="Times New Roman" w:hAnsi="Times New Roman" w:cs="Times New Roman"/>
          <w:sz w:val="24"/>
          <w:szCs w:val="24"/>
        </w:rPr>
        <w:t xml:space="preserve"> средства </w:t>
      </w:r>
      <w:r w:rsidR="007E638E" w:rsidRPr="00F136D0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Pr="00F136D0">
        <w:rPr>
          <w:rFonts w:ascii="Times New Roman" w:hAnsi="Times New Roman" w:cs="Times New Roman"/>
          <w:sz w:val="24"/>
          <w:szCs w:val="24"/>
        </w:rPr>
        <w:t>10% стоимости проекта</w:t>
      </w:r>
    </w:p>
    <w:p w:rsidR="00FE2AAD" w:rsidRPr="00F136D0" w:rsidRDefault="00FE2AAD" w:rsidP="00E1775D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136D0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2F5C10" w:rsidRPr="00F136D0">
        <w:rPr>
          <w:rFonts w:ascii="Times New Roman" w:hAnsi="Times New Roman" w:cs="Times New Roman"/>
          <w:b/>
          <w:sz w:val="24"/>
          <w:szCs w:val="24"/>
        </w:rPr>
        <w:t>30</w:t>
      </w:r>
      <w:r w:rsidRPr="00F136D0">
        <w:rPr>
          <w:rFonts w:ascii="Times New Roman" w:hAnsi="Times New Roman" w:cs="Times New Roman"/>
          <w:b/>
          <w:sz w:val="24"/>
          <w:szCs w:val="24"/>
        </w:rPr>
        <w:t xml:space="preserve"> млн. руб. </w:t>
      </w:r>
      <w:r w:rsidR="007E638E" w:rsidRPr="00F136D0">
        <w:rPr>
          <w:rFonts w:ascii="Times New Roman" w:hAnsi="Times New Roman" w:cs="Times New Roman"/>
          <w:sz w:val="24"/>
          <w:szCs w:val="24"/>
        </w:rPr>
        <w:t xml:space="preserve">(включительно) </w:t>
      </w:r>
      <w:r w:rsidRPr="00F136D0">
        <w:rPr>
          <w:rFonts w:ascii="Times New Roman" w:hAnsi="Times New Roman" w:cs="Times New Roman"/>
          <w:sz w:val="24"/>
          <w:szCs w:val="24"/>
        </w:rPr>
        <w:t>– собственны</w:t>
      </w:r>
      <w:r w:rsidR="002E575A">
        <w:rPr>
          <w:rFonts w:ascii="Times New Roman" w:hAnsi="Times New Roman" w:cs="Times New Roman"/>
          <w:sz w:val="24"/>
          <w:szCs w:val="24"/>
        </w:rPr>
        <w:t>е</w:t>
      </w:r>
      <w:r w:rsidRPr="00F136D0">
        <w:rPr>
          <w:rFonts w:ascii="Times New Roman" w:hAnsi="Times New Roman" w:cs="Times New Roman"/>
          <w:sz w:val="24"/>
          <w:szCs w:val="24"/>
        </w:rPr>
        <w:t xml:space="preserve"> средства </w:t>
      </w:r>
      <w:r w:rsidR="007E638E" w:rsidRPr="00F136D0">
        <w:rPr>
          <w:rFonts w:ascii="Times New Roman" w:hAnsi="Times New Roman" w:cs="Times New Roman"/>
          <w:sz w:val="24"/>
          <w:szCs w:val="24"/>
        </w:rPr>
        <w:t>не менее 2</w:t>
      </w:r>
      <w:r w:rsidRPr="00F136D0">
        <w:rPr>
          <w:rFonts w:ascii="Times New Roman" w:hAnsi="Times New Roman" w:cs="Times New Roman"/>
          <w:sz w:val="24"/>
          <w:szCs w:val="24"/>
        </w:rPr>
        <w:t>0% стоимости проекта</w:t>
      </w:r>
    </w:p>
    <w:p w:rsidR="00FE2AAD" w:rsidRPr="00F136D0" w:rsidRDefault="007E638E" w:rsidP="00E1775D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136D0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2F5C10" w:rsidRPr="00F136D0">
        <w:rPr>
          <w:rFonts w:ascii="Times New Roman" w:hAnsi="Times New Roman" w:cs="Times New Roman"/>
          <w:b/>
          <w:sz w:val="24"/>
          <w:szCs w:val="24"/>
        </w:rPr>
        <w:t>50</w:t>
      </w:r>
      <w:r w:rsidRPr="00F136D0">
        <w:rPr>
          <w:rFonts w:ascii="Times New Roman" w:hAnsi="Times New Roman" w:cs="Times New Roman"/>
          <w:b/>
          <w:sz w:val="24"/>
          <w:szCs w:val="24"/>
        </w:rPr>
        <w:t xml:space="preserve"> млн. руб. </w:t>
      </w:r>
      <w:r w:rsidRPr="00F136D0">
        <w:rPr>
          <w:rFonts w:ascii="Times New Roman" w:hAnsi="Times New Roman" w:cs="Times New Roman"/>
          <w:sz w:val="24"/>
          <w:szCs w:val="24"/>
        </w:rPr>
        <w:t>(включительно) – собственны</w:t>
      </w:r>
      <w:r w:rsidR="002E575A">
        <w:rPr>
          <w:rFonts w:ascii="Times New Roman" w:hAnsi="Times New Roman" w:cs="Times New Roman"/>
          <w:sz w:val="24"/>
          <w:szCs w:val="24"/>
        </w:rPr>
        <w:t>е</w:t>
      </w:r>
      <w:r w:rsidRPr="00F136D0">
        <w:rPr>
          <w:rFonts w:ascii="Times New Roman" w:hAnsi="Times New Roman" w:cs="Times New Roman"/>
          <w:sz w:val="24"/>
          <w:szCs w:val="24"/>
        </w:rPr>
        <w:t xml:space="preserve"> средства не менее 30% стоимости проекта</w:t>
      </w:r>
    </w:p>
    <w:p w:rsidR="007E638E" w:rsidRPr="00F136D0" w:rsidRDefault="007E638E" w:rsidP="00E1775D">
      <w:pPr>
        <w:pStyle w:val="a3"/>
        <w:numPr>
          <w:ilvl w:val="0"/>
          <w:numId w:val="9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F136D0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2F5C10" w:rsidRPr="00F136D0">
        <w:rPr>
          <w:rFonts w:ascii="Times New Roman" w:hAnsi="Times New Roman" w:cs="Times New Roman"/>
          <w:b/>
          <w:sz w:val="24"/>
          <w:szCs w:val="24"/>
        </w:rPr>
        <w:t>7</w:t>
      </w:r>
      <w:r w:rsidRPr="00F136D0">
        <w:rPr>
          <w:rFonts w:ascii="Times New Roman" w:hAnsi="Times New Roman" w:cs="Times New Roman"/>
          <w:b/>
          <w:sz w:val="24"/>
          <w:szCs w:val="24"/>
        </w:rPr>
        <w:t xml:space="preserve">0 млн. руб. </w:t>
      </w:r>
      <w:r w:rsidRPr="00F136D0">
        <w:rPr>
          <w:rFonts w:ascii="Times New Roman" w:hAnsi="Times New Roman" w:cs="Times New Roman"/>
          <w:sz w:val="24"/>
          <w:szCs w:val="24"/>
        </w:rPr>
        <w:t>(включительно) – собственны</w:t>
      </w:r>
      <w:r w:rsidR="002E575A">
        <w:rPr>
          <w:rFonts w:ascii="Times New Roman" w:hAnsi="Times New Roman" w:cs="Times New Roman"/>
          <w:sz w:val="24"/>
          <w:szCs w:val="24"/>
        </w:rPr>
        <w:t>е</w:t>
      </w:r>
      <w:r w:rsidRPr="00F136D0">
        <w:rPr>
          <w:rFonts w:ascii="Times New Roman" w:hAnsi="Times New Roman" w:cs="Times New Roman"/>
          <w:sz w:val="24"/>
          <w:szCs w:val="24"/>
        </w:rPr>
        <w:t xml:space="preserve"> средства не менее 40% стоимости проекта</w:t>
      </w:r>
    </w:p>
    <w:p w:rsidR="009D1353" w:rsidRPr="00F136D0" w:rsidRDefault="009D1353" w:rsidP="007E638E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2F699B" w:rsidRDefault="007E638E" w:rsidP="000F3AB2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136D0">
        <w:rPr>
          <w:rFonts w:ascii="Times New Roman" w:hAnsi="Times New Roman" w:cs="Times New Roman"/>
          <w:sz w:val="24"/>
          <w:szCs w:val="24"/>
        </w:rPr>
        <w:t xml:space="preserve">Минимальный размер граната – </w:t>
      </w:r>
      <w:r w:rsidR="002F5C10" w:rsidRPr="00F136D0">
        <w:rPr>
          <w:rFonts w:ascii="Times New Roman" w:hAnsi="Times New Roman" w:cs="Times New Roman"/>
          <w:b/>
          <w:sz w:val="24"/>
          <w:szCs w:val="24"/>
        </w:rPr>
        <w:t>5</w:t>
      </w:r>
      <w:r w:rsidRPr="00F136D0">
        <w:rPr>
          <w:rFonts w:ascii="Times New Roman" w:hAnsi="Times New Roman" w:cs="Times New Roman"/>
          <w:b/>
          <w:sz w:val="24"/>
          <w:szCs w:val="24"/>
        </w:rPr>
        <w:t xml:space="preserve"> млн. руб</w:t>
      </w:r>
      <w:r w:rsidRPr="00F136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6BE9" w:rsidRPr="00F136D0" w:rsidRDefault="00FD6BE9" w:rsidP="00FD6BE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F136D0">
        <w:rPr>
          <w:rFonts w:ascii="Times New Roman" w:hAnsi="Times New Roman" w:cs="Times New Roman"/>
          <w:b/>
          <w:sz w:val="24"/>
          <w:szCs w:val="24"/>
        </w:rPr>
        <w:t xml:space="preserve">рант </w:t>
      </w:r>
      <w:r w:rsidRPr="008C7A0A">
        <w:rPr>
          <w:rFonts w:ascii="Times New Roman" w:hAnsi="Times New Roman" w:cs="Times New Roman"/>
          <w:sz w:val="24"/>
          <w:szCs w:val="24"/>
        </w:rPr>
        <w:t>предоставля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C7A0A">
        <w:rPr>
          <w:rFonts w:ascii="Times New Roman" w:hAnsi="Times New Roman" w:cs="Times New Roman"/>
          <w:sz w:val="24"/>
          <w:szCs w:val="24"/>
        </w:rPr>
        <w:t>тся</w:t>
      </w:r>
      <w:r w:rsidRPr="00F136D0">
        <w:rPr>
          <w:rFonts w:ascii="Times New Roman" w:hAnsi="Times New Roman" w:cs="Times New Roman"/>
          <w:b/>
          <w:sz w:val="24"/>
          <w:szCs w:val="24"/>
        </w:rPr>
        <w:t xml:space="preserve"> однократно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3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B23" w:rsidRPr="00DC0B23" w:rsidRDefault="00DC0B23" w:rsidP="007E63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6"/>
          <w:szCs w:val="24"/>
          <w:u w:val="single"/>
        </w:rPr>
      </w:pPr>
    </w:p>
    <w:p w:rsidR="007E638E" w:rsidRPr="00F136D0" w:rsidRDefault="007E638E" w:rsidP="007E63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136D0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Заявитель</w:t>
      </w:r>
      <w:r w:rsidR="00EB01E9" w:rsidRPr="00F136D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для грант</w:t>
      </w:r>
      <w:r w:rsidRPr="00F136D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а </w:t>
      </w:r>
      <w:r w:rsidR="00263469" w:rsidRPr="00F136D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263469" w:rsidRPr="00F136D0">
        <w:rPr>
          <w:rFonts w:ascii="Times New Roman" w:hAnsi="Times New Roman" w:cs="Times New Roman"/>
          <w:b/>
          <w:sz w:val="24"/>
          <w:szCs w:val="24"/>
          <w:u w:val="single"/>
        </w:rPr>
        <w:t>5 млн. руб</w:t>
      </w:r>
      <w:r w:rsidR="00263469" w:rsidRPr="00F136D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F136D0">
        <w:rPr>
          <w:rFonts w:ascii="Times New Roman" w:eastAsia="Calibri" w:hAnsi="Times New Roman" w:cs="Times New Roman"/>
          <w:b/>
          <w:sz w:val="24"/>
          <w:szCs w:val="24"/>
          <w:u w:val="single"/>
        </w:rPr>
        <w:t>д</w:t>
      </w:r>
      <w:r w:rsidR="00EB01E9" w:rsidRPr="00F136D0">
        <w:rPr>
          <w:rFonts w:ascii="Times New Roman" w:eastAsia="Calibri" w:hAnsi="Times New Roman" w:cs="Times New Roman"/>
          <w:b/>
          <w:sz w:val="24"/>
          <w:szCs w:val="24"/>
          <w:u w:val="single"/>
        </w:rPr>
        <w:t>о</w:t>
      </w:r>
      <w:r w:rsidRPr="00F136D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2F5C10" w:rsidRPr="00F136D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10 </w:t>
      </w:r>
      <w:r w:rsidRPr="00F136D0">
        <w:rPr>
          <w:rFonts w:ascii="Times New Roman" w:eastAsia="Calibri" w:hAnsi="Times New Roman" w:cs="Times New Roman"/>
          <w:b/>
          <w:sz w:val="24"/>
          <w:szCs w:val="24"/>
          <w:u w:val="single"/>
        </w:rPr>
        <w:t>млн. руб.</w:t>
      </w:r>
      <w:r w:rsidR="000F3AB2" w:rsidRPr="000F3A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3AB2">
        <w:rPr>
          <w:rFonts w:ascii="Times New Roman" w:hAnsi="Times New Roman" w:cs="Times New Roman"/>
          <w:sz w:val="24"/>
          <w:szCs w:val="24"/>
          <w:u w:val="single"/>
        </w:rPr>
        <w:t>(включительно)</w:t>
      </w:r>
      <w:r w:rsidRPr="00F136D0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p w:rsidR="0021110B" w:rsidRPr="00F136D0" w:rsidRDefault="00EC0790" w:rsidP="002F5C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36D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B46FA" w:rsidRPr="00F136D0">
        <w:rPr>
          <w:rFonts w:ascii="Times New Roman" w:eastAsia="Calibri" w:hAnsi="Times New Roman" w:cs="Times New Roman"/>
          <w:sz w:val="24"/>
          <w:szCs w:val="24"/>
        </w:rPr>
        <w:t xml:space="preserve">сельскохозяйственный потребительский </w:t>
      </w:r>
      <w:r w:rsidR="000B46FA" w:rsidRPr="00F136D0">
        <w:rPr>
          <w:rFonts w:ascii="Times New Roman" w:eastAsia="Calibri" w:hAnsi="Times New Roman" w:cs="Times New Roman"/>
          <w:b/>
          <w:sz w:val="24"/>
          <w:szCs w:val="24"/>
        </w:rPr>
        <w:t>кооператив</w:t>
      </w:r>
      <w:r w:rsidR="000B46FA" w:rsidRPr="00F136D0">
        <w:rPr>
          <w:rFonts w:ascii="Times New Roman" w:eastAsia="Calibri" w:hAnsi="Times New Roman" w:cs="Times New Roman"/>
          <w:sz w:val="24"/>
          <w:szCs w:val="24"/>
        </w:rPr>
        <w:t xml:space="preserve"> (за исключением сельскохозяйственного кредитного потребительского кооператива)</w:t>
      </w:r>
      <w:r w:rsidR="00A618C7" w:rsidRPr="00F136D0">
        <w:rPr>
          <w:rFonts w:ascii="Times New Roman" w:eastAsia="Calibri" w:hAnsi="Times New Roman" w:cs="Times New Roman"/>
          <w:sz w:val="24"/>
          <w:szCs w:val="24"/>
        </w:rPr>
        <w:t xml:space="preserve"> (далее СПОК)</w:t>
      </w:r>
      <w:r w:rsidR="002F5C10" w:rsidRPr="00F136D0">
        <w:rPr>
          <w:rFonts w:ascii="Times New Roman" w:eastAsia="Calibri" w:hAnsi="Times New Roman" w:cs="Times New Roman"/>
          <w:sz w:val="24"/>
          <w:szCs w:val="24"/>
        </w:rPr>
        <w:t xml:space="preserve">, действующий </w:t>
      </w:r>
      <w:r w:rsidR="002F5C10" w:rsidRPr="00F136D0">
        <w:rPr>
          <w:rFonts w:ascii="Times New Roman" w:eastAsia="Calibri" w:hAnsi="Times New Roman" w:cs="Times New Roman"/>
          <w:b/>
          <w:sz w:val="24"/>
          <w:szCs w:val="24"/>
        </w:rPr>
        <w:t>менее 12 месяцев</w:t>
      </w:r>
      <w:r w:rsidR="002F5C10" w:rsidRPr="00F136D0">
        <w:rPr>
          <w:rFonts w:ascii="Times New Roman" w:eastAsia="Calibri" w:hAnsi="Times New Roman" w:cs="Times New Roman"/>
          <w:sz w:val="24"/>
          <w:szCs w:val="24"/>
        </w:rPr>
        <w:t xml:space="preserve"> со дня регистрации</w:t>
      </w:r>
      <w:r w:rsidR="00F2639F" w:rsidRPr="00F136D0">
        <w:rPr>
          <w:rFonts w:ascii="Times New Roman" w:eastAsia="Calibri" w:hAnsi="Times New Roman" w:cs="Times New Roman"/>
          <w:sz w:val="24"/>
          <w:szCs w:val="24"/>
        </w:rPr>
        <w:t xml:space="preserve">. Объединяет </w:t>
      </w:r>
      <w:r w:rsidR="00F2639F" w:rsidRPr="00F136D0">
        <w:rPr>
          <w:rFonts w:ascii="Times New Roman" w:eastAsia="Calibri" w:hAnsi="Times New Roman" w:cs="Times New Roman"/>
          <w:b/>
          <w:sz w:val="24"/>
          <w:szCs w:val="24"/>
        </w:rPr>
        <w:t>не менее 5 граждан</w:t>
      </w:r>
      <w:r w:rsidR="00F2639F" w:rsidRPr="00F136D0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и (или) </w:t>
      </w:r>
      <w:r w:rsidR="00F2639F" w:rsidRPr="00F136D0">
        <w:rPr>
          <w:rFonts w:ascii="Times New Roman" w:eastAsia="Calibri" w:hAnsi="Times New Roman" w:cs="Times New Roman"/>
          <w:b/>
          <w:sz w:val="24"/>
          <w:szCs w:val="24"/>
        </w:rPr>
        <w:t>3 сельскохозяйственных товаропроизводителей</w:t>
      </w:r>
      <w:r w:rsidR="00F2639F" w:rsidRPr="00F136D0">
        <w:rPr>
          <w:rFonts w:ascii="Times New Roman" w:eastAsia="Calibri" w:hAnsi="Times New Roman" w:cs="Times New Roman"/>
          <w:sz w:val="24"/>
          <w:szCs w:val="24"/>
        </w:rPr>
        <w:t xml:space="preserve"> (кроме ассоциированных членов)</w:t>
      </w:r>
      <w:r w:rsidR="00A050AB" w:rsidRPr="00F136D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F5C10" w:rsidRPr="00F136D0" w:rsidRDefault="00445862" w:rsidP="002F5C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D0">
        <w:rPr>
          <w:rFonts w:ascii="Times New Roman" w:eastAsia="Calibri" w:hAnsi="Times New Roman" w:cs="Times New Roman"/>
          <w:sz w:val="24"/>
          <w:szCs w:val="24"/>
        </w:rPr>
        <w:t>- к понятию «сельскохозяйственный потребительский кооператив» также относится</w:t>
      </w:r>
      <w:r w:rsidRPr="00F136D0">
        <w:rPr>
          <w:rFonts w:ascii="Times New Roman" w:hAnsi="Times New Roman" w:cs="Times New Roman"/>
          <w:color w:val="464C55"/>
          <w:sz w:val="24"/>
          <w:szCs w:val="24"/>
          <w:shd w:val="clear" w:color="auto" w:fill="FFFFFF"/>
        </w:rPr>
        <w:t xml:space="preserve"> </w:t>
      </w:r>
      <w:r w:rsidR="00263469" w:rsidRPr="00F136D0">
        <w:rPr>
          <w:rFonts w:ascii="Times New Roman" w:eastAsia="Calibri" w:hAnsi="Times New Roman" w:cs="Times New Roman"/>
          <w:b/>
          <w:sz w:val="24"/>
          <w:szCs w:val="24"/>
        </w:rPr>
        <w:t>потребительское общество</w:t>
      </w:r>
      <w:r w:rsidR="00263469" w:rsidRPr="00F136D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63469" w:rsidRPr="00F136D0">
        <w:rPr>
          <w:rFonts w:ascii="Times New Roman" w:eastAsia="Calibri" w:hAnsi="Times New Roman" w:cs="Times New Roman"/>
          <w:b/>
          <w:sz w:val="24"/>
          <w:szCs w:val="24"/>
        </w:rPr>
        <w:t>не менее 70 %</w:t>
      </w:r>
      <w:r w:rsidR="00263469" w:rsidRPr="00F136D0">
        <w:rPr>
          <w:rFonts w:ascii="Times New Roman" w:eastAsia="Calibri" w:hAnsi="Times New Roman" w:cs="Times New Roman"/>
          <w:sz w:val="24"/>
          <w:szCs w:val="24"/>
        </w:rPr>
        <w:t xml:space="preserve"> выручки которого формируется за счет осуществления видов деятельности по заготовке, хранению, переработке и сбыту сельскохозяйственной продукции, собранных дикорастущих плодов, ягод, орехов, грибов, других пригодных для употребления в пищу лесных ресурсов, а также продуктов переработки указанной продукции</w:t>
      </w:r>
      <w:r w:rsidR="00DC0B23">
        <w:rPr>
          <w:rFonts w:ascii="Times New Roman" w:eastAsia="Calibri" w:hAnsi="Times New Roman" w:cs="Times New Roman"/>
          <w:sz w:val="24"/>
          <w:szCs w:val="24"/>
        </w:rPr>
        <w:t>. Срок ре</w:t>
      </w:r>
      <w:r w:rsidR="00263469" w:rsidRPr="00F136D0">
        <w:rPr>
          <w:rFonts w:ascii="Times New Roman" w:eastAsia="Calibri" w:hAnsi="Times New Roman" w:cs="Times New Roman"/>
          <w:sz w:val="24"/>
          <w:szCs w:val="24"/>
        </w:rPr>
        <w:t>гистрации</w:t>
      </w:r>
      <w:r w:rsidR="00DC0B23">
        <w:rPr>
          <w:rFonts w:ascii="Times New Roman" w:eastAsia="Calibri" w:hAnsi="Times New Roman" w:cs="Times New Roman"/>
          <w:sz w:val="24"/>
          <w:szCs w:val="24"/>
        </w:rPr>
        <w:t xml:space="preserve"> не имеет значения</w:t>
      </w:r>
      <w:r w:rsidR="00263469" w:rsidRPr="00F136D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3469" w:rsidRPr="00F136D0" w:rsidRDefault="00263469" w:rsidP="002F5C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B01E9" w:rsidRPr="00F136D0" w:rsidRDefault="00EB01E9" w:rsidP="00EB01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136D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Заявитель для гранта от </w:t>
      </w:r>
      <w:r w:rsidR="006D7FCF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Pr="00F136D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млн. руб.</w:t>
      </w:r>
      <w:r w:rsidR="00DC0B2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136D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до </w:t>
      </w:r>
      <w:r w:rsidR="00CC2693" w:rsidRPr="00F136D0">
        <w:rPr>
          <w:rFonts w:ascii="Times New Roman" w:eastAsia="Calibri" w:hAnsi="Times New Roman" w:cs="Times New Roman"/>
          <w:b/>
          <w:sz w:val="24"/>
          <w:szCs w:val="24"/>
          <w:u w:val="single"/>
        </w:rPr>
        <w:t>7</w:t>
      </w:r>
      <w:r w:rsidRPr="00F136D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0 млн. руб. </w:t>
      </w:r>
    </w:p>
    <w:p w:rsidR="00662306" w:rsidRPr="00F136D0" w:rsidRDefault="00662306" w:rsidP="00EB01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D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B46FA" w:rsidRPr="00F136D0">
        <w:rPr>
          <w:rFonts w:ascii="Times New Roman" w:eastAsia="Calibri" w:hAnsi="Times New Roman" w:cs="Times New Roman"/>
          <w:sz w:val="24"/>
          <w:szCs w:val="24"/>
        </w:rPr>
        <w:t xml:space="preserve">сельскохозяйственный потребительский </w:t>
      </w:r>
      <w:r w:rsidR="000B46FA" w:rsidRPr="00F136D0">
        <w:rPr>
          <w:rFonts w:ascii="Times New Roman" w:eastAsia="Calibri" w:hAnsi="Times New Roman" w:cs="Times New Roman"/>
          <w:b/>
          <w:sz w:val="24"/>
          <w:szCs w:val="24"/>
        </w:rPr>
        <w:t>кооператив</w:t>
      </w:r>
      <w:r w:rsidR="000B46FA" w:rsidRPr="00F136D0">
        <w:rPr>
          <w:rFonts w:ascii="Times New Roman" w:eastAsia="Calibri" w:hAnsi="Times New Roman" w:cs="Times New Roman"/>
          <w:sz w:val="24"/>
          <w:szCs w:val="24"/>
        </w:rPr>
        <w:t xml:space="preserve"> (за исключением сельскохозяйственного кредитного потребительского кооператива)</w:t>
      </w:r>
      <w:r w:rsidR="002F5C10" w:rsidRPr="00F136D0">
        <w:rPr>
          <w:rFonts w:ascii="Times New Roman" w:eastAsia="Calibri" w:hAnsi="Times New Roman" w:cs="Times New Roman"/>
          <w:sz w:val="24"/>
          <w:szCs w:val="24"/>
        </w:rPr>
        <w:t xml:space="preserve">, действующий </w:t>
      </w:r>
      <w:r w:rsidR="002F5C10" w:rsidRPr="00F136D0">
        <w:rPr>
          <w:rFonts w:ascii="Times New Roman" w:eastAsia="Calibri" w:hAnsi="Times New Roman" w:cs="Times New Roman"/>
          <w:b/>
          <w:sz w:val="24"/>
          <w:szCs w:val="24"/>
        </w:rPr>
        <w:t>не менее 12 месяцев</w:t>
      </w:r>
      <w:r w:rsidR="002F5C10" w:rsidRPr="00F136D0">
        <w:rPr>
          <w:rFonts w:ascii="Times New Roman" w:eastAsia="Calibri" w:hAnsi="Times New Roman" w:cs="Times New Roman"/>
          <w:sz w:val="24"/>
          <w:szCs w:val="24"/>
        </w:rPr>
        <w:t xml:space="preserve"> со дня регистрации. Количество членов сельскохозяйственного потребительского кооператива (кроме ассоциированных членов) должно составлять </w:t>
      </w:r>
      <w:r w:rsidR="002F5C10" w:rsidRPr="00F136D0">
        <w:rPr>
          <w:rFonts w:ascii="Times New Roman" w:eastAsia="Calibri" w:hAnsi="Times New Roman" w:cs="Times New Roman"/>
          <w:b/>
          <w:sz w:val="24"/>
          <w:szCs w:val="24"/>
        </w:rPr>
        <w:t>не менее 10</w:t>
      </w:r>
      <w:r w:rsidR="00A050AB" w:rsidRPr="00F136D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63469" w:rsidRPr="00F136D0" w:rsidRDefault="00263469" w:rsidP="002634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D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45862" w:rsidRPr="00F136D0">
        <w:rPr>
          <w:rFonts w:ascii="Times New Roman" w:eastAsia="Calibri" w:hAnsi="Times New Roman" w:cs="Times New Roman"/>
          <w:sz w:val="24"/>
          <w:szCs w:val="24"/>
        </w:rPr>
        <w:t>к понятию «сельскохозяйственный потребительский кооператив» также относится</w:t>
      </w:r>
      <w:r w:rsidR="00445862" w:rsidRPr="00F136D0">
        <w:rPr>
          <w:rFonts w:ascii="Times New Roman" w:hAnsi="Times New Roman" w:cs="Times New Roman"/>
          <w:color w:val="464C55"/>
          <w:sz w:val="24"/>
          <w:szCs w:val="24"/>
          <w:shd w:val="clear" w:color="auto" w:fill="FFFFFF"/>
        </w:rPr>
        <w:t xml:space="preserve"> </w:t>
      </w:r>
      <w:r w:rsidRPr="00F136D0">
        <w:rPr>
          <w:rFonts w:ascii="Times New Roman" w:eastAsia="Calibri" w:hAnsi="Times New Roman" w:cs="Times New Roman"/>
          <w:b/>
          <w:sz w:val="24"/>
          <w:szCs w:val="24"/>
        </w:rPr>
        <w:t>потребительское общество</w:t>
      </w:r>
      <w:r w:rsidRPr="00F136D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136D0">
        <w:rPr>
          <w:rFonts w:ascii="Times New Roman" w:eastAsia="Calibri" w:hAnsi="Times New Roman" w:cs="Times New Roman"/>
          <w:b/>
          <w:sz w:val="24"/>
          <w:szCs w:val="24"/>
        </w:rPr>
        <w:t>не менее 70 % выручки</w:t>
      </w:r>
      <w:r w:rsidRPr="00F136D0">
        <w:rPr>
          <w:rFonts w:ascii="Times New Roman" w:eastAsia="Calibri" w:hAnsi="Times New Roman" w:cs="Times New Roman"/>
          <w:sz w:val="24"/>
          <w:szCs w:val="24"/>
        </w:rPr>
        <w:t xml:space="preserve"> которого формируется за счет осуществления видов деятельности по заготовке, хранению, переработке и сбыту сельскохозяйственной продукции, собранных дикорастущих плодов, ягод, орехов, грибов, других пригодных для употребления в пищу лесных ресурсов, а также продуктов переработки указанной продукции, </w:t>
      </w:r>
      <w:r w:rsidRPr="00F136D0">
        <w:rPr>
          <w:rFonts w:ascii="Times New Roman" w:eastAsia="Calibri" w:hAnsi="Times New Roman" w:cs="Times New Roman"/>
          <w:b/>
          <w:sz w:val="24"/>
          <w:szCs w:val="24"/>
        </w:rPr>
        <w:t>действующий</w:t>
      </w:r>
      <w:r w:rsidRPr="00F136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36D0">
        <w:rPr>
          <w:rFonts w:ascii="Times New Roman" w:eastAsia="Calibri" w:hAnsi="Times New Roman" w:cs="Times New Roman"/>
          <w:b/>
          <w:sz w:val="24"/>
          <w:szCs w:val="24"/>
        </w:rPr>
        <w:t>более 12 месяцев</w:t>
      </w:r>
      <w:r w:rsidRPr="00F136D0">
        <w:rPr>
          <w:rFonts w:ascii="Times New Roman" w:eastAsia="Calibri" w:hAnsi="Times New Roman" w:cs="Times New Roman"/>
          <w:sz w:val="24"/>
          <w:szCs w:val="24"/>
        </w:rPr>
        <w:t xml:space="preserve"> со дня регистрации.</w:t>
      </w:r>
    </w:p>
    <w:p w:rsidR="00662306" w:rsidRPr="00F136D0" w:rsidRDefault="00662306" w:rsidP="00EB01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1699" w:rsidRPr="00F136D0" w:rsidRDefault="003F1E12" w:rsidP="002001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Грант предоставляе</w:t>
      </w:r>
      <w:r w:rsidR="00200121" w:rsidRPr="00F136D0">
        <w:rPr>
          <w:rFonts w:ascii="Times New Roman" w:eastAsia="Calibri" w:hAnsi="Times New Roman" w:cs="Times New Roman"/>
          <w:b/>
          <w:sz w:val="24"/>
          <w:szCs w:val="24"/>
          <w:u w:val="single"/>
        </w:rPr>
        <w:t>тся:</w:t>
      </w:r>
    </w:p>
    <w:p w:rsidR="00C232F7" w:rsidRPr="00C232F7" w:rsidRDefault="00C232F7" w:rsidP="00C232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2F7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2F5FC5" w:rsidRPr="002F5FC5">
        <w:rPr>
          <w:rFonts w:ascii="Times New Roman" w:eastAsia="Calibri" w:hAnsi="Times New Roman" w:cs="Times New Roman"/>
          <w:sz w:val="24"/>
          <w:szCs w:val="24"/>
        </w:rPr>
        <w:t>приобретение, строительство, капитальный ремонт, реконструкция или модернизация производственных объектов, в том числе модульных, предназначенных для заготовки, хранения, подработки, переработки, сортировки, убоя, первичной и (или) последующей переработки, подготовки к реализации и реализации сельскохозяйственной продукции и (или) пищевых лесных ресурсов</w:t>
      </w:r>
      <w:r w:rsidRPr="00C232F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232F7" w:rsidRPr="00C232F7" w:rsidRDefault="00C232F7" w:rsidP="00005A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2F7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2F5FC5" w:rsidRPr="002F5FC5">
        <w:rPr>
          <w:rFonts w:ascii="Times New Roman" w:eastAsia="Calibri" w:hAnsi="Times New Roman" w:cs="Times New Roman"/>
          <w:sz w:val="24"/>
          <w:szCs w:val="24"/>
        </w:rPr>
        <w:t>приобретение и монтаж газопоршневых установок</w:t>
      </w:r>
    </w:p>
    <w:p w:rsidR="00C232F7" w:rsidRPr="00C232F7" w:rsidRDefault="00C232F7" w:rsidP="00005A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2F7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2F5FC5" w:rsidRPr="002F5FC5">
        <w:rPr>
          <w:rFonts w:ascii="Times New Roman" w:eastAsia="Calibri" w:hAnsi="Times New Roman" w:cs="Times New Roman"/>
          <w:sz w:val="24"/>
          <w:szCs w:val="24"/>
        </w:rPr>
        <w:t xml:space="preserve">комплектация указанных в </w:t>
      </w:r>
      <w:r w:rsidR="002F5FC5">
        <w:rPr>
          <w:rFonts w:ascii="Times New Roman" w:eastAsia="Calibri" w:hAnsi="Times New Roman" w:cs="Times New Roman"/>
          <w:sz w:val="24"/>
          <w:szCs w:val="24"/>
        </w:rPr>
        <w:t>пункте а)</w:t>
      </w:r>
      <w:r w:rsidR="002F5FC5" w:rsidRPr="002F5FC5">
        <w:rPr>
          <w:rFonts w:ascii="Times New Roman" w:eastAsia="Calibri" w:hAnsi="Times New Roman" w:cs="Times New Roman"/>
          <w:sz w:val="24"/>
          <w:szCs w:val="24"/>
        </w:rPr>
        <w:t xml:space="preserve"> производственных объектов оборудованием (включая монтаж), соответствующим кодам ОКПД 2: 16.24 (за исключением кодов 16.24.13.140 - 16.24.13.190, 16.24.9), 22.22.13, 25.29.11, 27.11.26, 27.11.31, 27.11.32, 27.11.32.110 , 27.11.32.120, 27.11.4, 27.51.25.110, 28.13.1, 28.13.21.190, 28.22.17.110, 28.22.17.111, 28.22.17.112, 28.22.17.113, 28.22.17.114, 28.22.17.115, 28.22.17.116, 28.22.17.119, 28.22.17.120, 28.22.17.121, 28.22.17.122, 28.22.17.190, 28.22.18.320, 28.22.18.390, 28.25.1 (за исключением кодов 28.25.12.120, 28.25.12.121, 28.25.12.129, 28.25.12.130, 28.25.13.116), 28.25.20.111, 28.25.20.130, 28.25.20.190, 28.29.12, 28.29.21, 28.29.3, 28.30.81.120, 28.30.81.190, 28.30.83, 28.30.84, 28.30.85, 28.30.86.110, 28.30.86.150, 28.93 (за исключением кодов 28.93.19, 28.93.3, 28.93.9);</w:t>
      </w:r>
    </w:p>
    <w:p w:rsidR="00C232F7" w:rsidRPr="00C232F7" w:rsidRDefault="00C232F7" w:rsidP="00C232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2F7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="002F5FC5" w:rsidRPr="002F5FC5">
        <w:rPr>
          <w:rFonts w:ascii="Times New Roman" w:eastAsia="Calibri" w:hAnsi="Times New Roman" w:cs="Times New Roman"/>
          <w:sz w:val="24"/>
          <w:szCs w:val="24"/>
        </w:rPr>
        <w:t xml:space="preserve">комплектация указанных в </w:t>
      </w:r>
      <w:r w:rsidR="002F5FC5">
        <w:rPr>
          <w:rFonts w:ascii="Times New Roman" w:eastAsia="Calibri" w:hAnsi="Times New Roman" w:cs="Times New Roman"/>
          <w:sz w:val="24"/>
          <w:szCs w:val="24"/>
        </w:rPr>
        <w:t>пункте а)</w:t>
      </w:r>
      <w:r w:rsidR="002F5FC5" w:rsidRPr="002F5FC5">
        <w:rPr>
          <w:rFonts w:ascii="Times New Roman" w:eastAsia="Calibri" w:hAnsi="Times New Roman" w:cs="Times New Roman"/>
          <w:sz w:val="24"/>
          <w:szCs w:val="24"/>
        </w:rPr>
        <w:t xml:space="preserve"> производственных объектов, в том числе модульных, оборудованием (включая монтаж) для рыбоводной инфраструктуры и аквакультуры (рыбоводства), предусмотренным в соответствии с Классификатором по номенклатуре, определенной следующими кодами: 04.02.04, 04.02.10, 04.02.12, 04.03,04.04, 04.05;</w:t>
      </w:r>
    </w:p>
    <w:p w:rsidR="00C232F7" w:rsidRPr="00C232F7" w:rsidRDefault="00C232F7" w:rsidP="00C232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2F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д) </w:t>
      </w:r>
      <w:r w:rsidR="002F5FC5" w:rsidRPr="002F5FC5">
        <w:rPr>
          <w:rFonts w:ascii="Times New Roman" w:eastAsia="Calibri" w:hAnsi="Times New Roman" w:cs="Times New Roman"/>
          <w:sz w:val="24"/>
          <w:szCs w:val="24"/>
        </w:rPr>
        <w:t>погашение основного долга льготного инвестиционного кредита, привлекаемого на реализацию проекта грантополучателя и выданного по льготной ставке российскими кредитными организациями и государственной корпорацией развития "ВЭБ.РФ", при предоставлении которых из федерального бюджета предоставляются субсидии российским кредитным организациям и государственной корпорации развития "ВЭБ.РФ"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производство лекарственных средств для ветеринарного применения, кормовых и пищевых добавок, ферментных препаратов, по льготной ставке, в рамках федерального проекта "Стимулирование инвестиционной деятельности в агропромышленном комплексе" Государственной программы (далее - инвестиционный кредит);</w:t>
      </w:r>
    </w:p>
    <w:p w:rsidR="00C232F7" w:rsidRPr="00C232F7" w:rsidRDefault="00C232F7" w:rsidP="00C232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2F7">
        <w:rPr>
          <w:rFonts w:ascii="Times New Roman" w:eastAsia="Calibri" w:hAnsi="Times New Roman" w:cs="Times New Roman"/>
          <w:sz w:val="24"/>
          <w:szCs w:val="24"/>
        </w:rPr>
        <w:t xml:space="preserve">е) </w:t>
      </w:r>
      <w:r w:rsidR="009C60F5" w:rsidRPr="009C60F5">
        <w:rPr>
          <w:rFonts w:ascii="Times New Roman" w:eastAsia="Calibri" w:hAnsi="Times New Roman" w:cs="Times New Roman"/>
          <w:sz w:val="24"/>
          <w:szCs w:val="24"/>
        </w:rPr>
        <w:t xml:space="preserve">уплата процентов по кредиту, указанному в </w:t>
      </w:r>
      <w:r w:rsidR="009C60F5">
        <w:rPr>
          <w:rFonts w:ascii="Times New Roman" w:eastAsia="Calibri" w:hAnsi="Times New Roman" w:cs="Times New Roman"/>
          <w:sz w:val="24"/>
          <w:szCs w:val="24"/>
        </w:rPr>
        <w:t>пункте д)</w:t>
      </w:r>
      <w:r w:rsidR="009C60F5" w:rsidRPr="009C60F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232F7" w:rsidRPr="00C232F7" w:rsidRDefault="00C232F7" w:rsidP="00C232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2F7">
        <w:rPr>
          <w:rFonts w:ascii="Times New Roman" w:eastAsia="Calibri" w:hAnsi="Times New Roman" w:cs="Times New Roman"/>
          <w:sz w:val="24"/>
          <w:szCs w:val="24"/>
        </w:rPr>
        <w:t xml:space="preserve">ж) </w:t>
      </w:r>
      <w:r w:rsidR="009C60F5" w:rsidRPr="009C60F5">
        <w:rPr>
          <w:rFonts w:ascii="Times New Roman" w:eastAsia="Calibri" w:hAnsi="Times New Roman" w:cs="Times New Roman"/>
          <w:sz w:val="24"/>
          <w:szCs w:val="24"/>
        </w:rPr>
        <w:t>погашение основного долга по займу, полученному на реализацию проекта грантополучателя в сельскохозяйственном потреб</w:t>
      </w:r>
      <w:r w:rsidR="009C60F5">
        <w:rPr>
          <w:rFonts w:ascii="Times New Roman" w:eastAsia="Calibri" w:hAnsi="Times New Roman" w:cs="Times New Roman"/>
          <w:sz w:val="24"/>
          <w:szCs w:val="24"/>
        </w:rPr>
        <w:t>ительском кредитном кооперативе.</w:t>
      </w:r>
      <w:bookmarkStart w:id="0" w:name="_GoBack"/>
      <w:bookmarkEnd w:id="0"/>
    </w:p>
    <w:p w:rsidR="00C232F7" w:rsidRDefault="00C232F7" w:rsidP="00C232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D5709" w:rsidRPr="00F136D0" w:rsidRDefault="001D5709" w:rsidP="00C232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136D0">
        <w:rPr>
          <w:rFonts w:ascii="Times New Roman" w:eastAsia="Calibri" w:hAnsi="Times New Roman" w:cs="Times New Roman"/>
          <w:b/>
          <w:sz w:val="24"/>
          <w:szCs w:val="24"/>
          <w:u w:val="single"/>
        </w:rPr>
        <w:t>Условия участия в программе:</w:t>
      </w:r>
    </w:p>
    <w:p w:rsidR="00A618C7" w:rsidRPr="00F136D0" w:rsidRDefault="00263469" w:rsidP="00D763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D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618C7" w:rsidRPr="00F136D0">
        <w:rPr>
          <w:rFonts w:ascii="Times New Roman" w:eastAsia="Calibri" w:hAnsi="Times New Roman" w:cs="Times New Roman"/>
          <w:sz w:val="24"/>
          <w:szCs w:val="24"/>
        </w:rPr>
        <w:t>регистрация</w:t>
      </w:r>
      <w:r w:rsidR="00D01DF2">
        <w:rPr>
          <w:rFonts w:ascii="Times New Roman" w:eastAsia="Calibri" w:hAnsi="Times New Roman" w:cs="Times New Roman"/>
          <w:sz w:val="24"/>
          <w:szCs w:val="24"/>
        </w:rPr>
        <w:t xml:space="preserve"> кооператива</w:t>
      </w:r>
      <w:r w:rsidR="00A618C7" w:rsidRPr="00F136D0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A618C7" w:rsidRPr="00F136D0">
        <w:rPr>
          <w:rFonts w:ascii="Times New Roman" w:eastAsia="Calibri" w:hAnsi="Times New Roman" w:cs="Times New Roman"/>
          <w:b/>
          <w:sz w:val="24"/>
          <w:szCs w:val="24"/>
        </w:rPr>
        <w:t>сельской территории</w:t>
      </w:r>
      <w:r w:rsidR="00A618C7" w:rsidRPr="00F136D0">
        <w:rPr>
          <w:rFonts w:ascii="Times New Roman" w:eastAsia="Calibri" w:hAnsi="Times New Roman" w:cs="Times New Roman"/>
          <w:sz w:val="24"/>
          <w:szCs w:val="24"/>
        </w:rPr>
        <w:t xml:space="preserve"> или на территории сельской агломерации</w:t>
      </w:r>
      <w:r w:rsidR="00D01D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1DF2" w:rsidRPr="00D01DF2">
        <w:rPr>
          <w:rFonts w:ascii="Times New Roman" w:eastAsia="Calibri" w:hAnsi="Times New Roman" w:cs="Times New Roman"/>
          <w:sz w:val="24"/>
          <w:szCs w:val="24"/>
        </w:rPr>
        <w:t>Республики Башкортостан</w:t>
      </w:r>
      <w:r w:rsidR="00BB2288" w:rsidRPr="00F136D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618C7" w:rsidRPr="00F136D0" w:rsidRDefault="00A618C7" w:rsidP="00D763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D0">
        <w:rPr>
          <w:rFonts w:ascii="Times New Roman" w:eastAsia="Calibri" w:hAnsi="Times New Roman" w:cs="Times New Roman"/>
          <w:sz w:val="24"/>
          <w:szCs w:val="24"/>
        </w:rPr>
        <w:t xml:space="preserve">- осуществляет </w:t>
      </w:r>
      <w:r w:rsidRPr="00F136D0">
        <w:rPr>
          <w:rFonts w:ascii="Times New Roman" w:eastAsia="Calibri" w:hAnsi="Times New Roman" w:cs="Times New Roman"/>
          <w:b/>
          <w:sz w:val="24"/>
          <w:szCs w:val="24"/>
        </w:rPr>
        <w:t>деятельность</w:t>
      </w:r>
      <w:r w:rsidRPr="00F136D0">
        <w:rPr>
          <w:rFonts w:ascii="Times New Roman" w:eastAsia="Calibri" w:hAnsi="Times New Roman" w:cs="Times New Roman"/>
          <w:sz w:val="24"/>
          <w:szCs w:val="24"/>
        </w:rPr>
        <w:t xml:space="preserve"> по заготовке, хранению, подработке, переработке, сортировке, убою, первичной переработке, охлаждению, подготовке к реализации, транспортировке и реализации </w:t>
      </w:r>
      <w:r w:rsidRPr="00F136D0">
        <w:rPr>
          <w:rFonts w:ascii="Times New Roman" w:eastAsia="Calibri" w:hAnsi="Times New Roman" w:cs="Times New Roman"/>
          <w:b/>
          <w:sz w:val="24"/>
          <w:szCs w:val="24"/>
        </w:rPr>
        <w:t>сельскохозяйственной продукции</w:t>
      </w:r>
      <w:r w:rsidRPr="00F136D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136D0">
        <w:rPr>
          <w:rFonts w:ascii="Times New Roman" w:eastAsia="Calibri" w:hAnsi="Times New Roman" w:cs="Times New Roman"/>
          <w:b/>
          <w:sz w:val="24"/>
          <w:szCs w:val="24"/>
        </w:rPr>
        <w:t>собранных дикорастущих</w:t>
      </w:r>
      <w:r w:rsidRPr="00F136D0">
        <w:rPr>
          <w:rFonts w:ascii="Times New Roman" w:eastAsia="Calibri" w:hAnsi="Times New Roman" w:cs="Times New Roman"/>
          <w:sz w:val="24"/>
          <w:szCs w:val="24"/>
        </w:rPr>
        <w:t xml:space="preserve"> плодов, ягод, орехов, грибов, других пригодных для употребления в пищу лесных ресурсов, а также </w:t>
      </w:r>
      <w:r w:rsidRPr="00F136D0">
        <w:rPr>
          <w:rFonts w:ascii="Times New Roman" w:eastAsia="Calibri" w:hAnsi="Times New Roman" w:cs="Times New Roman"/>
          <w:b/>
          <w:sz w:val="24"/>
          <w:szCs w:val="24"/>
        </w:rPr>
        <w:t>продуктов переработки</w:t>
      </w:r>
      <w:r w:rsidRPr="00F136D0">
        <w:rPr>
          <w:rFonts w:ascii="Times New Roman" w:eastAsia="Calibri" w:hAnsi="Times New Roman" w:cs="Times New Roman"/>
          <w:sz w:val="24"/>
          <w:szCs w:val="24"/>
        </w:rPr>
        <w:t xml:space="preserve"> указанной продукции</w:t>
      </w:r>
      <w:r w:rsidR="00BB2288" w:rsidRPr="00F136D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63469" w:rsidRPr="00F136D0" w:rsidRDefault="00A618C7" w:rsidP="00D763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36D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63469" w:rsidRPr="00F136D0">
        <w:rPr>
          <w:rFonts w:ascii="Times New Roman" w:eastAsia="Calibri" w:hAnsi="Times New Roman" w:cs="Times New Roman"/>
          <w:sz w:val="24"/>
          <w:szCs w:val="24"/>
        </w:rPr>
        <w:t>ч</w:t>
      </w:r>
      <w:r w:rsidR="00910842" w:rsidRPr="00F136D0">
        <w:rPr>
          <w:rFonts w:ascii="Times New Roman" w:eastAsia="Calibri" w:hAnsi="Times New Roman" w:cs="Times New Roman"/>
          <w:sz w:val="24"/>
          <w:szCs w:val="24"/>
        </w:rPr>
        <w:t xml:space="preserve">лены </w:t>
      </w:r>
      <w:r w:rsidRPr="00F136D0">
        <w:rPr>
          <w:rFonts w:ascii="Times New Roman" w:eastAsia="Calibri" w:hAnsi="Times New Roman" w:cs="Times New Roman"/>
          <w:sz w:val="24"/>
          <w:szCs w:val="24"/>
        </w:rPr>
        <w:t>СПОК</w:t>
      </w:r>
      <w:r w:rsidR="00910842" w:rsidRPr="00F136D0">
        <w:rPr>
          <w:rFonts w:ascii="Times New Roman" w:eastAsia="Calibri" w:hAnsi="Times New Roman" w:cs="Times New Roman"/>
          <w:sz w:val="24"/>
          <w:szCs w:val="24"/>
        </w:rPr>
        <w:t xml:space="preserve"> из числа сельскохозяйственных товаропроизводителей должны относиться к </w:t>
      </w:r>
      <w:r w:rsidR="00910842" w:rsidRPr="00F136D0">
        <w:rPr>
          <w:rFonts w:ascii="Times New Roman" w:eastAsia="Calibri" w:hAnsi="Times New Roman" w:cs="Times New Roman"/>
          <w:b/>
          <w:sz w:val="24"/>
          <w:szCs w:val="24"/>
        </w:rPr>
        <w:t xml:space="preserve">микропредприятиям </w:t>
      </w:r>
      <w:r w:rsidR="00910842" w:rsidRPr="00693C64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910842" w:rsidRPr="00F136D0">
        <w:rPr>
          <w:rFonts w:ascii="Times New Roman" w:eastAsia="Calibri" w:hAnsi="Times New Roman" w:cs="Times New Roman"/>
          <w:b/>
          <w:sz w:val="24"/>
          <w:szCs w:val="24"/>
        </w:rPr>
        <w:t>малым</w:t>
      </w:r>
      <w:r w:rsidR="00BB2288" w:rsidRPr="00F136D0">
        <w:rPr>
          <w:rFonts w:ascii="Times New Roman" w:eastAsia="Calibri" w:hAnsi="Times New Roman" w:cs="Times New Roman"/>
          <w:b/>
          <w:sz w:val="24"/>
          <w:szCs w:val="24"/>
        </w:rPr>
        <w:t>;</w:t>
      </w:r>
      <w:r w:rsidR="00910842" w:rsidRPr="00F136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C1E8A" w:rsidRPr="00F136D0" w:rsidRDefault="003C1E8A" w:rsidP="00D763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36D0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4478B2" w:rsidRPr="004478B2">
        <w:rPr>
          <w:rFonts w:ascii="Times New Roman" w:eastAsia="Calibri" w:hAnsi="Times New Roman" w:cs="Times New Roman"/>
          <w:sz w:val="24"/>
          <w:szCs w:val="24"/>
        </w:rPr>
        <w:t>СПоК должен быть субъектом МСП</w:t>
      </w:r>
      <w:r w:rsidRPr="00F136D0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F136D0" w:rsidRPr="00F136D0" w:rsidRDefault="00F136D0" w:rsidP="00FD6B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6D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D6BE9" w:rsidRPr="00FD6BE9">
        <w:rPr>
          <w:rFonts w:ascii="Times New Roman" w:hAnsi="Times New Roman" w:cs="Times New Roman"/>
          <w:sz w:val="24"/>
          <w:szCs w:val="24"/>
        </w:rPr>
        <w:t>Отсутствие на едином налоговом счете или непревышение размера, определенного</w:t>
      </w:r>
      <w:r w:rsidR="00FD6BE9">
        <w:rPr>
          <w:rFonts w:ascii="Times New Roman" w:hAnsi="Times New Roman" w:cs="Times New Roman"/>
          <w:sz w:val="24"/>
          <w:szCs w:val="24"/>
        </w:rPr>
        <w:t xml:space="preserve"> </w:t>
      </w:r>
      <w:r w:rsidR="00FD6BE9" w:rsidRPr="00FD6BE9">
        <w:rPr>
          <w:rFonts w:ascii="Times New Roman" w:hAnsi="Times New Roman" w:cs="Times New Roman"/>
          <w:sz w:val="24"/>
          <w:szCs w:val="24"/>
        </w:rPr>
        <w:t>пунктом 3 статьи 47 НК РФ, задолженност</w:t>
      </w:r>
      <w:r w:rsidR="00FD6BE9">
        <w:rPr>
          <w:rFonts w:ascii="Times New Roman" w:hAnsi="Times New Roman" w:cs="Times New Roman"/>
          <w:sz w:val="24"/>
          <w:szCs w:val="24"/>
        </w:rPr>
        <w:t xml:space="preserve">и по уплате налогов, сборов и </w:t>
      </w:r>
      <w:r w:rsidR="00FD6BE9" w:rsidRPr="00FD6BE9">
        <w:rPr>
          <w:rFonts w:ascii="Times New Roman" w:hAnsi="Times New Roman" w:cs="Times New Roman"/>
          <w:sz w:val="24"/>
          <w:szCs w:val="24"/>
        </w:rPr>
        <w:t>страховых</w:t>
      </w:r>
      <w:r w:rsidR="00FD6BE9">
        <w:rPr>
          <w:rFonts w:ascii="Times New Roman" w:hAnsi="Times New Roman" w:cs="Times New Roman"/>
          <w:sz w:val="24"/>
          <w:szCs w:val="24"/>
        </w:rPr>
        <w:t xml:space="preserve"> </w:t>
      </w:r>
      <w:r w:rsidR="00FD6BE9" w:rsidRPr="00FD6BE9">
        <w:rPr>
          <w:rFonts w:ascii="Times New Roman" w:hAnsi="Times New Roman" w:cs="Times New Roman"/>
          <w:sz w:val="24"/>
          <w:szCs w:val="24"/>
        </w:rPr>
        <w:t>взносов в бюджеты бюджетной системы Российской Федерации</w:t>
      </w:r>
      <w:r w:rsidRPr="00F136D0">
        <w:rPr>
          <w:rFonts w:ascii="Times New Roman" w:hAnsi="Times New Roman" w:cs="Times New Roman"/>
          <w:b/>
          <w:sz w:val="24"/>
          <w:szCs w:val="24"/>
        </w:rPr>
        <w:t>;</w:t>
      </w:r>
    </w:p>
    <w:p w:rsidR="00BB2288" w:rsidRPr="00F136D0" w:rsidRDefault="00A618C7" w:rsidP="00BB2288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530">
        <w:rPr>
          <w:rFonts w:ascii="Times New Roman" w:hAnsi="Times New Roman" w:cs="Times New Roman"/>
          <w:sz w:val="24"/>
          <w:szCs w:val="24"/>
        </w:rPr>
        <w:t>- н</w:t>
      </w:r>
      <w:r w:rsidR="002F5C10" w:rsidRPr="00041530">
        <w:rPr>
          <w:rFonts w:ascii="Times New Roman" w:hAnsi="Times New Roman" w:cs="Times New Roman"/>
          <w:sz w:val="24"/>
          <w:szCs w:val="24"/>
        </w:rPr>
        <w:t xml:space="preserve">е менее </w:t>
      </w:r>
      <w:r w:rsidR="002F5C10" w:rsidRPr="00041530">
        <w:rPr>
          <w:rFonts w:ascii="Times New Roman" w:hAnsi="Times New Roman" w:cs="Times New Roman"/>
          <w:b/>
          <w:sz w:val="24"/>
          <w:szCs w:val="24"/>
        </w:rPr>
        <w:t>70% выручки СПОК</w:t>
      </w:r>
      <w:r w:rsidR="002F5C10" w:rsidRPr="00041530">
        <w:rPr>
          <w:rFonts w:ascii="Times New Roman" w:hAnsi="Times New Roman" w:cs="Times New Roman"/>
          <w:sz w:val="24"/>
          <w:szCs w:val="24"/>
        </w:rPr>
        <w:t xml:space="preserve"> должно формироваться за счет </w:t>
      </w:r>
      <w:r w:rsidRPr="00041530">
        <w:rPr>
          <w:rFonts w:ascii="Times New Roman" w:hAnsi="Times New Roman" w:cs="Times New Roman"/>
          <w:sz w:val="24"/>
          <w:szCs w:val="24"/>
        </w:rPr>
        <w:t xml:space="preserve">от реализации товаров </w:t>
      </w:r>
      <w:r w:rsidR="00041530" w:rsidRPr="00041530">
        <w:rPr>
          <w:rFonts w:ascii="Times New Roman" w:hAnsi="Times New Roman" w:cs="Times New Roman"/>
          <w:sz w:val="24"/>
          <w:szCs w:val="24"/>
        </w:rPr>
        <w:t xml:space="preserve">(работ, услуг) </w:t>
      </w:r>
      <w:r w:rsidRPr="00041530">
        <w:rPr>
          <w:rFonts w:ascii="Times New Roman" w:hAnsi="Times New Roman" w:cs="Times New Roman"/>
          <w:sz w:val="24"/>
          <w:szCs w:val="24"/>
        </w:rPr>
        <w:t xml:space="preserve">по сельскохозяйственной деятельности, </w:t>
      </w:r>
      <w:r w:rsidRPr="00041530">
        <w:rPr>
          <w:rFonts w:ascii="Times New Roman" w:hAnsi="Times New Roman" w:cs="Times New Roman"/>
          <w:sz w:val="24"/>
          <w:szCs w:val="24"/>
        </w:rPr>
        <w:tab/>
        <w:t>из них</w:t>
      </w:r>
      <w:r w:rsidRPr="00F136D0">
        <w:rPr>
          <w:rFonts w:ascii="Times New Roman" w:hAnsi="Times New Roman" w:cs="Times New Roman"/>
          <w:sz w:val="24"/>
          <w:szCs w:val="24"/>
        </w:rPr>
        <w:t xml:space="preserve"> </w:t>
      </w:r>
      <w:r w:rsidR="00041530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Pr="00F136D0">
        <w:rPr>
          <w:rFonts w:ascii="Times New Roman" w:hAnsi="Times New Roman" w:cs="Times New Roman"/>
          <w:sz w:val="24"/>
          <w:szCs w:val="24"/>
        </w:rPr>
        <w:t xml:space="preserve">50 % предоставлены членам </w:t>
      </w:r>
      <w:r w:rsidR="00041530">
        <w:rPr>
          <w:rFonts w:ascii="Times New Roman" w:hAnsi="Times New Roman" w:cs="Times New Roman"/>
          <w:sz w:val="24"/>
          <w:szCs w:val="24"/>
        </w:rPr>
        <w:t>кооператива;</w:t>
      </w:r>
      <w:r w:rsidRPr="00F136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C10" w:rsidRPr="00F136D0" w:rsidRDefault="00A618C7" w:rsidP="003C1E8A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36D0">
        <w:rPr>
          <w:rFonts w:ascii="Times New Roman" w:hAnsi="Times New Roman" w:cs="Times New Roman"/>
          <w:sz w:val="24"/>
          <w:szCs w:val="24"/>
        </w:rPr>
        <w:tab/>
      </w:r>
      <w:r w:rsidR="00F304BD">
        <w:rPr>
          <w:rFonts w:ascii="Times New Roman" w:hAnsi="Times New Roman" w:cs="Times New Roman"/>
          <w:sz w:val="24"/>
          <w:szCs w:val="24"/>
        </w:rPr>
        <w:t xml:space="preserve">  </w:t>
      </w:r>
      <w:r w:rsidR="00BB2288" w:rsidRPr="00F136D0">
        <w:rPr>
          <w:rFonts w:ascii="Times New Roman" w:hAnsi="Times New Roman" w:cs="Times New Roman"/>
          <w:sz w:val="24"/>
          <w:szCs w:val="24"/>
        </w:rPr>
        <w:t xml:space="preserve">- </w:t>
      </w:r>
      <w:r w:rsidR="004478B2">
        <w:rPr>
          <w:rFonts w:ascii="Times New Roman" w:hAnsi="Times New Roman" w:cs="Times New Roman"/>
          <w:sz w:val="24"/>
          <w:szCs w:val="24"/>
        </w:rPr>
        <w:t xml:space="preserve">СПоК </w:t>
      </w:r>
      <w:r w:rsidR="00BB2288" w:rsidRPr="00F136D0">
        <w:rPr>
          <w:rFonts w:ascii="Times New Roman" w:hAnsi="Times New Roman" w:cs="Times New Roman"/>
          <w:sz w:val="24"/>
          <w:szCs w:val="24"/>
        </w:rPr>
        <w:t>я</w:t>
      </w:r>
      <w:r w:rsidR="002F5C10" w:rsidRPr="00F136D0">
        <w:rPr>
          <w:rFonts w:ascii="Times New Roman" w:hAnsi="Times New Roman" w:cs="Times New Roman"/>
          <w:sz w:val="24"/>
          <w:szCs w:val="24"/>
        </w:rPr>
        <w:t xml:space="preserve">вляется членом </w:t>
      </w:r>
      <w:r w:rsidR="002F5C10" w:rsidRPr="00F136D0">
        <w:rPr>
          <w:rFonts w:ascii="Times New Roman" w:hAnsi="Times New Roman" w:cs="Times New Roman"/>
          <w:b/>
          <w:sz w:val="24"/>
          <w:szCs w:val="24"/>
        </w:rPr>
        <w:t>ревизионного союза</w:t>
      </w:r>
      <w:r w:rsidR="002F5C10" w:rsidRPr="00F136D0">
        <w:rPr>
          <w:rFonts w:ascii="Times New Roman" w:hAnsi="Times New Roman" w:cs="Times New Roman"/>
          <w:sz w:val="24"/>
          <w:szCs w:val="24"/>
        </w:rPr>
        <w:t xml:space="preserve"> сельскохозяйственных кооперативов;</w:t>
      </w:r>
    </w:p>
    <w:p w:rsidR="003C1E8A" w:rsidRPr="00F136D0" w:rsidRDefault="00342D45" w:rsidP="00342D4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C1E8A" w:rsidRPr="00F136D0">
        <w:rPr>
          <w:rFonts w:ascii="Times New Roman" w:hAnsi="Times New Roman" w:cs="Times New Roman"/>
          <w:sz w:val="24"/>
          <w:szCs w:val="24"/>
        </w:rPr>
        <w:t xml:space="preserve"> наличие </w:t>
      </w:r>
      <w:r w:rsidR="003C1E8A" w:rsidRPr="00F136D0">
        <w:rPr>
          <w:rFonts w:ascii="Times New Roman" w:hAnsi="Times New Roman" w:cs="Times New Roman"/>
          <w:b/>
          <w:sz w:val="24"/>
          <w:szCs w:val="24"/>
        </w:rPr>
        <w:t>отчётности за 2025 г</w:t>
      </w:r>
      <w:r w:rsidR="003C1E8A" w:rsidRPr="00F136D0">
        <w:rPr>
          <w:rFonts w:ascii="Times New Roman" w:hAnsi="Times New Roman" w:cs="Times New Roman"/>
          <w:sz w:val="24"/>
          <w:szCs w:val="24"/>
        </w:rPr>
        <w:t>.: 1-кооператив, или 2—кооператив, или 4-кооператив (Башкортостанстат), 1-спр (МСХ РБ);</w:t>
      </w:r>
    </w:p>
    <w:p w:rsidR="002F5C10" w:rsidRPr="00F136D0" w:rsidRDefault="00BB2288" w:rsidP="00BB2288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6D0">
        <w:rPr>
          <w:rFonts w:ascii="Times New Roman" w:hAnsi="Times New Roman" w:cs="Times New Roman"/>
          <w:sz w:val="24"/>
          <w:szCs w:val="24"/>
        </w:rPr>
        <w:t>- д</w:t>
      </w:r>
      <w:r w:rsidR="002F5C10" w:rsidRPr="00F136D0">
        <w:rPr>
          <w:rFonts w:ascii="Times New Roman" w:hAnsi="Times New Roman" w:cs="Times New Roman"/>
          <w:sz w:val="24"/>
          <w:szCs w:val="24"/>
        </w:rPr>
        <w:t xml:space="preserve">ля заявителей, использующих </w:t>
      </w:r>
      <w:r w:rsidR="002F5C10" w:rsidRPr="00F136D0">
        <w:rPr>
          <w:rFonts w:ascii="Times New Roman" w:hAnsi="Times New Roman" w:cs="Times New Roman"/>
          <w:b/>
          <w:sz w:val="24"/>
          <w:szCs w:val="24"/>
        </w:rPr>
        <w:t>освобождение от уплаты НДС</w:t>
      </w:r>
      <w:r w:rsidR="002F5C10" w:rsidRPr="00F136D0">
        <w:rPr>
          <w:rFonts w:ascii="Times New Roman" w:hAnsi="Times New Roman" w:cs="Times New Roman"/>
          <w:sz w:val="24"/>
          <w:szCs w:val="24"/>
        </w:rPr>
        <w:t xml:space="preserve"> – расходы по проекту </w:t>
      </w:r>
      <w:r w:rsidRPr="00F136D0">
        <w:rPr>
          <w:rFonts w:ascii="Times New Roman" w:hAnsi="Times New Roman" w:cs="Times New Roman"/>
          <w:b/>
          <w:sz w:val="24"/>
          <w:szCs w:val="24"/>
        </w:rPr>
        <w:t>включают НДС</w:t>
      </w:r>
      <w:r w:rsidRPr="00F136D0">
        <w:rPr>
          <w:rFonts w:ascii="Times New Roman" w:hAnsi="Times New Roman" w:cs="Times New Roman"/>
          <w:sz w:val="24"/>
          <w:szCs w:val="24"/>
        </w:rPr>
        <w:t>.</w:t>
      </w:r>
    </w:p>
    <w:p w:rsidR="00BB2288" w:rsidRPr="00F136D0" w:rsidRDefault="00BB2288" w:rsidP="00BB2288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1699" w:rsidRPr="00F136D0" w:rsidRDefault="00231699" w:rsidP="00231699">
      <w:pPr>
        <w:widowControl w:val="0"/>
        <w:autoSpaceDE w:val="0"/>
        <w:autoSpaceDN w:val="0"/>
        <w:adjustRightInd w:val="0"/>
        <w:spacing w:after="0" w:line="240" w:lineRule="atLeast"/>
        <w:ind w:firstLine="54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136D0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Обязательства:</w:t>
      </w:r>
    </w:p>
    <w:p w:rsidR="00561FD9" w:rsidRPr="00F136D0" w:rsidRDefault="00DD6100" w:rsidP="00DD6100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136D0">
        <w:rPr>
          <w:rFonts w:ascii="Times New Roman" w:hAnsi="Times New Roman" w:cs="Times New Roman"/>
          <w:sz w:val="24"/>
          <w:szCs w:val="24"/>
        </w:rPr>
        <w:t>- с</w:t>
      </w:r>
      <w:r w:rsidR="00561FD9" w:rsidRPr="00F136D0">
        <w:rPr>
          <w:rFonts w:ascii="Times New Roman" w:hAnsi="Times New Roman" w:cs="Times New Roman"/>
          <w:sz w:val="24"/>
          <w:szCs w:val="24"/>
        </w:rPr>
        <w:t xml:space="preserve">рок использования гранта составляет </w:t>
      </w:r>
      <w:r w:rsidR="00BB2288" w:rsidRPr="00F136D0">
        <w:rPr>
          <w:rFonts w:ascii="Times New Roman" w:hAnsi="Times New Roman" w:cs="Times New Roman"/>
          <w:b/>
          <w:sz w:val="24"/>
          <w:szCs w:val="24"/>
        </w:rPr>
        <w:t>24</w:t>
      </w:r>
      <w:r w:rsidR="00561FD9" w:rsidRPr="00F136D0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041530">
        <w:rPr>
          <w:rFonts w:ascii="Times New Roman" w:hAnsi="Times New Roman" w:cs="Times New Roman"/>
          <w:b/>
          <w:sz w:val="24"/>
          <w:szCs w:val="24"/>
        </w:rPr>
        <w:t>а</w:t>
      </w:r>
      <w:r w:rsidR="00561FD9" w:rsidRPr="00F136D0">
        <w:rPr>
          <w:rFonts w:ascii="Times New Roman" w:hAnsi="Times New Roman" w:cs="Times New Roman"/>
          <w:sz w:val="24"/>
          <w:szCs w:val="24"/>
        </w:rPr>
        <w:t xml:space="preserve"> со дня его получения</w:t>
      </w:r>
      <w:r w:rsidR="00F16AF1" w:rsidRPr="00F136D0">
        <w:rPr>
          <w:rFonts w:ascii="Times New Roman" w:hAnsi="Times New Roman" w:cs="Times New Roman"/>
          <w:sz w:val="24"/>
          <w:szCs w:val="24"/>
        </w:rPr>
        <w:t>;</w:t>
      </w:r>
    </w:p>
    <w:p w:rsidR="00231699" w:rsidRPr="00F136D0" w:rsidRDefault="00DD6100" w:rsidP="00BB2288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6D0">
        <w:rPr>
          <w:rFonts w:ascii="Times New Roman" w:hAnsi="Times New Roman" w:cs="Times New Roman"/>
          <w:sz w:val="24"/>
          <w:szCs w:val="24"/>
        </w:rPr>
        <w:t xml:space="preserve">- </w:t>
      </w:r>
      <w:r w:rsidR="00BB2288" w:rsidRPr="00F136D0">
        <w:rPr>
          <w:rFonts w:ascii="Times New Roman" w:hAnsi="Times New Roman" w:cs="Times New Roman"/>
          <w:sz w:val="24"/>
          <w:szCs w:val="24"/>
        </w:rPr>
        <w:t xml:space="preserve">трудоустройство </w:t>
      </w:r>
      <w:r w:rsidR="00BB2288" w:rsidRPr="00F136D0">
        <w:rPr>
          <w:rFonts w:ascii="Times New Roman" w:hAnsi="Times New Roman" w:cs="Times New Roman"/>
          <w:b/>
          <w:sz w:val="24"/>
          <w:szCs w:val="24"/>
        </w:rPr>
        <w:t>не менее одного нового постоянного</w:t>
      </w:r>
      <w:r w:rsidR="00BB2288" w:rsidRPr="00F136D0">
        <w:rPr>
          <w:rFonts w:ascii="Times New Roman" w:hAnsi="Times New Roman" w:cs="Times New Roman"/>
          <w:sz w:val="24"/>
          <w:szCs w:val="24"/>
        </w:rPr>
        <w:t xml:space="preserve"> работника на </w:t>
      </w:r>
      <w:r w:rsidR="00BB2288" w:rsidRPr="00F136D0">
        <w:rPr>
          <w:rFonts w:ascii="Times New Roman" w:hAnsi="Times New Roman" w:cs="Times New Roman"/>
          <w:b/>
          <w:sz w:val="24"/>
          <w:szCs w:val="24"/>
        </w:rPr>
        <w:t xml:space="preserve">каждые 10 млн. руб. </w:t>
      </w:r>
      <w:r w:rsidR="00BB2288" w:rsidRPr="00F136D0">
        <w:rPr>
          <w:rFonts w:ascii="Times New Roman" w:hAnsi="Times New Roman" w:cs="Times New Roman"/>
          <w:sz w:val="24"/>
          <w:szCs w:val="24"/>
        </w:rPr>
        <w:t xml:space="preserve">гранта, но не </w:t>
      </w:r>
      <w:r w:rsidR="00BB2288" w:rsidRPr="00F136D0">
        <w:rPr>
          <w:rFonts w:ascii="Times New Roman" w:hAnsi="Times New Roman" w:cs="Times New Roman"/>
          <w:b/>
          <w:sz w:val="24"/>
          <w:szCs w:val="24"/>
        </w:rPr>
        <w:t>менее одного нового</w:t>
      </w:r>
      <w:r w:rsidR="00BB2288" w:rsidRPr="00F136D0">
        <w:rPr>
          <w:rFonts w:ascii="Times New Roman" w:hAnsi="Times New Roman" w:cs="Times New Roman"/>
          <w:sz w:val="24"/>
          <w:szCs w:val="24"/>
        </w:rPr>
        <w:t xml:space="preserve"> постоянного работника, если сумма гранта составляет </w:t>
      </w:r>
      <w:r w:rsidR="00BB2288" w:rsidRPr="00F136D0">
        <w:rPr>
          <w:rFonts w:ascii="Times New Roman" w:hAnsi="Times New Roman" w:cs="Times New Roman"/>
          <w:b/>
          <w:sz w:val="24"/>
          <w:szCs w:val="24"/>
        </w:rPr>
        <w:t>менее 10 млн. руб.</w:t>
      </w:r>
      <w:r w:rsidR="00F16AF1" w:rsidRPr="00F136D0">
        <w:rPr>
          <w:rFonts w:ascii="Times New Roman" w:hAnsi="Times New Roman" w:cs="Times New Roman"/>
          <w:sz w:val="24"/>
          <w:szCs w:val="24"/>
        </w:rPr>
        <w:t>;</w:t>
      </w:r>
    </w:p>
    <w:p w:rsidR="00231699" w:rsidRPr="00F136D0" w:rsidRDefault="00DD6100" w:rsidP="00DD6100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6D0">
        <w:rPr>
          <w:rFonts w:ascii="Times New Roman" w:hAnsi="Times New Roman" w:cs="Times New Roman"/>
          <w:sz w:val="24"/>
          <w:szCs w:val="24"/>
        </w:rPr>
        <w:t xml:space="preserve">- </w:t>
      </w:r>
      <w:r w:rsidR="00BB2288" w:rsidRPr="00F136D0">
        <w:rPr>
          <w:rFonts w:ascii="Times New Roman" w:hAnsi="Times New Roman" w:cs="Times New Roman"/>
          <w:sz w:val="24"/>
          <w:szCs w:val="24"/>
        </w:rPr>
        <w:t xml:space="preserve">ежегодный прирост объема реализации сельскохозяйственной и (или) пищевой продукции в течение </w:t>
      </w:r>
      <w:r w:rsidR="00BB2288" w:rsidRPr="00F136D0">
        <w:rPr>
          <w:rFonts w:ascii="Times New Roman" w:hAnsi="Times New Roman" w:cs="Times New Roman"/>
          <w:b/>
          <w:sz w:val="24"/>
          <w:szCs w:val="24"/>
        </w:rPr>
        <w:t>не менее чем 5 лет</w:t>
      </w:r>
      <w:r w:rsidR="00BB2288" w:rsidRPr="00F136D0">
        <w:rPr>
          <w:rFonts w:ascii="Times New Roman" w:hAnsi="Times New Roman" w:cs="Times New Roman"/>
          <w:sz w:val="24"/>
          <w:szCs w:val="24"/>
        </w:rPr>
        <w:t xml:space="preserve"> с даты получения гранта в размере </w:t>
      </w:r>
      <w:r w:rsidR="00BB2288" w:rsidRPr="00F136D0">
        <w:rPr>
          <w:rFonts w:ascii="Times New Roman" w:hAnsi="Times New Roman" w:cs="Times New Roman"/>
          <w:b/>
          <w:sz w:val="24"/>
          <w:szCs w:val="24"/>
        </w:rPr>
        <w:t>не менее 7%</w:t>
      </w:r>
      <w:r w:rsidR="00F16AF1" w:rsidRPr="00F136D0">
        <w:rPr>
          <w:rFonts w:ascii="Times New Roman" w:hAnsi="Times New Roman" w:cs="Times New Roman"/>
          <w:b/>
          <w:sz w:val="24"/>
          <w:szCs w:val="24"/>
        </w:rPr>
        <w:t>;</w:t>
      </w:r>
    </w:p>
    <w:p w:rsidR="00231699" w:rsidRPr="00F136D0" w:rsidRDefault="00DD6100" w:rsidP="00DD6100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6D0">
        <w:rPr>
          <w:rFonts w:ascii="Times New Roman" w:hAnsi="Times New Roman" w:cs="Times New Roman"/>
          <w:sz w:val="24"/>
          <w:szCs w:val="24"/>
        </w:rPr>
        <w:t xml:space="preserve">- </w:t>
      </w:r>
      <w:r w:rsidR="0065162E" w:rsidRPr="00F136D0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65162E" w:rsidRPr="00F136D0">
        <w:rPr>
          <w:rFonts w:ascii="Times New Roman" w:hAnsi="Times New Roman" w:cs="Times New Roman"/>
          <w:b/>
          <w:sz w:val="24"/>
          <w:szCs w:val="24"/>
        </w:rPr>
        <w:t>не менее чем 5 лет</w:t>
      </w:r>
      <w:r w:rsidR="0065162E" w:rsidRPr="00F136D0">
        <w:rPr>
          <w:rFonts w:ascii="Times New Roman" w:hAnsi="Times New Roman" w:cs="Times New Roman"/>
          <w:sz w:val="24"/>
          <w:szCs w:val="24"/>
        </w:rPr>
        <w:t xml:space="preserve"> со дня получения гранта осуществлять </w:t>
      </w:r>
      <w:r w:rsidR="0065162E" w:rsidRPr="00F136D0">
        <w:rPr>
          <w:rFonts w:ascii="Times New Roman" w:hAnsi="Times New Roman" w:cs="Times New Roman"/>
          <w:b/>
          <w:sz w:val="24"/>
          <w:szCs w:val="24"/>
        </w:rPr>
        <w:t>деятельность на сельской территории</w:t>
      </w:r>
      <w:r w:rsidR="0065162E" w:rsidRPr="00F136D0">
        <w:rPr>
          <w:rFonts w:ascii="Times New Roman" w:hAnsi="Times New Roman" w:cs="Times New Roman"/>
          <w:sz w:val="24"/>
          <w:szCs w:val="24"/>
        </w:rPr>
        <w:t xml:space="preserve"> или на территории сельской агломерации, </w:t>
      </w:r>
      <w:r w:rsidR="0065162E" w:rsidRPr="00F136D0">
        <w:rPr>
          <w:rFonts w:ascii="Times New Roman" w:hAnsi="Times New Roman" w:cs="Times New Roman"/>
          <w:b/>
          <w:sz w:val="24"/>
          <w:szCs w:val="24"/>
        </w:rPr>
        <w:t>сохранять созданные новые рабочие места</w:t>
      </w:r>
      <w:r w:rsidR="0065162E" w:rsidRPr="00F136D0">
        <w:rPr>
          <w:rFonts w:ascii="Times New Roman" w:hAnsi="Times New Roman" w:cs="Times New Roman"/>
          <w:sz w:val="24"/>
          <w:szCs w:val="24"/>
        </w:rPr>
        <w:t xml:space="preserve">, </w:t>
      </w:r>
      <w:r w:rsidR="0065162E" w:rsidRPr="00F136D0">
        <w:rPr>
          <w:rFonts w:ascii="Times New Roman" w:hAnsi="Times New Roman" w:cs="Times New Roman"/>
          <w:b/>
          <w:sz w:val="24"/>
          <w:szCs w:val="24"/>
        </w:rPr>
        <w:t xml:space="preserve">достигнуть </w:t>
      </w:r>
      <w:r w:rsidR="00041530">
        <w:rPr>
          <w:rFonts w:ascii="Times New Roman" w:hAnsi="Times New Roman" w:cs="Times New Roman"/>
          <w:b/>
          <w:sz w:val="24"/>
          <w:szCs w:val="24"/>
        </w:rPr>
        <w:t xml:space="preserve">плановых </w:t>
      </w:r>
      <w:r w:rsidR="0065162E" w:rsidRPr="00F136D0">
        <w:rPr>
          <w:rFonts w:ascii="Times New Roman" w:hAnsi="Times New Roman" w:cs="Times New Roman"/>
          <w:b/>
          <w:sz w:val="24"/>
          <w:szCs w:val="24"/>
        </w:rPr>
        <w:t>показателей деятельности</w:t>
      </w:r>
      <w:r w:rsidR="0065162E" w:rsidRPr="00F136D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1C6C66" w:rsidRPr="00F136D0">
        <w:rPr>
          <w:rFonts w:ascii="Times New Roman" w:hAnsi="Times New Roman" w:cs="Times New Roman"/>
          <w:b/>
          <w:sz w:val="24"/>
          <w:szCs w:val="24"/>
        </w:rPr>
        <w:t>представлять отчетность</w:t>
      </w:r>
      <w:r w:rsidR="001C6C66" w:rsidRPr="00F136D0">
        <w:rPr>
          <w:rFonts w:ascii="Times New Roman" w:hAnsi="Times New Roman" w:cs="Times New Roman"/>
          <w:sz w:val="24"/>
          <w:szCs w:val="24"/>
        </w:rPr>
        <w:t xml:space="preserve"> о реализации проекта</w:t>
      </w:r>
      <w:r w:rsidR="00744177" w:rsidRPr="00F136D0">
        <w:rPr>
          <w:rFonts w:ascii="Times New Roman" w:hAnsi="Times New Roman" w:cs="Times New Roman"/>
          <w:sz w:val="24"/>
          <w:szCs w:val="24"/>
        </w:rPr>
        <w:t xml:space="preserve"> в МСХ РБ</w:t>
      </w:r>
      <w:r w:rsidR="00003402" w:rsidRPr="00F136D0">
        <w:rPr>
          <w:rFonts w:ascii="Times New Roman" w:hAnsi="Times New Roman" w:cs="Times New Roman"/>
          <w:sz w:val="24"/>
          <w:szCs w:val="24"/>
        </w:rPr>
        <w:t>;</w:t>
      </w:r>
    </w:p>
    <w:p w:rsidR="00003402" w:rsidRPr="00F136D0" w:rsidRDefault="00003402" w:rsidP="00DD6100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36D0">
        <w:rPr>
          <w:rFonts w:ascii="Times New Roman" w:hAnsi="Times New Roman" w:cs="Times New Roman"/>
          <w:sz w:val="24"/>
          <w:szCs w:val="24"/>
        </w:rPr>
        <w:t xml:space="preserve">- </w:t>
      </w:r>
      <w:r w:rsidRPr="008540B8">
        <w:rPr>
          <w:rFonts w:ascii="Times New Roman" w:hAnsi="Times New Roman" w:cs="Times New Roman"/>
          <w:b/>
          <w:sz w:val="24"/>
          <w:szCs w:val="24"/>
        </w:rPr>
        <w:t>увеличение членской</w:t>
      </w:r>
      <w:r w:rsidRPr="00F136D0">
        <w:rPr>
          <w:rFonts w:ascii="Times New Roman" w:hAnsi="Times New Roman" w:cs="Times New Roman"/>
          <w:sz w:val="24"/>
          <w:szCs w:val="24"/>
        </w:rPr>
        <w:t xml:space="preserve"> базы СПОК.</w:t>
      </w:r>
    </w:p>
    <w:p w:rsidR="001C6C66" w:rsidRDefault="001C6C66" w:rsidP="001C6C66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14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47E0" w:rsidRPr="004247E0" w:rsidRDefault="004247E0" w:rsidP="004247E0">
      <w:pPr>
        <w:jc w:val="center"/>
        <w:rPr>
          <w:rFonts w:ascii="Times New Roman" w:eastAsiaTheme="minorEastAsia" w:hAnsi="Times New Roman" w:cs="Times New Roman"/>
          <w:b/>
          <w:sz w:val="24"/>
          <w:szCs w:val="25"/>
          <w:lang w:eastAsia="ru-RU"/>
        </w:rPr>
      </w:pPr>
      <w:r w:rsidRPr="004247E0">
        <w:rPr>
          <w:rFonts w:ascii="Times New Roman" w:eastAsiaTheme="minorEastAsia" w:hAnsi="Times New Roman" w:cs="Times New Roman"/>
          <w:b/>
          <w:sz w:val="24"/>
          <w:szCs w:val="25"/>
          <w:lang w:eastAsia="ru-RU"/>
        </w:rPr>
        <w:t xml:space="preserve">Критерии оценки </w:t>
      </w:r>
      <w:r w:rsidRPr="004247E0">
        <w:rPr>
          <w:rFonts w:ascii="Times New Roman" w:hAnsi="Times New Roman" w:cs="Times New Roman"/>
          <w:b/>
          <w:sz w:val="26"/>
          <w:szCs w:val="26"/>
        </w:rPr>
        <w:t>сельскохозяйственных потребительских кооперативов</w:t>
      </w:r>
      <w:r w:rsidRPr="004247E0">
        <w:rPr>
          <w:rFonts w:ascii="Times New Roman" w:eastAsiaTheme="minorEastAsia" w:hAnsi="Times New Roman" w:cs="Times New Roman"/>
          <w:b/>
          <w:sz w:val="24"/>
          <w:szCs w:val="25"/>
          <w:lang w:eastAsia="ru-RU"/>
        </w:rPr>
        <w:t>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7840"/>
        <w:gridCol w:w="988"/>
      </w:tblGrid>
      <w:tr w:rsidR="004247E0" w:rsidRPr="004247E0" w:rsidTr="00C619D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6A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</w:t>
            </w:r>
            <w:r w:rsidR="00005A6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6A" w:rsidRDefault="00005A6A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4247E0" w:rsidRPr="004247E0" w:rsidTr="00C619DC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Количество членов (кроме ассоциированных) заявителя - сельскохозяйственного товаропроизводителя: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247E0" w:rsidRPr="004247E0" w:rsidTr="00C619D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свыше 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4247E0" w:rsidRPr="004247E0" w:rsidTr="00C619D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11 (включительно) до 15 (включительно)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4247E0" w:rsidRPr="004247E0" w:rsidTr="00C619DC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Наличие у заявителя производственных помещений, предназначенных для производства, переработки и хранения сельскохозяйственной продукции: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247E0" w:rsidRPr="004247E0" w:rsidTr="00C619D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4247E0" w:rsidRPr="004247E0" w:rsidTr="00C619D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долгосрочной аренде на срок не менее 5 лет с 1 января текущего года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4247E0" w:rsidRPr="004247E0" w:rsidTr="00C619DC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Удельный вес собственных средств в общем объеме приобретений согласно плану расходов: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247E0" w:rsidRPr="004247E0" w:rsidTr="00C619D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60% и более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4247E0" w:rsidRPr="004247E0" w:rsidTr="00C619D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50% (включительно) до 60% (не включительно)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4247E0" w:rsidRPr="004247E0" w:rsidTr="00C619DC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Размер запрашиваемого гранта: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247E0" w:rsidRPr="004247E0" w:rsidTr="00C619D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 10 млн. рублей (не включительно)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4247E0" w:rsidRPr="004247E0" w:rsidTr="00C619D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10 млн. рублей (включительно) до 30 млн. рублей (не включительно)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4247E0" w:rsidRPr="004247E0" w:rsidTr="00C619D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 члены сельскохозяйственного потребительского кооператива являются сельскохозяйственными товаропроизводителями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4247E0" w:rsidRPr="004247E0" w:rsidTr="00C619DC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Период с даты регистрации заявителя до даты подачи заявки составляет: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247E0" w:rsidRPr="004247E0" w:rsidTr="00C619D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свыше 3 лет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4247E0" w:rsidRPr="004247E0" w:rsidTr="00C619D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2 лет (включительно) до 3 лет (не включительно)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4247E0" w:rsidRPr="004247E0" w:rsidTr="00C619D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Заявитель впервые претендует на получение гранта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4247E0" w:rsidRPr="004247E0" w:rsidTr="00C619D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Заявитель ведет деятельность на территории муниципальных образований, отнесенных к северо-востоку и Зауралью Республики Башкортостан (Аскинский, Белокатайский, Дуванский, Караидельский, Кигинский, Мечетлинский, Нуримановский, Салаватский, Абзелиловский, Баймакский, Белорецкий, Бурзянский, Зианчуринский, Зилаирский, Учалинский, Хайбуллинский районы, город Сибай, а также город Агидель и ЗАТО город Межгорье в соответствии с </w:t>
            </w:r>
            <w:hyperlink r:id="rId8" w:history="1">
              <w:r w:rsidRPr="004247E0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Правительства Республики Башкортостан от 20 декабря 2018 года N 624 "О Стратегии социально-экономического развития Республики Башкортостан на период до 2030 года")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4247E0" w:rsidRPr="004247E0" w:rsidTr="00C619DC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Выручка (доход) от реализации сельскохозяйственной продукции за год, предшествующий году подачи заявки: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247E0" w:rsidRPr="004247E0" w:rsidTr="00C619D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свыше 5000 тыс. рублей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4247E0" w:rsidRPr="004247E0" w:rsidTr="00C619D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1000 тыс. рублей (включительно) до 5000 тыс. рублей (не включительно)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4247E0" w:rsidRPr="004247E0" w:rsidTr="00C619DC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Уплачено заявителем налогов, сборов и обязательных платежей за год, предшествующий году подачи заявки: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247E0" w:rsidRPr="004247E0" w:rsidTr="00C619D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свыше 100 тыс. рублей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4247E0" w:rsidRPr="004247E0" w:rsidTr="00C619D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50 тыс. рублей (включительно) до 100 тыс. рублей (не включительно)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4247E0" w:rsidRPr="004247E0" w:rsidTr="00C619D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Оценка бизнес-плана по результатам очного собеседования республиканской конкурсной комиссии с заявителями (сумма значений по </w:t>
            </w:r>
            <w:hyperlink w:anchor="sub_310111" w:history="1">
              <w:r w:rsidRPr="004247E0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подпунктам 11.1-11.3</w:t>
              </w:r>
            </w:hyperlink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247E0" w:rsidRPr="004247E0" w:rsidTr="00C619DC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" w:name="sub_310111"/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11.1</w:t>
            </w:r>
            <w:bookmarkEnd w:id="1"/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Уровень компетенции заявителя в области реализации проекта (наличие достаточных компетенций в области технологии и организации производства (переработки) выпускаемой продукции; способность ориентироваться в текущей рыночной ситуации и ее прогнозировать; навыки в области финансов и управления):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247E0" w:rsidRPr="004247E0" w:rsidTr="00C619D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4247E0" w:rsidRPr="004247E0" w:rsidTr="00C619D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4247E0" w:rsidRPr="004247E0" w:rsidTr="00C619D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4247E0" w:rsidRPr="004247E0" w:rsidTr="00C619D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очень низкий</w:t>
            </w:r>
            <w:hyperlink w:anchor="sub_1111" w:history="1">
              <w:r w:rsidRPr="004247E0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4247E0" w:rsidRPr="004247E0" w:rsidTr="00C619DC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" w:name="sub_310112"/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11.2</w:t>
            </w:r>
            <w:bookmarkEnd w:id="2"/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Уровень достоверности и реалистичности заявленных в бизнес-плане результатов его реализации (точность, реальность представленных в бизнес-плане расчетов; соответствие бизнес-плана критериям эффективности и реальности проектов):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247E0" w:rsidRPr="004247E0" w:rsidTr="00C619D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4247E0" w:rsidRPr="004247E0" w:rsidTr="00C619D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4247E0" w:rsidRPr="004247E0" w:rsidTr="00C619D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4247E0" w:rsidRPr="004247E0" w:rsidTr="00C619D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очень низкий</w:t>
            </w:r>
            <w:hyperlink w:anchor="sub_1111" w:history="1">
              <w:r w:rsidRPr="004247E0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4247E0" w:rsidRPr="004247E0" w:rsidTr="00C619DC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" w:name="sub_310113"/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11.3</w:t>
            </w:r>
            <w:bookmarkEnd w:id="3"/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Уровень рисков при реализации проекта: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247E0" w:rsidRPr="004247E0" w:rsidTr="00C619D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4247E0" w:rsidRPr="004247E0" w:rsidTr="00C619D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4247E0" w:rsidRPr="004247E0" w:rsidTr="00C619D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4247E0" w:rsidRPr="004247E0" w:rsidTr="00C619D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очень высокий</w:t>
            </w:r>
            <w:hyperlink w:anchor="sub_1111" w:history="1">
              <w:r w:rsidRPr="004247E0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E0" w:rsidRPr="004247E0" w:rsidRDefault="004247E0" w:rsidP="0042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247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</w:tbl>
    <w:p w:rsidR="004247E0" w:rsidRPr="004247E0" w:rsidRDefault="004247E0" w:rsidP="004247E0"/>
    <w:p w:rsidR="000C23CB" w:rsidRPr="00F136D0" w:rsidRDefault="000C23CB" w:rsidP="000C23CB">
      <w:pPr>
        <w:widowControl w:val="0"/>
        <w:autoSpaceDE w:val="0"/>
        <w:autoSpaceDN w:val="0"/>
        <w:adjustRightInd w:val="0"/>
        <w:spacing w:line="240" w:lineRule="atLeast"/>
        <w:ind w:firstLine="567"/>
        <w:contextualSpacing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F136D0">
        <w:rPr>
          <w:rFonts w:ascii="Times New Roman" w:hAnsi="Times New Roman" w:cs="Times New Roman"/>
          <w:sz w:val="24"/>
          <w:szCs w:val="24"/>
        </w:rPr>
        <w:t>О</w:t>
      </w:r>
      <w:r w:rsidRPr="00F136D0">
        <w:rPr>
          <w:rFonts w:ascii="Times New Roman" w:hAnsi="Times New Roman" w:cs="Times New Roman"/>
          <w:b/>
          <w:sz w:val="24"/>
          <w:szCs w:val="24"/>
        </w:rPr>
        <w:t>бъявление о приеме документов</w:t>
      </w:r>
      <w:r w:rsidRPr="00F136D0">
        <w:rPr>
          <w:rFonts w:ascii="Times New Roman" w:hAnsi="Times New Roman" w:cs="Times New Roman"/>
          <w:sz w:val="24"/>
          <w:szCs w:val="24"/>
        </w:rPr>
        <w:t xml:space="preserve"> публикуется на портале </w:t>
      </w:r>
      <w:hyperlink r:id="rId9" w:history="1">
        <w:r w:rsidRPr="00D96015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https://promote.budget.gov.ru</w:t>
        </w:r>
      </w:hyperlink>
      <w:r w:rsidRPr="00F136D0">
        <w:rPr>
          <w:rStyle w:val="aa"/>
          <w:rFonts w:ascii="Times New Roman" w:hAnsi="Times New Roman" w:cs="Times New Roman"/>
          <w:sz w:val="24"/>
          <w:szCs w:val="24"/>
        </w:rPr>
        <w:t>.</w:t>
      </w:r>
    </w:p>
    <w:p w:rsidR="000C23CB" w:rsidRPr="00F136D0" w:rsidRDefault="000C23CB" w:rsidP="000C23CB">
      <w:pPr>
        <w:widowControl w:val="0"/>
        <w:autoSpaceDE w:val="0"/>
        <w:autoSpaceDN w:val="0"/>
        <w:adjustRightInd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23CB" w:rsidRPr="00F136D0" w:rsidRDefault="000C23CB" w:rsidP="000C23CB">
      <w:pPr>
        <w:widowControl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36D0">
        <w:rPr>
          <w:rFonts w:ascii="Times New Roman" w:hAnsi="Times New Roman" w:cs="Times New Roman"/>
          <w:b/>
          <w:sz w:val="24"/>
          <w:szCs w:val="24"/>
        </w:rPr>
        <w:t xml:space="preserve">Прием документов осуществляется </w:t>
      </w:r>
      <w:r w:rsidRPr="00F136D0">
        <w:rPr>
          <w:rFonts w:ascii="Times New Roman" w:hAnsi="Times New Roman" w:cs="Times New Roman"/>
          <w:sz w:val="24"/>
          <w:szCs w:val="24"/>
        </w:rPr>
        <w:t xml:space="preserve">в электронном виде на </w:t>
      </w:r>
      <w:bookmarkStart w:id="4" w:name="OLE_LINK1"/>
      <w:r w:rsidRPr="00F136D0">
        <w:rPr>
          <w:rFonts w:ascii="Times New Roman" w:hAnsi="Times New Roman" w:cs="Times New Roman"/>
          <w:sz w:val="24"/>
          <w:szCs w:val="24"/>
        </w:rPr>
        <w:t xml:space="preserve">портале </w:t>
      </w:r>
      <w:hyperlink r:id="rId10" w:history="1">
        <w:r w:rsidRPr="00D96015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https://promote.budget.gov.ru</w:t>
        </w:r>
      </w:hyperlink>
      <w:r w:rsidR="009C03F5">
        <w:rPr>
          <w:rStyle w:val="aa"/>
          <w:rFonts w:ascii="Times New Roman" w:hAnsi="Times New Roman" w:cs="Times New Roman"/>
          <w:sz w:val="24"/>
          <w:szCs w:val="24"/>
          <w:u w:val="none"/>
        </w:rPr>
        <w:t xml:space="preserve"> </w:t>
      </w:r>
      <w:bookmarkEnd w:id="4"/>
      <w:r w:rsidRPr="00F136D0">
        <w:rPr>
          <w:rFonts w:ascii="Times New Roman" w:eastAsia="Calibri" w:hAnsi="Times New Roman" w:cs="Times New Roman"/>
          <w:sz w:val="24"/>
          <w:szCs w:val="24"/>
        </w:rPr>
        <w:t>и на бумажном носителе в МСХ РБ.</w:t>
      </w:r>
    </w:p>
    <w:p w:rsidR="001A0079" w:rsidRPr="00F136D0" w:rsidRDefault="001A0079" w:rsidP="002A6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B6C" w:rsidRPr="00F136D0" w:rsidRDefault="003B3E24" w:rsidP="002A6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6D0">
        <w:rPr>
          <w:rFonts w:ascii="Times New Roman" w:hAnsi="Times New Roman" w:cs="Times New Roman"/>
          <w:b/>
          <w:sz w:val="24"/>
          <w:szCs w:val="24"/>
        </w:rPr>
        <w:t xml:space="preserve">  Центр сельскохозяйственного консультирования РБ, </w:t>
      </w:r>
    </w:p>
    <w:p w:rsidR="00E46B6C" w:rsidRPr="00F136D0" w:rsidRDefault="003B3E24" w:rsidP="002A6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6D0">
        <w:rPr>
          <w:rFonts w:ascii="Times New Roman" w:hAnsi="Times New Roman" w:cs="Times New Roman"/>
          <w:b/>
          <w:sz w:val="24"/>
          <w:szCs w:val="24"/>
        </w:rPr>
        <w:t>г.</w:t>
      </w:r>
      <w:r w:rsidR="002A662B" w:rsidRPr="00F13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B6C" w:rsidRPr="00F136D0">
        <w:rPr>
          <w:rFonts w:ascii="Times New Roman" w:hAnsi="Times New Roman" w:cs="Times New Roman"/>
          <w:b/>
          <w:sz w:val="24"/>
          <w:szCs w:val="24"/>
        </w:rPr>
        <w:t>Уфа, ул.</w:t>
      </w:r>
      <w:r w:rsidR="002A662B" w:rsidRPr="00F13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482" w:rsidRPr="00F136D0">
        <w:rPr>
          <w:rFonts w:ascii="Times New Roman" w:hAnsi="Times New Roman" w:cs="Times New Roman"/>
          <w:b/>
          <w:sz w:val="24"/>
          <w:szCs w:val="24"/>
        </w:rPr>
        <w:t xml:space="preserve">Пушкина, 106, каб. 521, </w:t>
      </w:r>
      <w:r w:rsidRPr="00F136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6B6C" w:rsidRPr="00F136D0" w:rsidRDefault="003B3E24" w:rsidP="002A6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62B" w:rsidRPr="00F136D0">
        <w:rPr>
          <w:rFonts w:ascii="Times New Roman" w:hAnsi="Times New Roman" w:cs="Times New Roman"/>
          <w:b/>
          <w:sz w:val="24"/>
          <w:szCs w:val="24"/>
        </w:rPr>
        <w:t>тел.: (347) 211 -74-04</w:t>
      </w:r>
    </w:p>
    <w:p w:rsidR="002A662B" w:rsidRPr="00D96015" w:rsidRDefault="002A662B" w:rsidP="002A6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FontStyle25"/>
          <w:rFonts w:eastAsiaTheme="minorEastAsia"/>
          <w:sz w:val="24"/>
          <w:szCs w:val="24"/>
          <w:lang w:eastAsia="ru-RU"/>
        </w:rPr>
      </w:pPr>
      <w:r w:rsidRPr="00F136D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1" w:history="1">
        <w:r w:rsidRPr="00D96015">
          <w:rPr>
            <w:rFonts w:ascii="Times New Roman" w:hAnsi="Times New Roman" w:cs="Times New Roman"/>
            <w:color w:val="0563C1" w:themeColor="hyperlink"/>
            <w:sz w:val="24"/>
            <w:szCs w:val="24"/>
          </w:rPr>
          <w:t>www.cckrb.ru</w:t>
        </w:r>
      </w:hyperlink>
    </w:p>
    <w:sectPr w:rsidR="002A662B" w:rsidRPr="00D96015" w:rsidSect="004D7114">
      <w:pgSz w:w="11906" w:h="16838" w:code="9"/>
      <w:pgMar w:top="993" w:right="566" w:bottom="993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F4B" w:rsidRDefault="00F15F4B" w:rsidP="00AB5E47">
      <w:pPr>
        <w:spacing w:after="0" w:line="240" w:lineRule="auto"/>
      </w:pPr>
      <w:r>
        <w:separator/>
      </w:r>
    </w:p>
  </w:endnote>
  <w:endnote w:type="continuationSeparator" w:id="0">
    <w:p w:rsidR="00F15F4B" w:rsidRDefault="00F15F4B" w:rsidP="00AB5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F4B" w:rsidRDefault="00F15F4B" w:rsidP="00AB5E47">
      <w:pPr>
        <w:spacing w:after="0" w:line="240" w:lineRule="auto"/>
      </w:pPr>
      <w:r>
        <w:separator/>
      </w:r>
    </w:p>
  </w:footnote>
  <w:footnote w:type="continuationSeparator" w:id="0">
    <w:p w:rsidR="00F15F4B" w:rsidRDefault="00F15F4B" w:rsidP="00AB5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357A"/>
    <w:multiLevelType w:val="hybridMultilevel"/>
    <w:tmpl w:val="AED6DE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66163"/>
    <w:multiLevelType w:val="singleLevel"/>
    <w:tmpl w:val="DA28B068"/>
    <w:lvl w:ilvl="0">
      <w:start w:val="14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E124C4F"/>
    <w:multiLevelType w:val="hybridMultilevel"/>
    <w:tmpl w:val="7C4036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72583"/>
    <w:multiLevelType w:val="hybridMultilevel"/>
    <w:tmpl w:val="8B5AA6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75F6BE3"/>
    <w:multiLevelType w:val="hybridMultilevel"/>
    <w:tmpl w:val="5A5878D0"/>
    <w:lvl w:ilvl="0" w:tplc="8A58CDF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1A6FCC"/>
    <w:multiLevelType w:val="hybridMultilevel"/>
    <w:tmpl w:val="4C84B2B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D7222C"/>
    <w:multiLevelType w:val="hybridMultilevel"/>
    <w:tmpl w:val="344EF334"/>
    <w:lvl w:ilvl="0" w:tplc="A2669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1A5D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BA0E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1A8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DC9F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7CFD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768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AAD0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89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81266"/>
    <w:multiLevelType w:val="hybridMultilevel"/>
    <w:tmpl w:val="31480772"/>
    <w:lvl w:ilvl="0" w:tplc="0419000D">
      <w:start w:val="1"/>
      <w:numFmt w:val="bullet"/>
      <w:lvlText w:val=""/>
      <w:lvlJc w:val="left"/>
      <w:pPr>
        <w:ind w:left="9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33C7CB6"/>
    <w:multiLevelType w:val="hybridMultilevel"/>
    <w:tmpl w:val="801C4D30"/>
    <w:lvl w:ilvl="0" w:tplc="99EED23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5304B68"/>
    <w:multiLevelType w:val="hybridMultilevel"/>
    <w:tmpl w:val="55E822B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</w:abstractNum>
  <w:abstractNum w:abstractNumId="10" w15:restartNumberingAfterBreak="0">
    <w:nsid w:val="59C4031F"/>
    <w:multiLevelType w:val="hybridMultilevel"/>
    <w:tmpl w:val="EFECED5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8037C9F"/>
    <w:multiLevelType w:val="hybridMultilevel"/>
    <w:tmpl w:val="1F988894"/>
    <w:lvl w:ilvl="0" w:tplc="041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2" w15:restartNumberingAfterBreak="0">
    <w:nsid w:val="7FD86511"/>
    <w:multiLevelType w:val="hybridMultilevel"/>
    <w:tmpl w:val="61B4CF7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"/>
  </w:num>
  <w:num w:numId="5">
    <w:abstractNumId w:val="1"/>
    <w:lvlOverride w:ilvl="0">
      <w:lvl w:ilvl="0">
        <w:start w:val="14"/>
        <w:numFmt w:val="decimal"/>
        <w:lvlText w:val="%1.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12"/>
  </w:num>
  <w:num w:numId="8">
    <w:abstractNumId w:val="2"/>
  </w:num>
  <w:num w:numId="9">
    <w:abstractNumId w:val="9"/>
  </w:num>
  <w:num w:numId="10">
    <w:abstractNumId w:val="10"/>
  </w:num>
  <w:num w:numId="11">
    <w:abstractNumId w:val="6"/>
  </w:num>
  <w:num w:numId="12">
    <w:abstractNumId w:val="8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C4"/>
    <w:rsid w:val="00003402"/>
    <w:rsid w:val="00005A6A"/>
    <w:rsid w:val="00007A5C"/>
    <w:rsid w:val="00034E96"/>
    <w:rsid w:val="00041530"/>
    <w:rsid w:val="00060F96"/>
    <w:rsid w:val="000A474C"/>
    <w:rsid w:val="000B46FA"/>
    <w:rsid w:val="000C23CB"/>
    <w:rsid w:val="000C320D"/>
    <w:rsid w:val="000D531A"/>
    <w:rsid w:val="000F3AB2"/>
    <w:rsid w:val="00101CE5"/>
    <w:rsid w:val="00103CDD"/>
    <w:rsid w:val="00110BDB"/>
    <w:rsid w:val="00124565"/>
    <w:rsid w:val="00142827"/>
    <w:rsid w:val="00144BE3"/>
    <w:rsid w:val="00153123"/>
    <w:rsid w:val="00160452"/>
    <w:rsid w:val="00182329"/>
    <w:rsid w:val="001964E0"/>
    <w:rsid w:val="001A0079"/>
    <w:rsid w:val="001A3FFF"/>
    <w:rsid w:val="001C2E78"/>
    <w:rsid w:val="001C6C66"/>
    <w:rsid w:val="001D5709"/>
    <w:rsid w:val="001E2F7C"/>
    <w:rsid w:val="001F1F9C"/>
    <w:rsid w:val="001F7810"/>
    <w:rsid w:val="00200044"/>
    <w:rsid w:val="00200121"/>
    <w:rsid w:val="0021110B"/>
    <w:rsid w:val="00226A0C"/>
    <w:rsid w:val="002311B1"/>
    <w:rsid w:val="00231699"/>
    <w:rsid w:val="00233CA7"/>
    <w:rsid w:val="00263469"/>
    <w:rsid w:val="002668E3"/>
    <w:rsid w:val="00285504"/>
    <w:rsid w:val="002927EB"/>
    <w:rsid w:val="002A662B"/>
    <w:rsid w:val="002D4B83"/>
    <w:rsid w:val="002E575A"/>
    <w:rsid w:val="002F5BFB"/>
    <w:rsid w:val="002F5C10"/>
    <w:rsid w:val="002F5FC5"/>
    <w:rsid w:val="002F699B"/>
    <w:rsid w:val="00301731"/>
    <w:rsid w:val="00303FF2"/>
    <w:rsid w:val="00325730"/>
    <w:rsid w:val="0032782D"/>
    <w:rsid w:val="00327941"/>
    <w:rsid w:val="00334CF1"/>
    <w:rsid w:val="00342D45"/>
    <w:rsid w:val="00343B6E"/>
    <w:rsid w:val="00364482"/>
    <w:rsid w:val="00365156"/>
    <w:rsid w:val="00367A69"/>
    <w:rsid w:val="003702CB"/>
    <w:rsid w:val="003710D1"/>
    <w:rsid w:val="003748D4"/>
    <w:rsid w:val="003918B4"/>
    <w:rsid w:val="003B3E24"/>
    <w:rsid w:val="003B4DB2"/>
    <w:rsid w:val="003C16E8"/>
    <w:rsid w:val="003C1E8A"/>
    <w:rsid w:val="003D106B"/>
    <w:rsid w:val="003D44C5"/>
    <w:rsid w:val="003D75FB"/>
    <w:rsid w:val="003F1E12"/>
    <w:rsid w:val="00415EB1"/>
    <w:rsid w:val="00422722"/>
    <w:rsid w:val="004247E0"/>
    <w:rsid w:val="0043112A"/>
    <w:rsid w:val="00431E92"/>
    <w:rsid w:val="00433FB2"/>
    <w:rsid w:val="00434AB9"/>
    <w:rsid w:val="00436EC1"/>
    <w:rsid w:val="00445862"/>
    <w:rsid w:val="004478B2"/>
    <w:rsid w:val="00451CE6"/>
    <w:rsid w:val="0049029C"/>
    <w:rsid w:val="004A0D6F"/>
    <w:rsid w:val="004A3017"/>
    <w:rsid w:val="004A7E3B"/>
    <w:rsid w:val="004C5D56"/>
    <w:rsid w:val="004C7142"/>
    <w:rsid w:val="004D131F"/>
    <w:rsid w:val="004D7114"/>
    <w:rsid w:val="004E742B"/>
    <w:rsid w:val="005037D8"/>
    <w:rsid w:val="0051243B"/>
    <w:rsid w:val="005176C7"/>
    <w:rsid w:val="00520C23"/>
    <w:rsid w:val="00531A79"/>
    <w:rsid w:val="00561FD9"/>
    <w:rsid w:val="0057435F"/>
    <w:rsid w:val="005821CF"/>
    <w:rsid w:val="00585A57"/>
    <w:rsid w:val="0058630F"/>
    <w:rsid w:val="0059034B"/>
    <w:rsid w:val="005B52EE"/>
    <w:rsid w:val="005B65B6"/>
    <w:rsid w:val="005D79F4"/>
    <w:rsid w:val="00600CC3"/>
    <w:rsid w:val="00601475"/>
    <w:rsid w:val="006016E5"/>
    <w:rsid w:val="00623454"/>
    <w:rsid w:val="00641271"/>
    <w:rsid w:val="00646B62"/>
    <w:rsid w:val="0065162E"/>
    <w:rsid w:val="00660225"/>
    <w:rsid w:val="00662306"/>
    <w:rsid w:val="0066567F"/>
    <w:rsid w:val="00672F57"/>
    <w:rsid w:val="00677A1C"/>
    <w:rsid w:val="00681F8C"/>
    <w:rsid w:val="006821FE"/>
    <w:rsid w:val="00693C64"/>
    <w:rsid w:val="00697333"/>
    <w:rsid w:val="006B761D"/>
    <w:rsid w:val="006C100E"/>
    <w:rsid w:val="006C233E"/>
    <w:rsid w:val="006C7C36"/>
    <w:rsid w:val="006D6DE2"/>
    <w:rsid w:val="006D7598"/>
    <w:rsid w:val="006D7FCF"/>
    <w:rsid w:val="006E03D5"/>
    <w:rsid w:val="006E3BF6"/>
    <w:rsid w:val="006F3EF9"/>
    <w:rsid w:val="006F4DFA"/>
    <w:rsid w:val="00707B6F"/>
    <w:rsid w:val="00710C76"/>
    <w:rsid w:val="007220D9"/>
    <w:rsid w:val="00734934"/>
    <w:rsid w:val="00744177"/>
    <w:rsid w:val="00763F41"/>
    <w:rsid w:val="00773405"/>
    <w:rsid w:val="00776A20"/>
    <w:rsid w:val="007B4E92"/>
    <w:rsid w:val="007B69CB"/>
    <w:rsid w:val="007C368A"/>
    <w:rsid w:val="007D655F"/>
    <w:rsid w:val="007E638E"/>
    <w:rsid w:val="00826942"/>
    <w:rsid w:val="00844911"/>
    <w:rsid w:val="00850DEB"/>
    <w:rsid w:val="008540B8"/>
    <w:rsid w:val="008911F3"/>
    <w:rsid w:val="008A7D83"/>
    <w:rsid w:val="008B5412"/>
    <w:rsid w:val="008C00E5"/>
    <w:rsid w:val="008C0E4B"/>
    <w:rsid w:val="008C5180"/>
    <w:rsid w:val="008C5499"/>
    <w:rsid w:val="008C6774"/>
    <w:rsid w:val="008C7A0A"/>
    <w:rsid w:val="008E3DCC"/>
    <w:rsid w:val="008F3BD6"/>
    <w:rsid w:val="00910842"/>
    <w:rsid w:val="00955C96"/>
    <w:rsid w:val="009673AD"/>
    <w:rsid w:val="00984939"/>
    <w:rsid w:val="00994C09"/>
    <w:rsid w:val="009B3287"/>
    <w:rsid w:val="009C03F5"/>
    <w:rsid w:val="009C1F20"/>
    <w:rsid w:val="009C60F5"/>
    <w:rsid w:val="009D1353"/>
    <w:rsid w:val="009F173A"/>
    <w:rsid w:val="00A01FC8"/>
    <w:rsid w:val="00A0378F"/>
    <w:rsid w:val="00A03C3B"/>
    <w:rsid w:val="00A04DEA"/>
    <w:rsid w:val="00A050AB"/>
    <w:rsid w:val="00A41D53"/>
    <w:rsid w:val="00A507AF"/>
    <w:rsid w:val="00A562F0"/>
    <w:rsid w:val="00A618C7"/>
    <w:rsid w:val="00A70A33"/>
    <w:rsid w:val="00A732DE"/>
    <w:rsid w:val="00A733E1"/>
    <w:rsid w:val="00A81C66"/>
    <w:rsid w:val="00A83D70"/>
    <w:rsid w:val="00AA35C4"/>
    <w:rsid w:val="00AA416C"/>
    <w:rsid w:val="00AA41C6"/>
    <w:rsid w:val="00AB5E47"/>
    <w:rsid w:val="00AC1856"/>
    <w:rsid w:val="00AD4A24"/>
    <w:rsid w:val="00AF4CAF"/>
    <w:rsid w:val="00B10354"/>
    <w:rsid w:val="00B241C1"/>
    <w:rsid w:val="00B253B0"/>
    <w:rsid w:val="00B30A0A"/>
    <w:rsid w:val="00B43A0F"/>
    <w:rsid w:val="00B5213C"/>
    <w:rsid w:val="00B53BA2"/>
    <w:rsid w:val="00B91663"/>
    <w:rsid w:val="00B933AF"/>
    <w:rsid w:val="00B94C46"/>
    <w:rsid w:val="00BB189B"/>
    <w:rsid w:val="00BB2288"/>
    <w:rsid w:val="00BC1BB3"/>
    <w:rsid w:val="00BF39A3"/>
    <w:rsid w:val="00C15D02"/>
    <w:rsid w:val="00C20CA9"/>
    <w:rsid w:val="00C21B22"/>
    <w:rsid w:val="00C22A93"/>
    <w:rsid w:val="00C232F7"/>
    <w:rsid w:val="00C251A7"/>
    <w:rsid w:val="00C329BE"/>
    <w:rsid w:val="00C43D9A"/>
    <w:rsid w:val="00C4791F"/>
    <w:rsid w:val="00C5506B"/>
    <w:rsid w:val="00C57350"/>
    <w:rsid w:val="00C734A1"/>
    <w:rsid w:val="00C74CCB"/>
    <w:rsid w:val="00C9116C"/>
    <w:rsid w:val="00C9526F"/>
    <w:rsid w:val="00C97DE1"/>
    <w:rsid w:val="00CA2910"/>
    <w:rsid w:val="00CA2E7E"/>
    <w:rsid w:val="00CC2693"/>
    <w:rsid w:val="00CC73ED"/>
    <w:rsid w:val="00D01DF2"/>
    <w:rsid w:val="00D0795B"/>
    <w:rsid w:val="00D15F58"/>
    <w:rsid w:val="00D45347"/>
    <w:rsid w:val="00D51930"/>
    <w:rsid w:val="00D60DA5"/>
    <w:rsid w:val="00D63D37"/>
    <w:rsid w:val="00D6582D"/>
    <w:rsid w:val="00D7637E"/>
    <w:rsid w:val="00D8410A"/>
    <w:rsid w:val="00D84B09"/>
    <w:rsid w:val="00D96015"/>
    <w:rsid w:val="00DA1137"/>
    <w:rsid w:val="00DC0B23"/>
    <w:rsid w:val="00DC5C19"/>
    <w:rsid w:val="00DD12A3"/>
    <w:rsid w:val="00DD488E"/>
    <w:rsid w:val="00DD6100"/>
    <w:rsid w:val="00DD7010"/>
    <w:rsid w:val="00DD71E4"/>
    <w:rsid w:val="00E03133"/>
    <w:rsid w:val="00E1775D"/>
    <w:rsid w:val="00E23E66"/>
    <w:rsid w:val="00E40AC1"/>
    <w:rsid w:val="00E46B6C"/>
    <w:rsid w:val="00E76D7D"/>
    <w:rsid w:val="00E77010"/>
    <w:rsid w:val="00EB01E9"/>
    <w:rsid w:val="00EC0790"/>
    <w:rsid w:val="00EC369F"/>
    <w:rsid w:val="00EC79DB"/>
    <w:rsid w:val="00EE3440"/>
    <w:rsid w:val="00EE57C0"/>
    <w:rsid w:val="00EF2520"/>
    <w:rsid w:val="00EF6F9A"/>
    <w:rsid w:val="00F136D0"/>
    <w:rsid w:val="00F15F4B"/>
    <w:rsid w:val="00F16AF1"/>
    <w:rsid w:val="00F257D5"/>
    <w:rsid w:val="00F2639F"/>
    <w:rsid w:val="00F27C3E"/>
    <w:rsid w:val="00F304BD"/>
    <w:rsid w:val="00F3099B"/>
    <w:rsid w:val="00F521F0"/>
    <w:rsid w:val="00F6032E"/>
    <w:rsid w:val="00F67EBA"/>
    <w:rsid w:val="00F75109"/>
    <w:rsid w:val="00FB1E57"/>
    <w:rsid w:val="00FC107F"/>
    <w:rsid w:val="00FC4045"/>
    <w:rsid w:val="00FD49D7"/>
    <w:rsid w:val="00FD6BE9"/>
    <w:rsid w:val="00FE09B5"/>
    <w:rsid w:val="00FE2AAD"/>
    <w:rsid w:val="00FF6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6EFAE5BC-CB86-449E-9FD1-F75AE728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5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4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00E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00E5"/>
    <w:rPr>
      <w:rFonts w:ascii="Arial" w:hAnsi="Arial" w:cs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5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5E47"/>
  </w:style>
  <w:style w:type="paragraph" w:styleId="a8">
    <w:name w:val="footer"/>
    <w:basedOn w:val="a"/>
    <w:link w:val="a9"/>
    <w:uiPriority w:val="99"/>
    <w:unhideWhenUsed/>
    <w:rsid w:val="00AB5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5E47"/>
  </w:style>
  <w:style w:type="character" w:styleId="aa">
    <w:name w:val="Hyperlink"/>
    <w:basedOn w:val="a0"/>
    <w:uiPriority w:val="99"/>
    <w:unhideWhenUsed/>
    <w:rsid w:val="00B5213C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67EBA"/>
    <w:rPr>
      <w:color w:val="954F72" w:themeColor="followedHyperlink"/>
      <w:u w:val="single"/>
    </w:rPr>
  </w:style>
  <w:style w:type="character" w:customStyle="1" w:styleId="FontStyle25">
    <w:name w:val="Font Style25"/>
    <w:basedOn w:val="a0"/>
    <w:uiPriority w:val="99"/>
    <w:rsid w:val="000D531A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0D531A"/>
    <w:pPr>
      <w:widowControl w:val="0"/>
      <w:autoSpaceDE w:val="0"/>
      <w:autoSpaceDN w:val="0"/>
      <w:adjustRightInd w:val="0"/>
      <w:spacing w:after="0" w:line="283" w:lineRule="exact"/>
      <w:ind w:firstLine="55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918B4"/>
    <w:pPr>
      <w:widowControl w:val="0"/>
      <w:autoSpaceDE w:val="0"/>
      <w:autoSpaceDN w:val="0"/>
      <w:adjustRightInd w:val="0"/>
      <w:spacing w:after="0" w:line="287" w:lineRule="exact"/>
      <w:ind w:firstLine="58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391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3918B4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391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918B4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3918B4"/>
    <w:rPr>
      <w:rFonts w:ascii="Times New Roman" w:hAnsi="Times New Roman" w:cs="Times New Roman"/>
      <w:sz w:val="16"/>
      <w:szCs w:val="16"/>
    </w:rPr>
  </w:style>
  <w:style w:type="table" w:styleId="ac">
    <w:name w:val="Table Grid"/>
    <w:basedOn w:val="a1"/>
    <w:uiPriority w:val="39"/>
    <w:rsid w:val="004D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3B3E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A47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0A47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B53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3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3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3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4244736/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ckrb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mote.budget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mote.budge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8D265-D508-427F-AD7D-951E1D19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4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Liana</cp:lastModifiedBy>
  <cp:revision>51</cp:revision>
  <cp:lastPrinted>2026-01-22T05:32:00Z</cp:lastPrinted>
  <dcterms:created xsi:type="dcterms:W3CDTF">2026-01-21T07:30:00Z</dcterms:created>
  <dcterms:modified xsi:type="dcterms:W3CDTF">2026-07-07T06:21:00Z</dcterms:modified>
</cp:coreProperties>
</file>