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7C4536">
        <w:trPr>
          <w:trHeight w:hRule="exact" w:val="3031"/>
        </w:trPr>
        <w:tc>
          <w:tcPr>
            <w:tcW w:w="10716" w:type="dxa"/>
            <w:tcBorders>
              <w:top w:val="nil"/>
              <w:left w:val="nil"/>
              <w:bottom w:val="nil"/>
              <w:right w:val="nil"/>
            </w:tcBorders>
            <w:tcMar>
              <w:top w:w="60" w:type="dxa"/>
              <w:left w:w="80" w:type="dxa"/>
              <w:bottom w:w="60" w:type="dxa"/>
              <w:right w:w="80" w:type="dxa"/>
            </w:tcMar>
          </w:tcPr>
          <w:p w:rsidR="007C4536" w:rsidRDefault="00310C13">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C4536">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C4536" w:rsidRDefault="00310C13">
            <w:pPr>
              <w:pStyle w:val="ConsPlusTitlePage0"/>
              <w:jc w:val="center"/>
            </w:pPr>
            <w:r>
              <w:rPr>
                <w:sz w:val="48"/>
              </w:rPr>
              <w:t>Приказ Минсельхоза РБ от 24.03.2026 N 50</w:t>
            </w:r>
            <w:r>
              <w:rPr>
                <w:sz w:val="48"/>
              </w:rPr>
              <w:br/>
              <w:t>"Об организации работы по предоставлению субсидии для предоставления гранта на развитие фермерского хозяйства"</w:t>
            </w:r>
            <w:r>
              <w:rPr>
                <w:sz w:val="48"/>
              </w:rPr>
              <w:br/>
              <w:t xml:space="preserve">(Зарегистрировано в </w:t>
            </w:r>
            <w:proofErr w:type="spellStart"/>
            <w:r>
              <w:rPr>
                <w:sz w:val="48"/>
              </w:rPr>
              <w:t>Госкомюстиции</w:t>
            </w:r>
            <w:proofErr w:type="spellEnd"/>
            <w:r>
              <w:rPr>
                <w:sz w:val="48"/>
              </w:rPr>
              <w:t xml:space="preserve"> РБ 08.05.2026 N 26119)</w:t>
            </w:r>
          </w:p>
        </w:tc>
      </w:tr>
      <w:tr w:rsidR="007C4536">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C4536" w:rsidRDefault="00310C13">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28.05.2026</w:t>
            </w:r>
            <w:r>
              <w:rPr>
                <w:sz w:val="28"/>
              </w:rPr>
              <w:br/>
              <w:t> </w:t>
            </w:r>
          </w:p>
        </w:tc>
      </w:tr>
    </w:tbl>
    <w:p w:rsidR="007C4536" w:rsidRDefault="007C4536">
      <w:pPr>
        <w:pStyle w:val="ConsPlusNormal0"/>
        <w:sectPr w:rsidR="007C4536">
          <w:pgSz w:w="11906" w:h="16838"/>
          <w:pgMar w:top="841" w:right="595" w:bottom="841" w:left="595" w:header="0" w:footer="0" w:gutter="0"/>
          <w:cols w:space="720"/>
          <w:titlePg/>
        </w:sectPr>
      </w:pPr>
    </w:p>
    <w:p w:rsidR="007C4536" w:rsidRDefault="007C4536">
      <w:pPr>
        <w:pStyle w:val="ConsPlusNormal0"/>
        <w:jc w:val="both"/>
        <w:outlineLvl w:val="0"/>
      </w:pPr>
    </w:p>
    <w:p w:rsidR="007C4536" w:rsidRDefault="00310C13">
      <w:pPr>
        <w:pStyle w:val="ConsPlusNormal0"/>
        <w:outlineLvl w:val="0"/>
      </w:pPr>
      <w:r>
        <w:t>Зарегистрировано в Государственном комитете РБ по делам юстиции 8 мая 2026 г. N 26119</w:t>
      </w:r>
    </w:p>
    <w:p w:rsidR="007C4536" w:rsidRDefault="007C4536">
      <w:pPr>
        <w:pStyle w:val="ConsPlusNormal0"/>
        <w:pBdr>
          <w:bottom w:val="single" w:sz="6" w:space="0" w:color="auto"/>
        </w:pBdr>
        <w:spacing w:before="100" w:after="100"/>
        <w:jc w:val="both"/>
        <w:rPr>
          <w:sz w:val="2"/>
          <w:szCs w:val="2"/>
        </w:rPr>
      </w:pPr>
    </w:p>
    <w:p w:rsidR="007C4536" w:rsidRDefault="007C4536">
      <w:pPr>
        <w:pStyle w:val="ConsPlusNormal0"/>
        <w:jc w:val="both"/>
      </w:pPr>
    </w:p>
    <w:p w:rsidR="007C4536" w:rsidRDefault="00310C13">
      <w:pPr>
        <w:pStyle w:val="ConsPlusTitle0"/>
        <w:jc w:val="center"/>
      </w:pPr>
      <w:r>
        <w:t>МИНИСТЕРСТВО СЕЛЬСКОГО ХОЗЯЙСТВА РЕСПУБЛИКИ БАШКОРТОСТАН</w:t>
      </w:r>
    </w:p>
    <w:p w:rsidR="007C4536" w:rsidRDefault="007C4536">
      <w:pPr>
        <w:pStyle w:val="ConsPlusTitle0"/>
        <w:jc w:val="right"/>
      </w:pPr>
    </w:p>
    <w:p w:rsidR="007C4536" w:rsidRDefault="00310C13">
      <w:pPr>
        <w:pStyle w:val="ConsPlusTitle0"/>
        <w:jc w:val="center"/>
      </w:pPr>
      <w:r>
        <w:t>ПРИКАЗ</w:t>
      </w:r>
    </w:p>
    <w:p w:rsidR="007C4536" w:rsidRDefault="00310C13">
      <w:pPr>
        <w:pStyle w:val="ConsPlusTitle0"/>
        <w:jc w:val="center"/>
      </w:pPr>
      <w:r>
        <w:t>от 24 марта 2026 г. N 50</w:t>
      </w:r>
    </w:p>
    <w:p w:rsidR="007C4536" w:rsidRDefault="007C4536">
      <w:pPr>
        <w:pStyle w:val="ConsPlusTitle0"/>
        <w:jc w:val="center"/>
      </w:pPr>
    </w:p>
    <w:p w:rsidR="007C4536" w:rsidRDefault="00310C13">
      <w:pPr>
        <w:pStyle w:val="ConsPlusTitle0"/>
        <w:jc w:val="center"/>
      </w:pPr>
      <w:r>
        <w:t>ОБ ОРГАНИЗАЦИИ РАБОТЫ ПО ПРЕДОСТАВЛЕНИЮ СУБСИДИИ</w:t>
      </w:r>
    </w:p>
    <w:p w:rsidR="007C4536" w:rsidRDefault="00310C13">
      <w:pPr>
        <w:pStyle w:val="ConsPlusTitle0"/>
        <w:jc w:val="center"/>
      </w:pPr>
      <w:r>
        <w:t>ДЛЯ ПРЕДОСТАВЛЕНИЯ ГРАНТА НА РАЗВИТИЕ ФЕРМЕРСКОГО ХОЗЯЙСТВА</w:t>
      </w:r>
    </w:p>
    <w:p w:rsidR="007C4536" w:rsidRDefault="007C4536">
      <w:pPr>
        <w:pStyle w:val="ConsPlusNormal0"/>
        <w:jc w:val="both"/>
      </w:pPr>
    </w:p>
    <w:p w:rsidR="007C4536" w:rsidRDefault="00310C13">
      <w:pPr>
        <w:pStyle w:val="ConsPlusNormal0"/>
        <w:ind w:firstLine="540"/>
        <w:jc w:val="both"/>
      </w:pPr>
      <w:proofErr w:type="gramStart"/>
      <w:r>
        <w:t xml:space="preserve">В соответствии с </w:t>
      </w:r>
      <w:hyperlink r:id="rId10"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Правилами</w:t>
        </w:r>
      </w:hyperlink>
      <w: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w:t>
      </w:r>
      <w:hyperlink r:id="rId11" w:tooltip="Решение Минсельхоза РБ от 10.02.2026 N 26-80000000-R016В-21985-Р &quot;О порядке предоставления субсидии (Версия 1)&quot; {КонсультантПлюс}">
        <w:r>
          <w:rPr>
            <w:color w:val="0000FF"/>
          </w:rPr>
          <w:t>Решением</w:t>
        </w:r>
      </w:hyperlink>
      <w:r>
        <w:t xml:space="preserve"> о порядке предоставления субсидии для предоставления гранта на развитие фермерского хозяйства от 10 февраля</w:t>
      </w:r>
      <w:proofErr w:type="gramEnd"/>
      <w:r>
        <w:t xml:space="preserve"> 2026 года N 26-80000000-R016В-21985-Р приказываю:</w:t>
      </w:r>
    </w:p>
    <w:p w:rsidR="007C4536" w:rsidRDefault="00310C13">
      <w:pPr>
        <w:pStyle w:val="ConsPlusNormal0"/>
        <w:spacing w:before="240"/>
        <w:ind w:firstLine="540"/>
        <w:jc w:val="both"/>
      </w:pPr>
      <w:r>
        <w:t>1. Утвердить:</w:t>
      </w:r>
    </w:p>
    <w:p w:rsidR="007C4536" w:rsidRDefault="000445A7">
      <w:pPr>
        <w:pStyle w:val="ConsPlusNormal0"/>
        <w:spacing w:before="240"/>
        <w:ind w:firstLine="540"/>
        <w:jc w:val="both"/>
      </w:pPr>
      <w:hyperlink w:anchor="P92" w:tooltip="ПОЛОЖЕНИЕ">
        <w:r w:rsidR="00310C13">
          <w:rPr>
            <w:color w:val="0000FF"/>
          </w:rPr>
          <w:t>Положение</w:t>
        </w:r>
      </w:hyperlink>
      <w:r w:rsidR="00310C13">
        <w:t xml:space="preserve"> о республиканской комиссии по отбору проектов согласно приложению N 1 к настоящему Приказу;</w:t>
      </w:r>
    </w:p>
    <w:p w:rsidR="007C4536" w:rsidRDefault="00310C13">
      <w:pPr>
        <w:pStyle w:val="ConsPlusNormal0"/>
        <w:spacing w:before="240"/>
        <w:ind w:firstLine="540"/>
        <w:jc w:val="both"/>
      </w:pPr>
      <w:r>
        <w:t xml:space="preserve">форму </w:t>
      </w:r>
      <w:hyperlink w:anchor="P420" w:tooltip="    Заявка гражданина Российской Федерации, не осуществившего в органах">
        <w:r>
          <w:rPr>
            <w:color w:val="0000FF"/>
          </w:rPr>
          <w:t>заявки</w:t>
        </w:r>
      </w:hyperlink>
      <w:r>
        <w:t xml:space="preserve"> гражданина Российской Федерации, не осуществившего в органах Федеральной налоговой службы государственную регистрацию крестьянского (фермерского) хозяйства (далее - КФХ) или не зарегистрированного в качестве индивидуального предпринимателя, на участие в конкурсном отборе участников для предоставления гранта на развитие фермерского хозяйства согласно приложению N 2 к настоящему Приказу;</w:t>
      </w:r>
    </w:p>
    <w:p w:rsidR="007C4536" w:rsidRDefault="00310C13">
      <w:pPr>
        <w:pStyle w:val="ConsPlusNormal0"/>
        <w:spacing w:before="240"/>
        <w:ind w:firstLine="540"/>
        <w:jc w:val="both"/>
      </w:pPr>
      <w:r>
        <w:t xml:space="preserve">форму </w:t>
      </w:r>
      <w:hyperlink w:anchor="P753" w:tooltip="               Заявка крестьянского (фермерского) хозяйства">
        <w:r>
          <w:rPr>
            <w:color w:val="0000FF"/>
          </w:rPr>
          <w:t>заявки</w:t>
        </w:r>
      </w:hyperlink>
      <w:r>
        <w:t xml:space="preserve"> КФХ на участие в конкурсном отборе участников для предоставления гранта на развитие фермерского хозяйства согласно приложению N 3 к настоящему Приказу;</w:t>
      </w:r>
    </w:p>
    <w:p w:rsidR="007C4536" w:rsidRDefault="00310C13">
      <w:pPr>
        <w:pStyle w:val="ConsPlusNormal0"/>
        <w:spacing w:before="240"/>
        <w:ind w:firstLine="540"/>
        <w:jc w:val="both"/>
      </w:pPr>
      <w:r>
        <w:t xml:space="preserve">форму </w:t>
      </w:r>
      <w:hyperlink w:anchor="P1146" w:tooltip="                           Бизнес-план заявителя">
        <w:r>
          <w:rPr>
            <w:color w:val="0000FF"/>
          </w:rPr>
          <w:t>бизнес-плана</w:t>
        </w:r>
      </w:hyperlink>
      <w:r>
        <w:t xml:space="preserve"> заявителя согласно приложению N 4 к настоящему Приказу;</w:t>
      </w:r>
    </w:p>
    <w:p w:rsidR="007C4536" w:rsidRDefault="00310C13">
      <w:pPr>
        <w:pStyle w:val="ConsPlusNormal0"/>
        <w:spacing w:before="240"/>
        <w:ind w:firstLine="540"/>
        <w:jc w:val="both"/>
      </w:pPr>
      <w:r>
        <w:t xml:space="preserve">форму </w:t>
      </w:r>
      <w:hyperlink w:anchor="P1308" w:tooltip="                                   План">
        <w:r>
          <w:rPr>
            <w:color w:val="0000FF"/>
          </w:rPr>
          <w:t>плана</w:t>
        </w:r>
      </w:hyperlink>
      <w:r>
        <w:t xml:space="preserve"> расходов гранта на развитие фермерского хозяйства согласно приложению N 5 к настоящему Приказу;</w:t>
      </w:r>
    </w:p>
    <w:p w:rsidR="007C4536" w:rsidRDefault="00310C13">
      <w:pPr>
        <w:pStyle w:val="ConsPlusNormal0"/>
        <w:spacing w:before="240"/>
        <w:ind w:firstLine="540"/>
        <w:jc w:val="both"/>
      </w:pPr>
      <w:r>
        <w:t xml:space="preserve">форму </w:t>
      </w:r>
      <w:hyperlink w:anchor="P1439" w:tooltip="                                Заключение">
        <w:r>
          <w:rPr>
            <w:color w:val="0000FF"/>
          </w:rPr>
          <w:t>заключения</w:t>
        </w:r>
      </w:hyperlink>
      <w:r>
        <w:t xml:space="preserve"> рекомендательного характера о соответствии или несоответствии заявителей требованиям и условиям конкурсного отбора согласно приложению N 6 к настоящему Приказу;</w:t>
      </w:r>
    </w:p>
    <w:p w:rsidR="007C4536" w:rsidRDefault="000445A7">
      <w:pPr>
        <w:pStyle w:val="ConsPlusNormal0"/>
        <w:spacing w:before="240"/>
        <w:ind w:firstLine="540"/>
        <w:jc w:val="both"/>
      </w:pPr>
      <w:hyperlink w:anchor="P1584" w:tooltip="ПЕРЕЧЕНЬ">
        <w:r w:rsidR="00310C13">
          <w:rPr>
            <w:color w:val="0000FF"/>
          </w:rPr>
          <w:t>перечень</w:t>
        </w:r>
      </w:hyperlink>
      <w:r w:rsidR="00310C13">
        <w:t xml:space="preserve"> документов, подтверждающих использование гранта на развитие фермерского хозяйства согласно приложению N 7 к настоящему Приказу;</w:t>
      </w:r>
    </w:p>
    <w:p w:rsidR="007C4536" w:rsidRDefault="00310C13">
      <w:pPr>
        <w:pStyle w:val="ConsPlusNormal0"/>
        <w:spacing w:before="240"/>
        <w:ind w:firstLine="540"/>
        <w:jc w:val="both"/>
      </w:pPr>
      <w:r>
        <w:t xml:space="preserve">форму </w:t>
      </w:r>
      <w:hyperlink w:anchor="P1620" w:tooltip="                                 Заявление">
        <w:r>
          <w:rPr>
            <w:color w:val="0000FF"/>
          </w:rPr>
          <w:t>заявления</w:t>
        </w:r>
      </w:hyperlink>
      <w:r>
        <w:t xml:space="preserve"> на предоставление гранта на развитие фермерского хозяйства согласно приложению N 8 к настоящему Приказу;</w:t>
      </w:r>
    </w:p>
    <w:p w:rsidR="007C4536" w:rsidRDefault="00310C13">
      <w:pPr>
        <w:pStyle w:val="ConsPlusNormal0"/>
        <w:spacing w:before="240"/>
        <w:ind w:firstLine="540"/>
        <w:jc w:val="both"/>
      </w:pPr>
      <w:r>
        <w:t xml:space="preserve">форму </w:t>
      </w:r>
      <w:hyperlink w:anchor="P1687" w:tooltip="                              Справка-расчет">
        <w:r>
          <w:rPr>
            <w:color w:val="0000FF"/>
          </w:rPr>
          <w:t>справки-расчета</w:t>
        </w:r>
      </w:hyperlink>
      <w:r>
        <w:t xml:space="preserve"> на предоставление гранта на развитие фермерского хозяйства согласно приложению N 9 к настоящему Приказу.</w:t>
      </w:r>
    </w:p>
    <w:p w:rsidR="007C4536" w:rsidRDefault="00310C13">
      <w:pPr>
        <w:pStyle w:val="ConsPlusNormal0"/>
        <w:spacing w:before="240"/>
        <w:ind w:firstLine="540"/>
        <w:jc w:val="both"/>
      </w:pPr>
      <w:r>
        <w:t>2. Отделу развития малых форм хозяйствования и кооперации Министерства сельского хозяйства Республики Башкортостан (далее - Отдел развития малых форм хозяйствования и кооперации Министерства):</w:t>
      </w:r>
    </w:p>
    <w:p w:rsidR="007C4536" w:rsidRDefault="00310C13">
      <w:pPr>
        <w:pStyle w:val="ConsPlusNormal0"/>
        <w:spacing w:before="240"/>
        <w:ind w:firstLine="540"/>
        <w:jc w:val="both"/>
      </w:pPr>
      <w:r>
        <w:t xml:space="preserve">2.1. </w:t>
      </w:r>
      <w:proofErr w:type="gramStart"/>
      <w:r>
        <w:t xml:space="preserve">Осуществлять прием от заявителей заявок и документов для участия в конкурсном отборе проектов заявителей на получение гранта на развитие фермерского хозяйства (далее соответственно - конкурсный отбор, грант) в соответствии с </w:t>
      </w:r>
      <w:hyperlink r:id="rId12" w:tooltip="Решение Минсельхоза РБ от 10.02.2026 N 26-80000000-R016В-21985-Р &quot;О порядке предоставления субсидии (Версия 1)&quot; {КонсультантПлюс}">
        <w:r>
          <w:rPr>
            <w:color w:val="0000FF"/>
          </w:rPr>
          <w:t>Решением</w:t>
        </w:r>
      </w:hyperlink>
      <w:r>
        <w:t xml:space="preserve"> о порядке предоставления субсидии для предоставления гранта на развитие фермерского хозяйства 10 февраля 2026 года N 26-80000000-R016В-21985-Р (далее - Решение), в соответствии с </w:t>
      </w:r>
      <w:hyperlink r:id="rId13"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Постановлением</w:t>
        </w:r>
      </w:hyperlink>
      <w:r>
        <w:t xml:space="preserve"> Правительства Российской Федерации от 25 октября 2023</w:t>
      </w:r>
      <w:proofErr w:type="gramEnd"/>
      <w:r>
        <w:t xml:space="preserve"> года N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(далее - Правила отбора), в соответствии с Объявлением о проведении конкурсного отбора (далее - Объявление).</w:t>
      </w:r>
    </w:p>
    <w:p w:rsidR="007C4536" w:rsidRDefault="00310C13">
      <w:pPr>
        <w:pStyle w:val="ConsPlusNormal0"/>
        <w:spacing w:before="240"/>
        <w:ind w:firstLine="540"/>
        <w:jc w:val="both"/>
      </w:pPr>
      <w:r>
        <w:t xml:space="preserve">2.2. Осуществлять рассмотрение представленных заявителем документов на предмет соответствия заявителя требованиям, установленным в Решении, проверку документов, представленных в соответствии с Решением, </w:t>
      </w:r>
      <w:hyperlink r:id="rId14"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пунктами 19</w:t>
        </w:r>
      </w:hyperlink>
      <w:r>
        <w:t xml:space="preserve">, </w:t>
      </w:r>
      <w:hyperlink r:id="rId15"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20</w:t>
        </w:r>
      </w:hyperlink>
      <w:r>
        <w:t xml:space="preserve"> Правил отбора, Объявлением;</w:t>
      </w:r>
    </w:p>
    <w:p w:rsidR="007C4536" w:rsidRDefault="00310C13">
      <w:pPr>
        <w:pStyle w:val="ConsPlusNormal0"/>
        <w:spacing w:before="240"/>
        <w:ind w:firstLine="540"/>
        <w:jc w:val="both"/>
      </w:pPr>
      <w:r>
        <w:t>в случае непредставления заявителем документов по собственной инициативе:</w:t>
      </w:r>
    </w:p>
    <w:p w:rsidR="007C4536" w:rsidRDefault="00310C13">
      <w:pPr>
        <w:pStyle w:val="ConsPlusNormal0"/>
        <w:spacing w:before="240"/>
        <w:ind w:firstLine="540"/>
        <w:jc w:val="both"/>
      </w:pPr>
      <w:r>
        <w:t>в соответствии с Решением обеспечивать получение их или информации, содержащейся в них, у соответствующих уполномоченных органов и организаций в порядке межведомственного информационного взаимодействия;</w:t>
      </w:r>
    </w:p>
    <w:p w:rsidR="007C4536" w:rsidRDefault="00310C13">
      <w:pPr>
        <w:pStyle w:val="ConsPlusNormal0"/>
        <w:spacing w:before="240"/>
        <w:ind w:firstLine="540"/>
        <w:jc w:val="both"/>
      </w:pPr>
      <w:r>
        <w:t>в течение 5 рабочих дней со дня направления запроса получать ответы на межведомственные запросы;</w:t>
      </w:r>
    </w:p>
    <w:p w:rsidR="007C4536" w:rsidRDefault="00310C13">
      <w:pPr>
        <w:pStyle w:val="ConsPlusNormal0"/>
        <w:spacing w:before="240"/>
        <w:ind w:firstLine="540"/>
        <w:jc w:val="both"/>
      </w:pPr>
      <w:r>
        <w:t>в течение 3 рабочих дней со дня получения ответов на межведомственные запросы рассматривать полученные в порядке межведомственного информационного взаимодействия документы:</w:t>
      </w:r>
    </w:p>
    <w:p w:rsidR="007C4536" w:rsidRDefault="00310C13">
      <w:pPr>
        <w:pStyle w:val="ConsPlusNormal0"/>
        <w:spacing w:before="240"/>
        <w:ind w:firstLine="540"/>
        <w:jc w:val="both"/>
      </w:pPr>
      <w:r>
        <w:t xml:space="preserve">на предмет соответствия заявителя требованиям, установленным </w:t>
      </w:r>
      <w:hyperlink r:id="rId16"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пунктами 19</w:t>
        </w:r>
      </w:hyperlink>
      <w:r>
        <w:t xml:space="preserve">, </w:t>
      </w:r>
      <w:hyperlink r:id="rId17"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20</w:t>
        </w:r>
      </w:hyperlink>
      <w:r>
        <w:t xml:space="preserve"> Правил отбора, Решением, Объявлением, проверять полученные в порядке межведомственного информационного взаимодействия документы, указанные в Решении, Объявлении.</w:t>
      </w:r>
    </w:p>
    <w:p w:rsidR="007C4536" w:rsidRDefault="00310C13">
      <w:pPr>
        <w:pStyle w:val="ConsPlusNormal0"/>
        <w:spacing w:before="240"/>
        <w:ind w:firstLine="540"/>
        <w:jc w:val="both"/>
      </w:pPr>
      <w:r>
        <w:t xml:space="preserve">2.3. </w:t>
      </w:r>
      <w:proofErr w:type="gramStart"/>
      <w:r>
        <w:t xml:space="preserve">Передавать зарегистрированные и проверенные на комплектность заявки, документы для участия в конкурсном отборе и </w:t>
      </w:r>
      <w:hyperlink w:anchor="P1439" w:tooltip="                                Заключение">
        <w:r>
          <w:rPr>
            <w:color w:val="0000FF"/>
          </w:rPr>
          <w:t>заключения</w:t>
        </w:r>
      </w:hyperlink>
      <w:r>
        <w:t xml:space="preserve"> рекомендательного характера о соответствии или несоответствии заявителей требованиям и условиям конкурсного отбора, установленным Решением, Правилами отбора, Объявлением (далее - Заключение), по форме согласно приложению N 6 к настоящему Приказу в течение 3 рабочих дней со дня регистрации в структурные подразделения Министерства сельского хозяйства Республики Башкортостан (далее</w:t>
      </w:r>
      <w:proofErr w:type="gramEnd"/>
      <w:r>
        <w:t xml:space="preserve"> - </w:t>
      </w:r>
      <w:proofErr w:type="gramStart"/>
      <w:r>
        <w:t>Министерство) для осуществления проверки представленных заявок и документов путем непосредственного их изучения, проведения арифметической проверки расчетов, полноты заполнения требуемых реквизитов.</w:t>
      </w:r>
      <w:proofErr w:type="gramEnd"/>
    </w:p>
    <w:p w:rsidR="007C4536" w:rsidRDefault="00310C13">
      <w:pPr>
        <w:pStyle w:val="ConsPlusNormal0"/>
        <w:spacing w:before="240"/>
        <w:ind w:firstLine="540"/>
        <w:jc w:val="both"/>
      </w:pPr>
      <w:r>
        <w:t>2.4. Принимать от структурных подразделений Министерства Заключения (от отдела экономического анализа и планирования Министерства - Заключения и заключение на бизнес-пла</w:t>
      </w:r>
      <w:proofErr w:type="gramStart"/>
      <w:r>
        <w:t>н(</w:t>
      </w:r>
      <w:proofErr w:type="gramEnd"/>
      <w:r>
        <w:t xml:space="preserve">ы)) в сроки, установленные в </w:t>
      </w:r>
      <w:hyperlink w:anchor="P41" w:tooltip="3. Рассмотрение структурными подразделениями Министерства заявок и приложенных к ним документов, и документов, подтверждающих использование грантов, осуществляется в следующем порядке:">
        <w:r>
          <w:rPr>
            <w:color w:val="0000FF"/>
          </w:rPr>
          <w:t>пункте 3</w:t>
        </w:r>
      </w:hyperlink>
      <w:r>
        <w:t xml:space="preserve"> настоящего Приказа.</w:t>
      </w:r>
    </w:p>
    <w:p w:rsidR="007C4536" w:rsidRDefault="00310C13">
      <w:pPr>
        <w:pStyle w:val="ConsPlusNormal0"/>
        <w:spacing w:before="240"/>
        <w:ind w:firstLine="540"/>
        <w:jc w:val="both"/>
      </w:pPr>
      <w:r>
        <w:t>2.5. Предоставлять республиканской комиссии по отбору проектов (далее - Комиссия), осуществляющей отбор заявителей:</w:t>
      </w:r>
    </w:p>
    <w:p w:rsidR="007C4536" w:rsidRDefault="00310C13">
      <w:pPr>
        <w:pStyle w:val="ConsPlusNormal0"/>
        <w:spacing w:before="240"/>
        <w:ind w:firstLine="540"/>
        <w:jc w:val="both"/>
      </w:pPr>
      <w:r>
        <w:t>для предоставления им гранта на развитие фермерского хозяйства, заявки и документы заявителей, Заключения, заключения на бизнес-пла</w:t>
      </w:r>
      <w:proofErr w:type="gramStart"/>
      <w:r>
        <w:t>н(</w:t>
      </w:r>
      <w:proofErr w:type="gramEnd"/>
      <w:r>
        <w:t>ы) для принятия решения о допуске о соответствии или несоответствии заявителей требованиям и условиям, утвержденным Правилами отбора, Решением, Объявлением для принятия решения о допуске заявки к участию в конкурсном отборе или об отказе в допуске заявки к участию в конкурсном отборе.</w:t>
      </w:r>
    </w:p>
    <w:p w:rsidR="007C4536" w:rsidRDefault="00310C13">
      <w:pPr>
        <w:pStyle w:val="ConsPlusNormal0"/>
        <w:spacing w:before="240"/>
        <w:ind w:firstLine="540"/>
        <w:jc w:val="both"/>
      </w:pPr>
      <w:r>
        <w:t>2.6. После принятия Комиссией решения о допуске либо об отказе в допуске заявки ко второму этапу конкурсного отбора уведомлять о соответствующем решении заявителей в сроки и способами, установленными в Решении, в Объявлении.</w:t>
      </w:r>
    </w:p>
    <w:p w:rsidR="007C4536" w:rsidRDefault="00310C13">
      <w:pPr>
        <w:pStyle w:val="ConsPlusNormal0"/>
        <w:spacing w:before="240"/>
        <w:ind w:firstLine="540"/>
        <w:jc w:val="both"/>
      </w:pPr>
      <w:r>
        <w:t>Принимать от Комиссии протокол о результатах конкурсного отбора и подготовить проект приказа Министерства о результатах конкурсного отбора.</w:t>
      </w:r>
    </w:p>
    <w:p w:rsidR="007C4536" w:rsidRDefault="00310C13">
      <w:pPr>
        <w:pStyle w:val="ConsPlusNormal0"/>
        <w:spacing w:before="240"/>
        <w:ind w:firstLine="540"/>
        <w:jc w:val="both"/>
      </w:pPr>
      <w:r>
        <w:t>2.7. Передавать протокол, содержащий список победителей конкурсного отбора, в отдел бюджетного проектирования, финансирования и контроля Министерства.</w:t>
      </w:r>
    </w:p>
    <w:p w:rsidR="007C4536" w:rsidRDefault="00310C13">
      <w:pPr>
        <w:pStyle w:val="ConsPlusNormal0"/>
        <w:spacing w:before="240"/>
        <w:ind w:firstLine="540"/>
        <w:jc w:val="both"/>
      </w:pPr>
      <w:r>
        <w:t xml:space="preserve">2.8. На основании приказа Министерства о результатах конкурсного отбора обеспечить в соответствии с </w:t>
      </w:r>
      <w:hyperlink r:id="rId18" w:tooltip="Решение Минсельхоза РБ от 10.02.2026 N 26-80000000-R016В-21985-Р &quot;О порядке предоставления субсидии (Версия 1)&quot; {КонсультантПлюс}">
        <w:r>
          <w:rPr>
            <w:color w:val="0000FF"/>
          </w:rPr>
          <w:t>разделом 11</w:t>
        </w:r>
      </w:hyperlink>
      <w:r>
        <w:t xml:space="preserve"> Решения заключение соглашения на предоставление гранта на развитие фермерского хозяйства в соответствии с типовой формой, утвержденной Министерством финансов Российской Федерации (далее - Соглашение), и передавать Соглашение в отдел бюджетного проектирования, финансирования и контроля Министерства.</w:t>
      </w:r>
    </w:p>
    <w:p w:rsidR="007C4536" w:rsidRDefault="00310C13">
      <w:pPr>
        <w:pStyle w:val="ConsPlusNormal0"/>
        <w:spacing w:before="240"/>
        <w:ind w:firstLine="540"/>
        <w:jc w:val="both"/>
      </w:pPr>
      <w:r>
        <w:t xml:space="preserve">2.9. Осуществлять и обеспечивать </w:t>
      </w:r>
      <w:proofErr w:type="gramStart"/>
      <w:r>
        <w:t>контроль за</w:t>
      </w:r>
      <w:proofErr w:type="gramEnd"/>
      <w:r>
        <w:t xml:space="preserve"> соблюдением условий, цели и порядка предоставления гранта, в том числе отраженных в Соглашении и привлекать к ответственности получателей гранта за их нарушение.</w:t>
      </w:r>
    </w:p>
    <w:p w:rsidR="007C4536" w:rsidRDefault="00310C13">
      <w:pPr>
        <w:pStyle w:val="ConsPlusNormal0"/>
        <w:spacing w:before="240"/>
        <w:ind w:firstLine="540"/>
        <w:jc w:val="both"/>
      </w:pPr>
      <w:r>
        <w:t>2.10. Принимать от получателей гранта к рассмотрению отчеты, предусмотренные Соглашением, и представлять не позднее 1 апреля очередного финансового года в отдел бюджетного проектирования, финансирования и контроля Министерства реестр получателей грантов, не достигших показателей результата предоставления гранта, указанных в Соглашении.</w:t>
      </w:r>
    </w:p>
    <w:p w:rsidR="007C4536" w:rsidRDefault="00310C13">
      <w:pPr>
        <w:pStyle w:val="ConsPlusNormal0"/>
        <w:spacing w:before="240"/>
        <w:ind w:firstLine="540"/>
        <w:jc w:val="both"/>
      </w:pPr>
      <w:bookmarkStart w:id="0" w:name="P41"/>
      <w:bookmarkEnd w:id="0"/>
      <w:r>
        <w:t>3. Рассмотрение структурными подразделениями Министерства заявок и приложенных к ним документов, и документов, подтверждающих использование грантов, осуществляется в следующем порядке:</w:t>
      </w:r>
    </w:p>
    <w:p w:rsidR="007C4536" w:rsidRDefault="00310C13">
      <w:pPr>
        <w:pStyle w:val="ConsPlusNormal0"/>
        <w:spacing w:before="240"/>
        <w:ind w:firstLine="540"/>
        <w:jc w:val="both"/>
      </w:pPr>
      <w:r>
        <w:t>3.1. Отдел экономического анализа и планирования Министерства в течение 3 рабочих дней со дня получения от Отдела развития малых форм хозяйствования и кооперации Министерства документов для участия в конкурсном отборе:</w:t>
      </w:r>
    </w:p>
    <w:p w:rsidR="007C4536" w:rsidRDefault="00310C13">
      <w:pPr>
        <w:pStyle w:val="ConsPlusNormal0"/>
        <w:spacing w:before="240"/>
        <w:ind w:firstLine="540"/>
        <w:jc w:val="both"/>
      </w:pPr>
      <w:r>
        <w:t>осуществляет проверку представленного заявителем бизнес-план</w:t>
      </w:r>
      <w:proofErr w:type="gramStart"/>
      <w:r>
        <w:t>а(</w:t>
      </w:r>
      <w:proofErr w:type="spellStart"/>
      <w:proofErr w:type="gramEnd"/>
      <w:r>
        <w:t>ов</w:t>
      </w:r>
      <w:proofErr w:type="spellEnd"/>
      <w:r>
        <w:t>) на предмет соответствия требованиям, установленным Решением, Объявлением;</w:t>
      </w:r>
    </w:p>
    <w:p w:rsidR="007C4536" w:rsidRDefault="00310C13">
      <w:pPr>
        <w:pStyle w:val="ConsPlusNormal0"/>
        <w:spacing w:before="240"/>
        <w:ind w:firstLine="540"/>
        <w:jc w:val="both"/>
      </w:pPr>
      <w:r>
        <w:t>готовит заключени</w:t>
      </w:r>
      <w:proofErr w:type="gramStart"/>
      <w:r>
        <w:t>е(</w:t>
      </w:r>
      <w:proofErr w:type="gramEnd"/>
      <w:r>
        <w:t>я) на бизнес-план(ы) и Заключения;</w:t>
      </w:r>
    </w:p>
    <w:p w:rsidR="007C4536" w:rsidRDefault="00310C13">
      <w:pPr>
        <w:pStyle w:val="ConsPlusNormal0"/>
        <w:spacing w:before="240"/>
        <w:ind w:firstLine="540"/>
        <w:jc w:val="both"/>
      </w:pPr>
      <w:r>
        <w:t>передает в Отдел развития малых форм хозяйствования и кооперации документы и заключени</w:t>
      </w:r>
      <w:proofErr w:type="gramStart"/>
      <w:r>
        <w:t>е(</w:t>
      </w:r>
      <w:proofErr w:type="gramEnd"/>
      <w:r>
        <w:t>я) на бизнес-план(ы) и Заключение.</w:t>
      </w:r>
    </w:p>
    <w:p w:rsidR="007C4536" w:rsidRDefault="00310C13">
      <w:pPr>
        <w:pStyle w:val="ConsPlusNormal0"/>
        <w:spacing w:before="240"/>
        <w:ind w:firstLine="540"/>
        <w:jc w:val="both"/>
      </w:pPr>
      <w:r>
        <w:t>3.2. Отдел бухгалтерского учета, отчетности и государственных закупок Министерства в течение 1 рабочего дня со дня получения от Отдела развития малых форм хозяйствования и кооперации документов для участия в конкурсном отборе:</w:t>
      </w:r>
    </w:p>
    <w:p w:rsidR="007C4536" w:rsidRDefault="00310C13">
      <w:pPr>
        <w:pStyle w:val="ConsPlusNormal0"/>
        <w:spacing w:before="240"/>
        <w:ind w:firstLine="540"/>
        <w:jc w:val="both"/>
      </w:pPr>
      <w:r>
        <w:t>осуществляет проверку документов заявителя на соответствие требованиям, установленным в Решении, Объявлении в рамках компетенции отдела бухгалтерского учета, отчетности и государственных закупок Министерства;</w:t>
      </w:r>
    </w:p>
    <w:p w:rsidR="007C4536" w:rsidRDefault="00310C13">
      <w:pPr>
        <w:pStyle w:val="ConsPlusNormal0"/>
        <w:spacing w:before="240"/>
        <w:ind w:firstLine="540"/>
        <w:jc w:val="both"/>
      </w:pPr>
      <w:r>
        <w:t>передает в Отдел развития малых форм хозяйствования и кооперации Министерства документы и Заключение.</w:t>
      </w:r>
    </w:p>
    <w:p w:rsidR="007C4536" w:rsidRDefault="00310C13">
      <w:pPr>
        <w:pStyle w:val="ConsPlusNormal0"/>
        <w:spacing w:before="240"/>
        <w:ind w:firstLine="540"/>
        <w:jc w:val="both"/>
      </w:pPr>
      <w:r>
        <w:t>3.3. Отдел растениеводства и кормопроизводства Министерства в течение 1 рабочего дня со дня получения от Отдела развития малых форм хозяйствования и кооперации документов для участия в конкурсном отборе:</w:t>
      </w:r>
    </w:p>
    <w:p w:rsidR="007C4536" w:rsidRDefault="00310C13">
      <w:pPr>
        <w:pStyle w:val="ConsPlusNormal0"/>
        <w:spacing w:before="240"/>
        <w:ind w:firstLine="540"/>
        <w:jc w:val="both"/>
      </w:pPr>
      <w:r>
        <w:t>осуществляет проверку документов заявителя на соответствие требованиям, установленным в Решении, в Объявлении, в рамках компетенции отдела по направлению растениеводства и кормопроизводства;</w:t>
      </w:r>
    </w:p>
    <w:p w:rsidR="007C4536" w:rsidRDefault="00310C13">
      <w:pPr>
        <w:pStyle w:val="ConsPlusNormal0"/>
        <w:spacing w:before="240"/>
        <w:ind w:firstLine="540"/>
        <w:jc w:val="both"/>
      </w:pPr>
      <w:r>
        <w:t>передает в Отдел развития малых форм хозяйствования и кооперации Министерства документы и Заключение.</w:t>
      </w:r>
    </w:p>
    <w:p w:rsidR="007C4536" w:rsidRDefault="00310C13">
      <w:pPr>
        <w:pStyle w:val="ConsPlusNormal0"/>
        <w:spacing w:before="240"/>
        <w:ind w:firstLine="540"/>
        <w:jc w:val="both"/>
      </w:pPr>
      <w:r>
        <w:t>3.4. Отдел животноводства Министерства в течение 1 рабочего дня со дня получения от Отдела развития малых форм хозяйствования и кооперации документов для участия в конкурсном отборе:</w:t>
      </w:r>
    </w:p>
    <w:p w:rsidR="007C4536" w:rsidRDefault="00310C13">
      <w:pPr>
        <w:pStyle w:val="ConsPlusNormal0"/>
        <w:spacing w:before="240"/>
        <w:ind w:firstLine="540"/>
        <w:jc w:val="both"/>
      </w:pPr>
      <w:r>
        <w:t>осуществляет проверку документов заявителя, представленных по направлению развития животноводческой отрасли на соответствие требованиям, установленным в Решении, в Объявлении, в рамках компетенции отдела животноводства Министерства;</w:t>
      </w:r>
    </w:p>
    <w:p w:rsidR="007C4536" w:rsidRDefault="00310C13">
      <w:pPr>
        <w:pStyle w:val="ConsPlusNormal0"/>
        <w:spacing w:before="240"/>
        <w:ind w:firstLine="540"/>
        <w:jc w:val="both"/>
      </w:pPr>
      <w:r>
        <w:t>передает в Отдел развития малых форм хозяйствования и кооперации Министерства документы и Заключение.</w:t>
      </w:r>
    </w:p>
    <w:p w:rsidR="007C4536" w:rsidRDefault="00310C13">
      <w:pPr>
        <w:pStyle w:val="ConsPlusNormal0"/>
        <w:spacing w:before="240"/>
        <w:ind w:firstLine="540"/>
        <w:jc w:val="both"/>
      </w:pPr>
      <w:r>
        <w:t>3.5. Отдел механизации, электрификации и охраны труда Министерства в течение 1 рабочего дня со дня получения от Отдела развития малых форм хозяйствования и кооперации Министерства документов для участия в конкурсном отборе:</w:t>
      </w:r>
    </w:p>
    <w:p w:rsidR="007C4536" w:rsidRDefault="00310C13">
      <w:pPr>
        <w:pStyle w:val="ConsPlusNormal0"/>
        <w:spacing w:before="240"/>
        <w:ind w:firstLine="540"/>
        <w:jc w:val="both"/>
      </w:pPr>
      <w:proofErr w:type="gramStart"/>
      <w:r>
        <w:t xml:space="preserve">осуществляет проверку планируемых заявителем к приобретению техники и оборудования на соответствие технике и оборудованию, установленным в Минсельхозом России, а также проверку документов, представленных для приобретения и монтажа </w:t>
      </w:r>
      <w:proofErr w:type="spellStart"/>
      <w:r>
        <w:t>газопоршневых</w:t>
      </w:r>
      <w:proofErr w:type="spellEnd"/>
      <w:r>
        <w:t xml:space="preserve"> установок, в рамках компетенции отдела механизации, электрификации и охраны труда Министерства;</w:t>
      </w:r>
      <w:proofErr w:type="gramEnd"/>
    </w:p>
    <w:p w:rsidR="007C4536" w:rsidRDefault="00310C13">
      <w:pPr>
        <w:pStyle w:val="ConsPlusNormal0"/>
        <w:spacing w:before="240"/>
        <w:ind w:firstLine="540"/>
        <w:jc w:val="both"/>
      </w:pPr>
      <w:r>
        <w:t>передает в Отдел развития малых форм хозяйствования и кооперации Министерства документы и Заключение.</w:t>
      </w:r>
    </w:p>
    <w:p w:rsidR="007C4536" w:rsidRDefault="00310C13">
      <w:pPr>
        <w:pStyle w:val="ConsPlusNormal0"/>
        <w:spacing w:before="240"/>
        <w:ind w:firstLine="540"/>
        <w:jc w:val="both"/>
      </w:pPr>
      <w:r>
        <w:t>3.6. Правовой отдел Министерства:</w:t>
      </w:r>
    </w:p>
    <w:p w:rsidR="007C4536" w:rsidRDefault="00310C13">
      <w:pPr>
        <w:pStyle w:val="ConsPlusNormal0"/>
        <w:spacing w:before="240"/>
        <w:ind w:firstLine="540"/>
        <w:jc w:val="both"/>
      </w:pPr>
      <w:proofErr w:type="gramStart"/>
      <w:r>
        <w:t>осуществляет рассмотрение представленной заявителем информации (кадастровые номера) о наличии у заявителя объектов недвижимости, которые планируется использовать при реализации проекта развития фермерского хозяйства, договоров аренды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и договоров аренды земельного участка под ними.</w:t>
      </w:r>
      <w:proofErr w:type="gramEnd"/>
      <w:r>
        <w:t xml:space="preserve"> В случае непредставления заявителем указанных документов, по собственной инициативе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7C4536" w:rsidRDefault="00310C13">
      <w:pPr>
        <w:pStyle w:val="ConsPlusNormal0"/>
        <w:spacing w:before="240"/>
        <w:ind w:firstLine="540"/>
        <w:jc w:val="both"/>
      </w:pPr>
      <w:r>
        <w:t>передает в Отдел развития малых форм хозяйствования и кооперации документы и Заключение.</w:t>
      </w:r>
    </w:p>
    <w:p w:rsidR="007C4536" w:rsidRDefault="00310C13">
      <w:pPr>
        <w:pStyle w:val="ConsPlusNormal0"/>
        <w:spacing w:before="240"/>
        <w:ind w:firstLine="540"/>
        <w:jc w:val="both"/>
      </w:pPr>
      <w:r>
        <w:t>3.7. Отдел развития сельских территорий Министерства в течение 3 рабочих дней со дня получения от Отдела развития малых форм хозяйствования и кооперации Министерства документов для участия в конкурсном отборе:</w:t>
      </w:r>
    </w:p>
    <w:p w:rsidR="007C4536" w:rsidRDefault="00310C13">
      <w:pPr>
        <w:pStyle w:val="ConsPlusNormal0"/>
        <w:spacing w:before="240"/>
        <w:ind w:firstLine="540"/>
        <w:jc w:val="both"/>
      </w:pPr>
      <w:r>
        <w:t>осуществляет рассмотрение представленных заявителем копий сметной (проектно-сметной) документации,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капитального ремонта объектов капитального строительства уполномоченной организацией по проведению государственной экспертизы, предусмотренной законодательством (в иных случаях пред</w:t>
      </w:r>
      <w:bookmarkStart w:id="1" w:name="_GoBack"/>
      <w:bookmarkEnd w:id="1"/>
      <w:r>
        <w:t xml:space="preserve">ставляется заключение по проверке сметной стоимости, выданное государственным автономным учреждением Управлением государственной экспертизы Республики Башкортостан), разрешения на строительство (реконструкцию) в </w:t>
      </w:r>
      <w:proofErr w:type="gramStart"/>
      <w:r>
        <w:t xml:space="preserve">соответствии с требованиями </w:t>
      </w:r>
      <w:hyperlink r:id="rId19" w:tooltip="&quot;Градостроительный кодекс Российской Федерации&quot; от 29.12.2004 N 190-ФЗ (ред. от 23.03.2026) {КонсультантПлюс}">
        <w:r>
          <w:rPr>
            <w:color w:val="0000FF"/>
          </w:rPr>
          <w:t>статьи 51</w:t>
        </w:r>
      </w:hyperlink>
      <w:r>
        <w:t xml:space="preserve"> Градостроительного кодекса Российской Федерации либо документа администрации муниципального района или городского округа Республики Башкортостан, подтверждающего право на строительство (реконструкцию) объекта без разрешительной документации на основании </w:t>
      </w:r>
      <w:hyperlink r:id="rId20" w:tooltip="&quot;Градостроительный кодекс Российской Федерации&quot; от 29.12.2004 N 190-ФЗ (ред. от 23.03.2026) {КонсультантПлюс}">
        <w:r>
          <w:rPr>
            <w:color w:val="0000FF"/>
          </w:rPr>
          <w:t>части 17 статьи 51</w:t>
        </w:r>
      </w:hyperlink>
      <w:r>
        <w:t xml:space="preserve"> Градостроительного кодекса Российской Федерации;</w:t>
      </w:r>
      <w:proofErr w:type="gramEnd"/>
    </w:p>
    <w:p w:rsidR="007C4536" w:rsidRDefault="00310C13">
      <w:pPr>
        <w:pStyle w:val="ConsPlusNormal0"/>
        <w:spacing w:before="240"/>
        <w:ind w:firstLine="540"/>
        <w:jc w:val="both"/>
      </w:pPr>
      <w:r>
        <w:t>передает в Отдел развития малых форм хозяйствования и кооперации документы и Заключение.</w:t>
      </w:r>
    </w:p>
    <w:p w:rsidR="007C4536" w:rsidRDefault="00310C13">
      <w:pPr>
        <w:pStyle w:val="ConsPlusNormal0"/>
        <w:spacing w:before="240"/>
        <w:ind w:firstLine="540"/>
        <w:jc w:val="both"/>
      </w:pPr>
      <w:r>
        <w:t>3.8. Отдел развития продовольственных рынков и пищевой промышленности Министерства в течение 1 рабочего дня со дня получения от Отдела развития малых форм хозяйствования и кооперации документов для участия в конкурсном отборе:</w:t>
      </w:r>
    </w:p>
    <w:p w:rsidR="007C4536" w:rsidRDefault="00310C13">
      <w:pPr>
        <w:pStyle w:val="ConsPlusNormal0"/>
        <w:spacing w:before="240"/>
        <w:ind w:firstLine="540"/>
        <w:jc w:val="both"/>
      </w:pPr>
      <w:r>
        <w:t>осуществляет проверку документов заявителя на соответствие требованиям, установленным в Решении, в Объявлении в рамках компетенции отдела по направлению переработки сельскохозяйственной продукции;</w:t>
      </w:r>
    </w:p>
    <w:p w:rsidR="007C4536" w:rsidRDefault="00310C13">
      <w:pPr>
        <w:pStyle w:val="ConsPlusNormal0"/>
        <w:spacing w:before="240"/>
        <w:ind w:firstLine="540"/>
        <w:jc w:val="both"/>
      </w:pPr>
      <w:r>
        <w:t>передает в Отдел развития малых форм хозяйствования и кооперации документы и Заключение.</w:t>
      </w:r>
    </w:p>
    <w:p w:rsidR="007C4536" w:rsidRDefault="00310C13">
      <w:pPr>
        <w:pStyle w:val="ConsPlusNormal0"/>
        <w:spacing w:before="240"/>
        <w:ind w:firstLine="540"/>
        <w:jc w:val="both"/>
      </w:pPr>
      <w:r>
        <w:t xml:space="preserve">3.9. Рассмотрение структурными подразделениями Министерства документов осуществляется в течение 20 рабочих дней </w:t>
      </w:r>
      <w:proofErr w:type="gramStart"/>
      <w:r>
        <w:t>с даты регистрации</w:t>
      </w:r>
      <w:proofErr w:type="gramEnd"/>
      <w:r>
        <w:t xml:space="preserve"> заявки.</w:t>
      </w:r>
    </w:p>
    <w:p w:rsidR="007C4536" w:rsidRDefault="00310C13">
      <w:pPr>
        <w:pStyle w:val="ConsPlusNormal0"/>
        <w:spacing w:before="240"/>
        <w:ind w:firstLine="540"/>
        <w:jc w:val="both"/>
      </w:pPr>
      <w:r>
        <w:t>4. Отделу бюджетного проектирования, финансирования и контроля Министерства:</w:t>
      </w:r>
    </w:p>
    <w:p w:rsidR="007C4536" w:rsidRDefault="00310C13">
      <w:pPr>
        <w:pStyle w:val="ConsPlusNormal0"/>
        <w:spacing w:before="240"/>
        <w:ind w:firstLine="540"/>
        <w:jc w:val="both"/>
      </w:pPr>
      <w:r>
        <w:t>а) принимать от получателей средств документы в соответствии с Решением и Объявлением;</w:t>
      </w:r>
    </w:p>
    <w:p w:rsidR="007C4536" w:rsidRDefault="00310C13">
      <w:pPr>
        <w:pStyle w:val="ConsPlusNormal0"/>
        <w:spacing w:before="240"/>
        <w:ind w:firstLine="540"/>
        <w:jc w:val="both"/>
      </w:pPr>
      <w:r>
        <w:t>б) осуществлять регистрацию заявления на предоставление гранта, проверку представленных документов согласно Решению, Объявлению;</w:t>
      </w:r>
    </w:p>
    <w:p w:rsidR="007C4536" w:rsidRDefault="00310C13">
      <w:pPr>
        <w:pStyle w:val="ConsPlusNormal0"/>
        <w:spacing w:before="240"/>
        <w:ind w:firstLine="540"/>
        <w:jc w:val="both"/>
      </w:pPr>
      <w:r>
        <w:t>в) принимать от Отдела развития малых форм хозяйствования и кооперации Министерства заключенные Соглашения;</w:t>
      </w:r>
    </w:p>
    <w:p w:rsidR="007C4536" w:rsidRDefault="00310C13">
      <w:pPr>
        <w:pStyle w:val="ConsPlusNormal0"/>
        <w:spacing w:before="240"/>
        <w:ind w:firstLine="540"/>
        <w:jc w:val="both"/>
      </w:pPr>
      <w:r>
        <w:t xml:space="preserve">г) на основании проверенных документов </w:t>
      </w:r>
      <w:proofErr w:type="gramStart"/>
      <w:r>
        <w:t>составлять и представлять</w:t>
      </w:r>
      <w:proofErr w:type="gramEnd"/>
      <w:r>
        <w:t xml:space="preserve"> в Министерство финансов Республики Башкортостан платежные поручения в разрезе получателей средств.</w:t>
      </w:r>
    </w:p>
    <w:p w:rsidR="007C4536" w:rsidRDefault="00310C13">
      <w:pPr>
        <w:pStyle w:val="ConsPlusNormal0"/>
        <w:spacing w:before="240"/>
        <w:ind w:firstLine="540"/>
        <w:jc w:val="both"/>
      </w:pPr>
      <w:r>
        <w:t xml:space="preserve">5. </w:t>
      </w:r>
      <w:proofErr w:type="gramStart"/>
      <w:r>
        <w:t>Контроль за</w:t>
      </w:r>
      <w:proofErr w:type="gramEnd"/>
      <w:r>
        <w:t xml:space="preserve"> исполнением настоящего Приказа оставляю за собой.</w:t>
      </w:r>
    </w:p>
    <w:p w:rsidR="007C4536" w:rsidRDefault="007C4536">
      <w:pPr>
        <w:pStyle w:val="ConsPlusNormal0"/>
        <w:jc w:val="both"/>
      </w:pPr>
    </w:p>
    <w:p w:rsidR="007C4536" w:rsidRDefault="00310C13">
      <w:pPr>
        <w:pStyle w:val="ConsPlusNormal0"/>
        <w:jc w:val="right"/>
      </w:pPr>
      <w:r>
        <w:t>Заместитель Премьер-министра</w:t>
      </w:r>
    </w:p>
    <w:p w:rsidR="007C4536" w:rsidRDefault="00310C13">
      <w:pPr>
        <w:pStyle w:val="ConsPlusNormal0"/>
        <w:jc w:val="right"/>
      </w:pPr>
      <w:r>
        <w:t>Правительства</w:t>
      </w:r>
    </w:p>
    <w:p w:rsidR="007C4536" w:rsidRDefault="00310C13">
      <w:pPr>
        <w:pStyle w:val="ConsPlusNormal0"/>
        <w:jc w:val="right"/>
      </w:pPr>
      <w:r>
        <w:t>Республики Башкортостан -</w:t>
      </w:r>
    </w:p>
    <w:p w:rsidR="007C4536" w:rsidRDefault="00310C13">
      <w:pPr>
        <w:pStyle w:val="ConsPlusNormal0"/>
        <w:jc w:val="right"/>
      </w:pPr>
      <w:r>
        <w:t>министр 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И.И.ФАЗРАХМАНОВ</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0"/>
      </w:pPr>
      <w:r>
        <w:t>Приложение N 1</w:t>
      </w:r>
    </w:p>
    <w:p w:rsidR="007C4536" w:rsidRDefault="00310C13">
      <w:pPr>
        <w:pStyle w:val="ConsPlusNormal0"/>
        <w:jc w:val="right"/>
      </w:pPr>
      <w:r>
        <w:t>к Приказу Министерства</w:t>
      </w:r>
    </w:p>
    <w:p w:rsidR="007C4536" w:rsidRDefault="00310C13">
      <w:pPr>
        <w:pStyle w:val="ConsPlusNormal0"/>
        <w:jc w:val="right"/>
      </w:pPr>
      <w:r>
        <w:t>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от 24 марта 2026 г. N 50</w:t>
      </w:r>
    </w:p>
    <w:p w:rsidR="007C4536" w:rsidRDefault="007C4536">
      <w:pPr>
        <w:pStyle w:val="ConsPlusNormal0"/>
        <w:jc w:val="both"/>
      </w:pPr>
    </w:p>
    <w:p w:rsidR="007C4536" w:rsidRDefault="00310C13">
      <w:pPr>
        <w:pStyle w:val="ConsPlusTitle0"/>
        <w:jc w:val="center"/>
      </w:pPr>
      <w:bookmarkStart w:id="2" w:name="P92"/>
      <w:bookmarkEnd w:id="2"/>
      <w:r>
        <w:t>ПОЛОЖЕНИЕ</w:t>
      </w:r>
    </w:p>
    <w:p w:rsidR="007C4536" w:rsidRDefault="00310C13">
      <w:pPr>
        <w:pStyle w:val="ConsPlusTitle0"/>
        <w:jc w:val="center"/>
      </w:pPr>
      <w:r>
        <w:t>О РЕСПУБЛИКАНСКОЙ КОМИССИИ ПО ОТБОРУ ПРОЕКТОВ</w:t>
      </w:r>
    </w:p>
    <w:p w:rsidR="007C4536" w:rsidRDefault="007C4536">
      <w:pPr>
        <w:pStyle w:val="ConsPlusNormal0"/>
        <w:jc w:val="both"/>
      </w:pPr>
    </w:p>
    <w:p w:rsidR="007C4536" w:rsidRDefault="00310C13">
      <w:pPr>
        <w:pStyle w:val="ConsPlusTitle0"/>
        <w:jc w:val="center"/>
        <w:outlineLvl w:val="1"/>
      </w:pPr>
      <w:r>
        <w:t>1. ОБЩИЕ ПОЛОЖЕНИЯ</w:t>
      </w:r>
    </w:p>
    <w:p w:rsidR="007C4536" w:rsidRDefault="007C4536">
      <w:pPr>
        <w:pStyle w:val="ConsPlusNormal0"/>
        <w:jc w:val="both"/>
      </w:pPr>
    </w:p>
    <w:p w:rsidR="007C4536" w:rsidRDefault="00310C13">
      <w:pPr>
        <w:pStyle w:val="ConsPlusNormal0"/>
        <w:ind w:firstLine="540"/>
        <w:jc w:val="both"/>
      </w:pPr>
      <w:r>
        <w:t>1.1. Настоящее Положение определяет порядок работы республиканской комиссии по отбору проектов в форме очного собеседования и (или) видео-конференц-связи (далее соответственно - Комиссия, конкурсный отбор).</w:t>
      </w:r>
    </w:p>
    <w:p w:rsidR="007C4536" w:rsidRDefault="00310C13">
      <w:pPr>
        <w:pStyle w:val="ConsPlusNormal0"/>
        <w:spacing w:before="240"/>
        <w:ind w:firstLine="540"/>
        <w:jc w:val="both"/>
      </w:pPr>
      <w:r>
        <w:t xml:space="preserve">1.2. </w:t>
      </w:r>
      <w:proofErr w:type="gramStart"/>
      <w:r>
        <w:t xml:space="preserve">Комиссия в своей деятельности руководствуется </w:t>
      </w: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законами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w:t>
      </w:r>
      <w:hyperlink r:id="rId22" w:tooltip="&quot;Конституция Республики Башкортостан&quot; от 24.12.1993 N ВС-22/15 (ред. от 30.06.2025) {КонсультантПлюс}">
        <w:r>
          <w:rPr>
            <w:color w:val="0000FF"/>
          </w:rPr>
          <w:t>Конституцией</w:t>
        </w:r>
      </w:hyperlink>
      <w:r>
        <w:t xml:space="preserve"> Республики Башкортостан, законами Республики Башкортостан, нормативными правовыми актами Главы Республики Башкортостан, нормативными правовыми актами Правительства Республики Башкортостан, </w:t>
      </w:r>
      <w:hyperlink r:id="rId23"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Правилами</w:t>
        </w:r>
      </w:hyperlink>
      <w: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w:t>
      </w:r>
      <w:proofErr w:type="gramEnd"/>
      <w:r>
        <w:t xml:space="preserve"> </w:t>
      </w:r>
      <w:proofErr w:type="gramStart"/>
      <w:r>
        <w:t xml:space="preserve">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N 1781 (далее - Правила отбора), </w:t>
      </w:r>
      <w:hyperlink r:id="rId24" w:tooltip="Решение Минсельхоза РБ от 10.02.2026 N 26-80000000-R016В-21985-Р &quot;О порядке предоставления субсидии (Версия 1)&quot; {КонсультантПлюс}">
        <w:r>
          <w:rPr>
            <w:color w:val="0000FF"/>
          </w:rPr>
          <w:t>Решением</w:t>
        </w:r>
      </w:hyperlink>
      <w:r>
        <w:t xml:space="preserve"> о порядке предоставления субсидии для предоставления гранта на развитие фермерского хозяйства от 10 февраля 2026 года N 26-80000000-R016В-21985-Р (далее - Решение по КФХ), а также настоящим Положением.</w:t>
      </w:r>
      <w:proofErr w:type="gramEnd"/>
    </w:p>
    <w:p w:rsidR="007C4536" w:rsidRDefault="00310C13">
      <w:pPr>
        <w:pStyle w:val="ConsPlusNormal0"/>
        <w:spacing w:before="240"/>
        <w:ind w:firstLine="540"/>
        <w:jc w:val="both"/>
      </w:pPr>
      <w:r>
        <w:t>1.3. Для целей настоящего Положения используются понятия, установленные Правилами отбора, Решением по КФХ.</w:t>
      </w:r>
    </w:p>
    <w:p w:rsidR="007C4536" w:rsidRDefault="00310C13">
      <w:pPr>
        <w:pStyle w:val="ConsPlusNormal0"/>
        <w:spacing w:before="240"/>
        <w:ind w:firstLine="540"/>
        <w:jc w:val="both"/>
      </w:pPr>
      <w:r>
        <w:t>1.4. Организационно-техническое обеспечение деятельности Комиссии осуществляется Министерством сельского хозяйства Республики Башкортостан (далее - Министерство).</w:t>
      </w:r>
    </w:p>
    <w:p w:rsidR="007C4536" w:rsidRDefault="007C4536">
      <w:pPr>
        <w:pStyle w:val="ConsPlusNormal0"/>
        <w:jc w:val="both"/>
      </w:pPr>
    </w:p>
    <w:p w:rsidR="007C4536" w:rsidRDefault="00310C13">
      <w:pPr>
        <w:pStyle w:val="ConsPlusTitle0"/>
        <w:jc w:val="center"/>
        <w:outlineLvl w:val="1"/>
      </w:pPr>
      <w:r>
        <w:t>2. ФУНКЦИИ КОМИССИИ</w:t>
      </w:r>
    </w:p>
    <w:p w:rsidR="007C4536" w:rsidRDefault="007C4536">
      <w:pPr>
        <w:pStyle w:val="ConsPlusNormal0"/>
        <w:jc w:val="both"/>
      </w:pPr>
    </w:p>
    <w:p w:rsidR="007C4536" w:rsidRDefault="00310C13">
      <w:pPr>
        <w:pStyle w:val="ConsPlusNormal0"/>
        <w:ind w:firstLine="540"/>
        <w:jc w:val="both"/>
      </w:pPr>
      <w:r>
        <w:t>2.1. Комиссия осуществляет следующие функции:</w:t>
      </w:r>
    </w:p>
    <w:p w:rsidR="007C4536" w:rsidRDefault="00310C13">
      <w:pPr>
        <w:pStyle w:val="ConsPlusNormal0"/>
        <w:spacing w:before="240"/>
        <w:ind w:firstLine="540"/>
        <w:jc w:val="both"/>
      </w:pPr>
      <w:r>
        <w:t>а) рассматривает заключение рекомендательного характера о соответствии или несоответствии заявителей требованиям и условиям, установленным Правилами отбора, Решением по КФХ (далее - Заключение), подготовленное и предоставленное Министерством;</w:t>
      </w:r>
    </w:p>
    <w:p w:rsidR="007C4536" w:rsidRDefault="00310C13">
      <w:pPr>
        <w:pStyle w:val="ConsPlusNormal0"/>
        <w:spacing w:before="240"/>
        <w:ind w:firstLine="540"/>
        <w:jc w:val="both"/>
      </w:pPr>
      <w:r>
        <w:t xml:space="preserve">б) принимает решение о признании конкурса </w:t>
      </w:r>
      <w:proofErr w:type="gramStart"/>
      <w:r>
        <w:t>несостоявшимся</w:t>
      </w:r>
      <w:proofErr w:type="gramEnd"/>
      <w:r>
        <w:t>;</w:t>
      </w:r>
    </w:p>
    <w:p w:rsidR="007C4536" w:rsidRDefault="00310C13">
      <w:pPr>
        <w:pStyle w:val="ConsPlusNormal0"/>
        <w:spacing w:before="240"/>
        <w:ind w:firstLine="540"/>
        <w:jc w:val="both"/>
      </w:pPr>
      <w:proofErr w:type="gramStart"/>
      <w:r>
        <w:t>в) осуществляет рассмотрение документов, указанных в Решении по КФХ, в объявлении о проведении конкурсного отбора, а также в Правилах отбора, в том числе полученных в порядке межведомственного информационного взаимодействия, на предмет их комплектности, полноты и достоверности содержащейся в них информации, а также на соответствие заявителя условиям и требованиям, указанным в Решении по КФХ, в объявлении о проведении конкурсного отбора, а</w:t>
      </w:r>
      <w:proofErr w:type="gramEnd"/>
      <w:r>
        <w:t xml:space="preserve"> также </w:t>
      </w:r>
      <w:proofErr w:type="gramStart"/>
      <w:r>
        <w:t>Правилах</w:t>
      </w:r>
      <w:proofErr w:type="gramEnd"/>
      <w:r>
        <w:t xml:space="preserve"> отбора и по результатам рассмотрения принимает решение о допуске либо об отказе в допуске заявки участие в конкурсном отборе по предоставлению гранта на развитие фермерского хозяйства (далее - заявка) ко второму этапу конкурсного отбора;</w:t>
      </w:r>
    </w:p>
    <w:p w:rsidR="007C4536" w:rsidRDefault="00310C13">
      <w:pPr>
        <w:pStyle w:val="ConsPlusNormal0"/>
        <w:spacing w:before="240"/>
        <w:ind w:firstLine="540"/>
        <w:jc w:val="both"/>
      </w:pPr>
      <w:proofErr w:type="gramStart"/>
      <w:r>
        <w:t xml:space="preserve">г) осуществляет рассмотрение и оценку допущенных к конкурсному отбору заявок в соответствии с критериями конкурсного отбора, указанными в </w:t>
      </w:r>
      <w:hyperlink r:id="rId25" w:tooltip="Решение Минсельхоза РБ от 10.02.2026 N 26-80000000-R016В-21985-Р &quot;О порядке предоставления субсидии (Версия 1)&quot; {КонсультантПлюс}">
        <w:r>
          <w:rPr>
            <w:color w:val="0000FF"/>
          </w:rPr>
          <w:t>разделе 12</w:t>
        </w:r>
      </w:hyperlink>
      <w:r>
        <w:t xml:space="preserve"> к Решению по КФХ, объявлении о проведении конкурсного отбора проектов заявителей на получение грантов в форме субсидии из бюджета Республики Башкортостан на развитие фермерского хозяйства, а также Правилах отбора, в форме очного собеседования либо посредством видео-конференц-связи;</w:t>
      </w:r>
      <w:proofErr w:type="gramEnd"/>
    </w:p>
    <w:p w:rsidR="007C4536" w:rsidRDefault="00310C13">
      <w:pPr>
        <w:pStyle w:val="ConsPlusNormal0"/>
        <w:spacing w:before="240"/>
        <w:ind w:firstLine="540"/>
        <w:jc w:val="both"/>
      </w:pPr>
      <w:r>
        <w:t>д) осуществляет ранжирование заявок путем составления ранжированного списка участников конкурсного отбора по количеству набранных баллов;</w:t>
      </w:r>
    </w:p>
    <w:p w:rsidR="007C4536" w:rsidRDefault="00310C13">
      <w:pPr>
        <w:pStyle w:val="ConsPlusNormal0"/>
        <w:spacing w:before="240"/>
        <w:ind w:firstLine="540"/>
        <w:jc w:val="both"/>
      </w:pPr>
      <w:proofErr w:type="gramStart"/>
      <w:r>
        <w:t xml:space="preserve">е) осуществляет выездное обследование участников конкурсного отбора, набравших 10 и более баллов, общая сумма запрашиваемых средств по которым не превышает лимита бюджетных обязательств, утвержденных Министерству, по месту осуществления деятельности участника конкурсного отбора на предмет наличия земель, поголовья скота, помещений, техники, оборудования и других основных средств, указанных в бизнес-плане, и с составлением членами Комиссии (не менее 2 человек) </w:t>
      </w:r>
      <w:hyperlink w:anchor="P342" w:tooltip="                                    Акт">
        <w:r>
          <w:rPr>
            <w:color w:val="0000FF"/>
          </w:rPr>
          <w:t>акта</w:t>
        </w:r>
      </w:hyperlink>
      <w:r>
        <w:t xml:space="preserve"> выездного обследования</w:t>
      </w:r>
      <w:proofErr w:type="gramEnd"/>
      <w:r>
        <w:t xml:space="preserve"> по формам согласно приложению N 3 к настоящему Положению;</w:t>
      </w:r>
    </w:p>
    <w:p w:rsidR="007C4536" w:rsidRDefault="00310C13">
      <w:pPr>
        <w:pStyle w:val="ConsPlusNormal0"/>
        <w:spacing w:before="240"/>
        <w:ind w:firstLine="540"/>
        <w:jc w:val="both"/>
      </w:pPr>
      <w:r>
        <w:t>ж) определяет размер гранта, предоставляемого победителю (победителям) конкурсного отбора;</w:t>
      </w:r>
    </w:p>
    <w:p w:rsidR="007C4536" w:rsidRDefault="00310C13">
      <w:pPr>
        <w:pStyle w:val="ConsPlusNormal0"/>
        <w:spacing w:before="240"/>
        <w:ind w:firstLine="540"/>
        <w:jc w:val="both"/>
      </w:pPr>
      <w:r>
        <w:t>з) осуществляет согласование изменения получателем гранта сроков освоения гранта и плана расходов;</w:t>
      </w:r>
    </w:p>
    <w:p w:rsidR="007C4536" w:rsidRDefault="00310C13">
      <w:pPr>
        <w:pStyle w:val="ConsPlusNormal0"/>
        <w:spacing w:before="240"/>
        <w:ind w:firstLine="540"/>
        <w:jc w:val="both"/>
      </w:pPr>
      <w:r>
        <w:t>и) рассматривает заявление получателей грантов о согласовании нового плана расходов или нового срока освоения грантов, поступившее в Комиссию, в течение 30 календарных дней со дня его регистрации.</w:t>
      </w:r>
    </w:p>
    <w:p w:rsidR="007C4536" w:rsidRDefault="007C4536">
      <w:pPr>
        <w:pStyle w:val="ConsPlusNormal0"/>
        <w:jc w:val="both"/>
      </w:pPr>
    </w:p>
    <w:p w:rsidR="007C4536" w:rsidRDefault="00310C13">
      <w:pPr>
        <w:pStyle w:val="ConsPlusTitle0"/>
        <w:jc w:val="center"/>
        <w:outlineLvl w:val="1"/>
      </w:pPr>
      <w:r>
        <w:t>3. РЕГЛАМЕНТ РАБОТЫ КОМИССИИ</w:t>
      </w:r>
    </w:p>
    <w:p w:rsidR="007C4536" w:rsidRDefault="007C4536">
      <w:pPr>
        <w:pStyle w:val="ConsPlusNormal0"/>
        <w:jc w:val="both"/>
      </w:pPr>
    </w:p>
    <w:p w:rsidR="007C4536" w:rsidRDefault="00310C13">
      <w:pPr>
        <w:pStyle w:val="ConsPlusNormal0"/>
        <w:ind w:firstLine="540"/>
        <w:jc w:val="both"/>
      </w:pPr>
      <w:r>
        <w:t xml:space="preserve">3.1. Состав Комиссии формируется из числа специалистов Министерства, представителей органов государственной власти Республики Башкортостан (по согласованию), </w:t>
      </w:r>
      <w:proofErr w:type="gramStart"/>
      <w:r>
        <w:t>бизнес-сообществ</w:t>
      </w:r>
      <w:proofErr w:type="gramEnd"/>
      <w:r>
        <w:t xml:space="preserve"> (по согласованию), инфраструктуры поддержки субъектов малого и среднего предпринимательства (по согласованию), некоммерческих общественных объединений (ассоциаций, союзов) (по согласованию), экспертов в области сельского хозяйства, экономики и финансов (по согласованию).</w:t>
      </w:r>
    </w:p>
    <w:p w:rsidR="007C4536" w:rsidRDefault="00310C13">
      <w:pPr>
        <w:pStyle w:val="ConsPlusNormal0"/>
        <w:spacing w:before="240"/>
        <w:ind w:firstLine="540"/>
        <w:jc w:val="both"/>
      </w:pPr>
      <w:r>
        <w:t>Персональный состав Комиссии утверждается приказом Министерства. Состав Комиссии формируется с учетом исключения возможности конфликта интересов, который может повлиять на принимаемые Комиссией решения.</w:t>
      </w:r>
    </w:p>
    <w:p w:rsidR="007C4536" w:rsidRDefault="00310C13">
      <w:pPr>
        <w:pStyle w:val="ConsPlusNormal0"/>
        <w:spacing w:before="240"/>
        <w:ind w:firstLine="540"/>
        <w:jc w:val="both"/>
      </w:pPr>
      <w:r>
        <w:t xml:space="preserve">Члены Комиссии в случае наличия у них признаков </w:t>
      </w:r>
      <w:proofErr w:type="spellStart"/>
      <w:r>
        <w:t>аффилированности</w:t>
      </w:r>
      <w:proofErr w:type="spellEnd"/>
      <w:r>
        <w:t xml:space="preserve"> с участниками конкурсного отбора не допускаются до рассмотрения и (или) оценки заявок, поданных такими участниками конкурсного отбора, и (или) отстраняются от их рассмотрения.</w:t>
      </w:r>
    </w:p>
    <w:p w:rsidR="007C4536" w:rsidRDefault="00310C13">
      <w:pPr>
        <w:pStyle w:val="ConsPlusNormal0"/>
        <w:spacing w:before="240"/>
        <w:ind w:firstLine="540"/>
        <w:jc w:val="both"/>
      </w:pPr>
      <w:r>
        <w:t>В состав Комиссии должно входить более 15 человек с учетом положений, предусмотренных в Решении по КФХ, в объявлении о проведении конкурсного отбора, а также в Правилах отбора.</w:t>
      </w:r>
    </w:p>
    <w:p w:rsidR="007C4536" w:rsidRDefault="00310C13">
      <w:pPr>
        <w:pStyle w:val="ConsPlusNormal0"/>
        <w:spacing w:before="240"/>
        <w:ind w:firstLine="540"/>
        <w:jc w:val="both"/>
      </w:pPr>
      <w:r>
        <w:t>3.2. В состав Комиссии входят председатель Комиссии, заместитель председателя Комиссии, секретарь Комиссии и иные члены Комиссии.</w:t>
      </w:r>
    </w:p>
    <w:p w:rsidR="007C4536" w:rsidRDefault="00310C13">
      <w:pPr>
        <w:pStyle w:val="ConsPlusNormal0"/>
        <w:spacing w:before="240"/>
        <w:ind w:firstLine="540"/>
        <w:jc w:val="both"/>
      </w:pPr>
      <w:r>
        <w:t>3.3. Председатель Комиссии:</w:t>
      </w:r>
    </w:p>
    <w:p w:rsidR="007C4536" w:rsidRDefault="00310C13">
      <w:pPr>
        <w:pStyle w:val="ConsPlusNormal0"/>
        <w:spacing w:before="240"/>
        <w:ind w:firstLine="540"/>
        <w:jc w:val="both"/>
      </w:pPr>
      <w:r>
        <w:t>1) организует деятельность Комиссии, председательствует на ее заседаниях;</w:t>
      </w:r>
    </w:p>
    <w:p w:rsidR="007C4536" w:rsidRDefault="00310C13">
      <w:pPr>
        <w:pStyle w:val="ConsPlusNormal0"/>
        <w:spacing w:before="240"/>
        <w:ind w:firstLine="540"/>
        <w:jc w:val="both"/>
      </w:pPr>
      <w:r>
        <w:t>2) определяет дату, время и место проведения заседаний Комиссии;</w:t>
      </w:r>
    </w:p>
    <w:p w:rsidR="007C4536" w:rsidRDefault="00310C13">
      <w:pPr>
        <w:pStyle w:val="ConsPlusNormal0"/>
        <w:spacing w:before="240"/>
        <w:ind w:firstLine="540"/>
        <w:jc w:val="both"/>
      </w:pPr>
      <w:r>
        <w:t>3) утверждает повестку дня заседания Комиссии;</w:t>
      </w:r>
    </w:p>
    <w:p w:rsidR="007C4536" w:rsidRDefault="00310C13">
      <w:pPr>
        <w:pStyle w:val="ConsPlusNormal0"/>
        <w:spacing w:before="240"/>
        <w:ind w:firstLine="540"/>
        <w:jc w:val="both"/>
      </w:pPr>
      <w:r>
        <w:t>4) определяет порядок рассмотрения вопросов на заседании Комиссии;</w:t>
      </w:r>
    </w:p>
    <w:p w:rsidR="007C4536" w:rsidRDefault="00310C13">
      <w:pPr>
        <w:pStyle w:val="ConsPlusNormal0"/>
        <w:spacing w:before="240"/>
        <w:ind w:firstLine="540"/>
        <w:jc w:val="both"/>
      </w:pPr>
      <w:r>
        <w:t>5) дает поручения заместителю председателя Комиссии, секретарю Комиссии и иным членам Комиссии;</w:t>
      </w:r>
    </w:p>
    <w:p w:rsidR="007C4536" w:rsidRDefault="00310C13">
      <w:pPr>
        <w:pStyle w:val="ConsPlusNormal0"/>
        <w:spacing w:before="240"/>
        <w:ind w:firstLine="540"/>
        <w:jc w:val="both"/>
      </w:pPr>
      <w:r>
        <w:t xml:space="preserve">6) </w:t>
      </w:r>
      <w:proofErr w:type="gramStart"/>
      <w:r>
        <w:t>открывает и закрывает</w:t>
      </w:r>
      <w:proofErr w:type="gramEnd"/>
      <w:r>
        <w:t xml:space="preserve"> заседание Комиссии, предоставляет слово членам Комиссии;</w:t>
      </w:r>
    </w:p>
    <w:p w:rsidR="007C4536" w:rsidRDefault="00310C13">
      <w:pPr>
        <w:pStyle w:val="ConsPlusNormal0"/>
        <w:spacing w:before="240"/>
        <w:ind w:firstLine="540"/>
        <w:jc w:val="both"/>
      </w:pPr>
      <w:r>
        <w:t>7) формулирует вопросы для принятия решений и внесения в протокол заседания Комиссии, ставит их на голосование;</w:t>
      </w:r>
    </w:p>
    <w:p w:rsidR="007C4536" w:rsidRDefault="00310C13">
      <w:pPr>
        <w:pStyle w:val="ConsPlusNormal0"/>
        <w:spacing w:before="240"/>
        <w:ind w:firstLine="540"/>
        <w:jc w:val="both"/>
      </w:pPr>
      <w:r>
        <w:t xml:space="preserve">8) участвует в голосовании по </w:t>
      </w:r>
      <w:proofErr w:type="gramStart"/>
      <w:r>
        <w:t>обсуждаемым</w:t>
      </w:r>
      <w:proofErr w:type="gramEnd"/>
      <w:r>
        <w:t xml:space="preserve"> на заседании Комиссии вопросам, связанным с организацией конкурсного отбора;</w:t>
      </w:r>
    </w:p>
    <w:p w:rsidR="007C4536" w:rsidRDefault="00310C13">
      <w:pPr>
        <w:pStyle w:val="ConsPlusNormal0"/>
        <w:spacing w:before="240"/>
        <w:ind w:firstLine="540"/>
        <w:jc w:val="both"/>
      </w:pPr>
      <w:r>
        <w:t>9) при отсутствии кворума, необходимого для принятия Комиссией решения, переносит заседания Комиссии на иную дату с указанием времени и места проведения заседания Комиссии не менее чем за 1 рабочий день до планируемой даты проведения заседания Комиссии;</w:t>
      </w:r>
    </w:p>
    <w:p w:rsidR="007C4536" w:rsidRDefault="00310C13">
      <w:pPr>
        <w:pStyle w:val="ConsPlusNormal0"/>
        <w:spacing w:before="240"/>
        <w:ind w:firstLine="540"/>
        <w:jc w:val="both"/>
      </w:pPr>
      <w:r>
        <w:t>10) подписывает повестку дня заседания Комиссии, протокол заседания Комиссии и иные документы Комиссии;</w:t>
      </w:r>
    </w:p>
    <w:p w:rsidR="007C4536" w:rsidRDefault="00310C13">
      <w:pPr>
        <w:pStyle w:val="ConsPlusNormal0"/>
        <w:spacing w:before="240"/>
        <w:ind w:firstLine="540"/>
        <w:jc w:val="both"/>
      </w:pPr>
      <w:r>
        <w:t xml:space="preserve">11) рассматривает и оценивает заявки по критериям, приведенным </w:t>
      </w:r>
      <w:hyperlink r:id="rId26" w:tooltip="Решение Минсельхоза РБ от 10.02.2026 N 26-80000000-R016В-21985-Р &quot;О порядке предоставления субсидии (Версия 1)&quot; {КонсультантПлюс}">
        <w:proofErr w:type="gramStart"/>
        <w:r>
          <w:rPr>
            <w:color w:val="0000FF"/>
          </w:rPr>
          <w:t>разделе</w:t>
        </w:r>
        <w:proofErr w:type="gramEnd"/>
        <w:r>
          <w:rPr>
            <w:color w:val="0000FF"/>
          </w:rPr>
          <w:t xml:space="preserve"> 12</w:t>
        </w:r>
      </w:hyperlink>
      <w:r>
        <w:t xml:space="preserve"> Решения;</w:t>
      </w:r>
    </w:p>
    <w:p w:rsidR="007C4536" w:rsidRDefault="00310C13">
      <w:pPr>
        <w:pStyle w:val="ConsPlusNormal0"/>
        <w:spacing w:before="240"/>
        <w:ind w:firstLine="540"/>
        <w:jc w:val="both"/>
      </w:pPr>
      <w:r>
        <w:t>12) единолично подписывает протоколы, предусмотренные Правилами отбора, формируемые в процессе проведения конкурса, в ГИИС "Электронный бюджет";</w:t>
      </w:r>
    </w:p>
    <w:p w:rsidR="007C4536" w:rsidRDefault="00310C13">
      <w:pPr>
        <w:pStyle w:val="ConsPlusNormal0"/>
        <w:spacing w:before="240"/>
        <w:ind w:firstLine="540"/>
        <w:jc w:val="both"/>
      </w:pPr>
      <w:r>
        <w:t>13) несет ответственность за выполнение (невыполнение) полномочий, возложенных на Комиссию;</w:t>
      </w:r>
    </w:p>
    <w:p w:rsidR="007C4536" w:rsidRDefault="00310C13">
      <w:pPr>
        <w:pStyle w:val="ConsPlusNormal0"/>
        <w:spacing w:before="240"/>
        <w:ind w:firstLine="540"/>
        <w:jc w:val="both"/>
      </w:pPr>
      <w:r>
        <w:t xml:space="preserve">14) </w:t>
      </w:r>
      <w:proofErr w:type="gramStart"/>
      <w:r>
        <w:t>осуществляет иные обязанности</w:t>
      </w:r>
      <w:proofErr w:type="gramEnd"/>
      <w:r>
        <w:t>, предусмотренные Правилами отбора и настоящим Положением, в том числе обязанности члена Комиссии.</w:t>
      </w:r>
    </w:p>
    <w:p w:rsidR="007C4536" w:rsidRDefault="00310C13">
      <w:pPr>
        <w:pStyle w:val="ConsPlusNormal0"/>
        <w:spacing w:before="240"/>
        <w:ind w:firstLine="540"/>
        <w:jc w:val="both"/>
      </w:pPr>
      <w:r>
        <w:t>Председатель Комиссии несет персональную ответственность за невыполнение или ненадлежащее выполнение Комиссией возложенных на нее функций в соответствии с законодательством.</w:t>
      </w:r>
    </w:p>
    <w:p w:rsidR="007C4536" w:rsidRDefault="00310C13">
      <w:pPr>
        <w:pStyle w:val="ConsPlusNormal0"/>
        <w:spacing w:before="240"/>
        <w:ind w:firstLine="540"/>
        <w:jc w:val="both"/>
      </w:pPr>
      <w:r>
        <w:t>В период временного отсутствия председателя Комиссии по уважительной причине (в связи с болезнью, отпуском, командировкой или иной уважительной причиной) возлагает свои функции на заместителя председателя Комиссии (в случае отсутствия последнего - одного из членов Комиссии).</w:t>
      </w:r>
    </w:p>
    <w:p w:rsidR="007C4536" w:rsidRDefault="00310C13">
      <w:pPr>
        <w:pStyle w:val="ConsPlusNormal0"/>
        <w:spacing w:before="240"/>
        <w:ind w:firstLine="540"/>
        <w:jc w:val="both"/>
      </w:pPr>
      <w:r>
        <w:t>3.4. Заместитель председателя Комиссии:</w:t>
      </w:r>
    </w:p>
    <w:p w:rsidR="007C4536" w:rsidRDefault="00310C13">
      <w:pPr>
        <w:pStyle w:val="ConsPlusNormal0"/>
        <w:spacing w:before="240"/>
        <w:ind w:firstLine="540"/>
        <w:jc w:val="both"/>
      </w:pPr>
      <w:r>
        <w:t>1) выполняет отдельные поручения председателя комиссии;</w:t>
      </w:r>
    </w:p>
    <w:p w:rsidR="007C4536" w:rsidRDefault="00310C13">
      <w:pPr>
        <w:pStyle w:val="ConsPlusNormal0"/>
        <w:spacing w:before="240"/>
        <w:ind w:firstLine="540"/>
        <w:jc w:val="both"/>
      </w:pPr>
      <w:r>
        <w:t>2) выполняет обязанности председателя Комиссии в период его временного отсутствия;</w:t>
      </w:r>
    </w:p>
    <w:p w:rsidR="007C4536" w:rsidRDefault="00310C13">
      <w:pPr>
        <w:pStyle w:val="ConsPlusNormal0"/>
        <w:spacing w:before="240"/>
        <w:ind w:firstLine="540"/>
        <w:jc w:val="both"/>
      </w:pPr>
      <w:r>
        <w:t>3) подписывает протоколы заседаний Комиссии;</w:t>
      </w:r>
    </w:p>
    <w:p w:rsidR="007C4536" w:rsidRDefault="00310C13">
      <w:pPr>
        <w:pStyle w:val="ConsPlusNormal0"/>
        <w:spacing w:before="240"/>
        <w:ind w:firstLine="540"/>
        <w:jc w:val="both"/>
      </w:pPr>
      <w:r>
        <w:t xml:space="preserve">4) </w:t>
      </w:r>
      <w:proofErr w:type="gramStart"/>
      <w:r>
        <w:t>рассматривает и оценивает</w:t>
      </w:r>
      <w:proofErr w:type="gramEnd"/>
      <w:r>
        <w:t xml:space="preserve"> заявки по критериям, оценки проектов, выдвинутых на конкурсный отбор, утвержденных Решением по КФХ;</w:t>
      </w:r>
    </w:p>
    <w:p w:rsidR="007C4536" w:rsidRDefault="00310C13">
      <w:pPr>
        <w:pStyle w:val="ConsPlusNormal0"/>
        <w:spacing w:before="240"/>
        <w:ind w:firstLine="540"/>
        <w:jc w:val="both"/>
      </w:pPr>
      <w:r>
        <w:t xml:space="preserve">5) </w:t>
      </w:r>
      <w:proofErr w:type="gramStart"/>
      <w:r>
        <w:t>осуществляет иные обязанности</w:t>
      </w:r>
      <w:proofErr w:type="gramEnd"/>
      <w:r>
        <w:t>, предусмотренные Правилами отбора и настоящим Положением, в том числе обязанности членов Комиссии.</w:t>
      </w:r>
    </w:p>
    <w:p w:rsidR="007C4536" w:rsidRDefault="00310C13">
      <w:pPr>
        <w:pStyle w:val="ConsPlusNormal0"/>
        <w:spacing w:before="240"/>
        <w:ind w:firstLine="540"/>
        <w:jc w:val="both"/>
      </w:pPr>
      <w:r>
        <w:t>3.5. Секретарь Комиссии (с правом голоса):</w:t>
      </w:r>
    </w:p>
    <w:p w:rsidR="007C4536" w:rsidRDefault="00310C13">
      <w:pPr>
        <w:pStyle w:val="ConsPlusNormal0"/>
        <w:spacing w:before="240"/>
        <w:ind w:firstLine="540"/>
        <w:jc w:val="both"/>
      </w:pPr>
      <w:r>
        <w:t>1) ведет делопроизводство Комиссии;</w:t>
      </w:r>
    </w:p>
    <w:p w:rsidR="007C4536" w:rsidRDefault="00310C13">
      <w:pPr>
        <w:pStyle w:val="ConsPlusNormal0"/>
        <w:spacing w:before="240"/>
        <w:ind w:firstLine="540"/>
        <w:jc w:val="both"/>
      </w:pPr>
      <w:r>
        <w:t>2) подготавливает проекты повестки дня заседания Комиссии, организует подготовку материалов к ее заседаниям;</w:t>
      </w:r>
    </w:p>
    <w:p w:rsidR="007C4536" w:rsidRDefault="00310C13">
      <w:pPr>
        <w:pStyle w:val="ConsPlusNormal0"/>
        <w:spacing w:before="240"/>
        <w:ind w:firstLine="540"/>
        <w:jc w:val="both"/>
      </w:pPr>
      <w:r>
        <w:t xml:space="preserve">3) </w:t>
      </w:r>
      <w:proofErr w:type="gramStart"/>
      <w:r>
        <w:t>принимает и регистрирует</w:t>
      </w:r>
      <w:proofErr w:type="gramEnd"/>
      <w:r>
        <w:t xml:space="preserve"> поступающие в Комиссию материалы и документы в день их поступления, готовит их для рассмотрения на заседании Комиссии;</w:t>
      </w:r>
    </w:p>
    <w:p w:rsidR="007C4536" w:rsidRDefault="00310C13">
      <w:pPr>
        <w:pStyle w:val="ConsPlusNormal0"/>
        <w:spacing w:before="240"/>
        <w:ind w:firstLine="540"/>
        <w:jc w:val="both"/>
      </w:pPr>
      <w:r>
        <w:t>4) отвечает за ведение, сохранность и архивирование документации Комиссии;</w:t>
      </w:r>
    </w:p>
    <w:p w:rsidR="007C4536" w:rsidRDefault="00310C13">
      <w:pPr>
        <w:pStyle w:val="ConsPlusNormal0"/>
        <w:spacing w:before="240"/>
        <w:ind w:firstLine="540"/>
        <w:jc w:val="both"/>
      </w:pPr>
      <w:r>
        <w:t>5) извещает членов Комиссии о дате, времени и месте проведения заседания Комиссии путем направления им повестки за 2 рабочих дня до планируемой даты проведения заседания Комиссии;</w:t>
      </w:r>
    </w:p>
    <w:p w:rsidR="007C4536" w:rsidRDefault="00310C13">
      <w:pPr>
        <w:pStyle w:val="ConsPlusNormal0"/>
        <w:spacing w:before="240"/>
        <w:ind w:firstLine="540"/>
        <w:jc w:val="both"/>
      </w:pPr>
      <w:r>
        <w:t xml:space="preserve">6) ведет, готовит, </w:t>
      </w:r>
      <w:proofErr w:type="gramStart"/>
      <w:r>
        <w:t>оформляет и подписывает</w:t>
      </w:r>
      <w:proofErr w:type="gramEnd"/>
      <w:r>
        <w:t xml:space="preserve"> протокол заседания Комиссии;</w:t>
      </w:r>
    </w:p>
    <w:p w:rsidR="007C4536" w:rsidRDefault="00310C13">
      <w:pPr>
        <w:pStyle w:val="ConsPlusNormal0"/>
        <w:spacing w:before="240"/>
        <w:ind w:firstLine="540"/>
        <w:jc w:val="both"/>
      </w:pPr>
      <w:r>
        <w:t>7) обеспечивает ознакомление Комиссии с повесткой и материалами заседания Комиссии, исполняет поручения председателя Комиссии;</w:t>
      </w:r>
    </w:p>
    <w:p w:rsidR="007C4536" w:rsidRDefault="00310C13">
      <w:pPr>
        <w:pStyle w:val="ConsPlusNormal0"/>
        <w:spacing w:before="240"/>
        <w:ind w:firstLine="540"/>
        <w:jc w:val="both"/>
      </w:pPr>
      <w:r>
        <w:t>8) при отсутствии кворума, необходимого для принятия Комиссией решения, письменно уведомляет всех членов Комиссии о переносе заседания комиссии на иную дату с указанием времени и места проведения заседания комиссии не менее чем за 1 рабочий день до планируемой даты проведения заседания Комиссии;</w:t>
      </w:r>
    </w:p>
    <w:p w:rsidR="007C4536" w:rsidRDefault="00310C13">
      <w:pPr>
        <w:pStyle w:val="ConsPlusNormal0"/>
        <w:spacing w:before="240"/>
        <w:ind w:firstLine="540"/>
        <w:jc w:val="both"/>
      </w:pPr>
      <w:r>
        <w:t xml:space="preserve">9) </w:t>
      </w:r>
      <w:proofErr w:type="gramStart"/>
      <w:r>
        <w:t>рассматривает и оценивает</w:t>
      </w:r>
      <w:proofErr w:type="gramEnd"/>
      <w:r>
        <w:t xml:space="preserve"> заявки по критериям оценки проектов, выдвинутых на конкурс, установленных </w:t>
      </w:r>
      <w:hyperlink r:id="rId27" w:tooltip="Решение Минсельхоза РБ от 10.02.2026 N 26-80000000-R016В-21985-Р &quot;О порядке предоставления субсидии (Версия 1)&quot; {КонсультантПлюс}">
        <w:r>
          <w:rPr>
            <w:color w:val="0000FF"/>
          </w:rPr>
          <w:t>разделом 12</w:t>
        </w:r>
      </w:hyperlink>
      <w:r>
        <w:t xml:space="preserve"> Решения по КФХ;</w:t>
      </w:r>
    </w:p>
    <w:p w:rsidR="007C4536" w:rsidRDefault="00310C13">
      <w:pPr>
        <w:pStyle w:val="ConsPlusNormal0"/>
        <w:spacing w:before="240"/>
        <w:ind w:firstLine="540"/>
        <w:jc w:val="both"/>
      </w:pPr>
      <w:r>
        <w:t>10) размещает протоколы, предусмотренные Правилами отбора, на едином портале бюджетной системы Российской Федерации в информационно-телекоммуникационной сети Интернет (далее - единый портал) не позднее рабочего дня, следующего за днем их подписания в соответствии с Правилами отбора;</w:t>
      </w:r>
    </w:p>
    <w:p w:rsidR="007C4536" w:rsidRDefault="00310C13">
      <w:pPr>
        <w:pStyle w:val="ConsPlusNormal0"/>
        <w:spacing w:before="240"/>
        <w:ind w:firstLine="540"/>
        <w:jc w:val="both"/>
      </w:pPr>
      <w:r>
        <w:t>11) направляет протокол в Министерство в течение 2 рабочих дней со дня последнего заседания Комиссии;</w:t>
      </w:r>
    </w:p>
    <w:p w:rsidR="007C4536" w:rsidRDefault="00310C13">
      <w:pPr>
        <w:pStyle w:val="ConsPlusNormal0"/>
        <w:spacing w:before="240"/>
        <w:ind w:firstLine="540"/>
        <w:jc w:val="both"/>
      </w:pPr>
      <w:r>
        <w:t xml:space="preserve">12) </w:t>
      </w:r>
      <w:proofErr w:type="gramStart"/>
      <w:r>
        <w:t>осуществляет иные обязанности</w:t>
      </w:r>
      <w:proofErr w:type="gramEnd"/>
      <w:r>
        <w:t>, предусмотренные Правилами отбора и настоящим Положением, в том числе обязанности члена Комиссии.</w:t>
      </w:r>
    </w:p>
    <w:p w:rsidR="007C4536" w:rsidRDefault="00310C13">
      <w:pPr>
        <w:pStyle w:val="ConsPlusNormal0"/>
        <w:spacing w:before="240"/>
        <w:ind w:firstLine="540"/>
        <w:jc w:val="both"/>
      </w:pPr>
      <w:r>
        <w:t>В случае отсутствия секретаря Комиссии (в связи с болезнью, отпуском, командировкой или иной уважительной причиной) на заседании Комиссии его обязанности исполняет один из членов Комиссии, назначенный председателем Комиссии.</w:t>
      </w:r>
    </w:p>
    <w:p w:rsidR="007C4536" w:rsidRDefault="00310C13">
      <w:pPr>
        <w:pStyle w:val="ConsPlusNormal0"/>
        <w:spacing w:before="240"/>
        <w:ind w:firstLine="540"/>
        <w:jc w:val="both"/>
      </w:pPr>
      <w:r>
        <w:t>3.6. Члены Комиссии:</w:t>
      </w:r>
    </w:p>
    <w:p w:rsidR="007C4536" w:rsidRDefault="00310C13">
      <w:pPr>
        <w:pStyle w:val="ConsPlusNormal0"/>
        <w:spacing w:before="240"/>
        <w:ind w:firstLine="540"/>
        <w:jc w:val="both"/>
      </w:pPr>
      <w:r>
        <w:t xml:space="preserve">1) участвуют, </w:t>
      </w:r>
      <w:proofErr w:type="gramStart"/>
      <w:r>
        <w:t>выступают и пользуются</w:t>
      </w:r>
      <w:proofErr w:type="gramEnd"/>
      <w:r>
        <w:t xml:space="preserve"> правом голоса при рассмотрении Комиссией вопросов повестки дня;</w:t>
      </w:r>
    </w:p>
    <w:p w:rsidR="007C4536" w:rsidRDefault="00310C13">
      <w:pPr>
        <w:pStyle w:val="ConsPlusNormal0"/>
        <w:spacing w:before="240"/>
        <w:ind w:firstLine="540"/>
        <w:jc w:val="both"/>
      </w:pPr>
      <w:r>
        <w:t xml:space="preserve">2) </w:t>
      </w:r>
      <w:proofErr w:type="gramStart"/>
      <w:r>
        <w:t>рассматривают и оценивают</w:t>
      </w:r>
      <w:proofErr w:type="gramEnd"/>
      <w:r>
        <w:t xml:space="preserve"> заявки по критериям оценки проектов, выдвинутых на конкурс, установленных </w:t>
      </w:r>
      <w:hyperlink r:id="rId28" w:tooltip="Решение Минсельхоза РБ от 10.02.2026 N 26-80000000-R016В-21985-Р &quot;О порядке предоставления субсидии (Версия 1)&quot; {КонсультантПлюс}">
        <w:r>
          <w:rPr>
            <w:color w:val="0000FF"/>
          </w:rPr>
          <w:t>разделом 12</w:t>
        </w:r>
      </w:hyperlink>
      <w:r>
        <w:t xml:space="preserve"> Решения по КФХ;</w:t>
      </w:r>
    </w:p>
    <w:p w:rsidR="007C4536" w:rsidRDefault="00310C13">
      <w:pPr>
        <w:pStyle w:val="ConsPlusNormal0"/>
        <w:spacing w:before="240"/>
        <w:ind w:firstLine="540"/>
        <w:jc w:val="both"/>
      </w:pPr>
      <w:r>
        <w:t xml:space="preserve">3) определяют победителей конкурсного отбора по результатам оценки заявок в соответствии с </w:t>
      </w:r>
      <w:hyperlink r:id="rId29" w:tooltip="Решение Минсельхоза РБ от 10.02.2026 N 26-80000000-R016В-21985-Р &quot;О порядке предоставления субсидии (Версия 1)&quot; {КонсультантПлюс}">
        <w:r>
          <w:rPr>
            <w:color w:val="0000FF"/>
          </w:rPr>
          <w:t>разделом 11</w:t>
        </w:r>
      </w:hyperlink>
      <w:r>
        <w:t xml:space="preserve"> Решения по КФХ с учетом норм, установленных Правилами отбора;</w:t>
      </w:r>
    </w:p>
    <w:p w:rsidR="007C4536" w:rsidRDefault="00310C13">
      <w:pPr>
        <w:pStyle w:val="ConsPlusNormal0"/>
        <w:spacing w:before="240"/>
        <w:ind w:firstLine="540"/>
        <w:jc w:val="both"/>
      </w:pPr>
      <w:r>
        <w:t xml:space="preserve">4) определяют размер гранта, предоставляемого получателю, в соответствии с заявкой (при соблюдении условий по размеру собственных средств) в соответствии с </w:t>
      </w:r>
      <w:hyperlink r:id="rId30" w:tooltip="Решение Минсельхоза РБ от 10.02.2026 N 26-80000000-R016В-21985-Р &quot;О порядке предоставления субсидии (Версия 1)&quot; {КонсультантПлюс}">
        <w:r>
          <w:rPr>
            <w:color w:val="0000FF"/>
          </w:rPr>
          <w:t>разделами 6</w:t>
        </w:r>
      </w:hyperlink>
      <w:r>
        <w:t xml:space="preserve">, </w:t>
      </w:r>
      <w:hyperlink r:id="rId31" w:tooltip="Решение Минсельхоза РБ от 10.02.2026 N 26-80000000-R016В-21985-Р &quot;О порядке предоставления субсидии (Версия 1)&quot; {КонсультантПлюс}">
        <w:r>
          <w:rPr>
            <w:color w:val="0000FF"/>
          </w:rPr>
          <w:t>8</w:t>
        </w:r>
      </w:hyperlink>
      <w:r>
        <w:t xml:space="preserve"> Решения с учетом норм, установленных Правилами отбора;</w:t>
      </w:r>
    </w:p>
    <w:p w:rsidR="007C4536" w:rsidRDefault="00310C13">
      <w:pPr>
        <w:pStyle w:val="ConsPlusNormal0"/>
        <w:spacing w:before="240"/>
        <w:ind w:firstLine="540"/>
        <w:jc w:val="both"/>
      </w:pPr>
      <w:r>
        <w:t>5) пользуются правом формулировать в письменной форме особые мнения по любому из решений Комиссии, принятых на заседании Комиссии;</w:t>
      </w:r>
    </w:p>
    <w:p w:rsidR="007C4536" w:rsidRDefault="00310C13">
      <w:pPr>
        <w:pStyle w:val="ConsPlusNormal0"/>
        <w:spacing w:before="240"/>
        <w:ind w:firstLine="540"/>
        <w:jc w:val="both"/>
      </w:pPr>
      <w:r>
        <w:t>6) подписывают протокол заседания Комиссии;</w:t>
      </w:r>
    </w:p>
    <w:p w:rsidR="007C4536" w:rsidRDefault="00310C13">
      <w:pPr>
        <w:pStyle w:val="ConsPlusNormal0"/>
        <w:spacing w:before="240"/>
        <w:ind w:firstLine="540"/>
        <w:jc w:val="both"/>
      </w:pPr>
      <w:r>
        <w:t xml:space="preserve">7) при невозможности присутствия на заседании Комиссии не </w:t>
      </w:r>
      <w:proofErr w:type="gramStart"/>
      <w:r>
        <w:t>позднее</w:t>
      </w:r>
      <w:proofErr w:type="gramEnd"/>
      <w:r>
        <w:t xml:space="preserve"> чем за 1 рабочий день до планируемой даты проведения заседания Комиссии письменно извещают об этом секретаря Комиссии.</w:t>
      </w:r>
    </w:p>
    <w:p w:rsidR="007C4536" w:rsidRDefault="00310C13">
      <w:pPr>
        <w:pStyle w:val="ConsPlusNormal0"/>
        <w:spacing w:before="240"/>
        <w:ind w:firstLine="540"/>
        <w:jc w:val="both"/>
      </w:pPr>
      <w:r>
        <w:t xml:space="preserve">Члены Комиссии лично участвуют в заседаниях Комиссии, а в случае невозможности участия в заседаниях Комиссии обязаны письменно известить об этом председателя Комиссии и (или) заместителя председателя Комиссии, и секретаря Комиссии не </w:t>
      </w:r>
      <w:proofErr w:type="gramStart"/>
      <w:r>
        <w:t>позднее</w:t>
      </w:r>
      <w:proofErr w:type="gramEnd"/>
      <w:r>
        <w:t xml:space="preserve"> чем за 1 рабочий день до планируемой даты проведения заседания Комиссии с указанием причин отсутствия.</w:t>
      </w:r>
    </w:p>
    <w:p w:rsidR="007C4536" w:rsidRDefault="00310C13">
      <w:pPr>
        <w:pStyle w:val="ConsPlusNormal0"/>
        <w:spacing w:before="240"/>
        <w:ind w:firstLine="540"/>
        <w:jc w:val="both"/>
      </w:pPr>
      <w:r>
        <w:t>Члены Комиссии не могут делегировать свои полномочия иным лицам. Замена члена Комиссии производится путем внесения в состав Комиссии соответствующих изменений в порядке, установленном действующим законодательством.</w:t>
      </w:r>
    </w:p>
    <w:p w:rsidR="007C4536" w:rsidRDefault="00310C13">
      <w:pPr>
        <w:pStyle w:val="ConsPlusNormal0"/>
        <w:spacing w:before="240"/>
        <w:ind w:firstLine="540"/>
        <w:jc w:val="both"/>
      </w:pPr>
      <w:bookmarkStart w:id="3" w:name="P169"/>
      <w:bookmarkEnd w:id="3"/>
      <w:r>
        <w:t>3.7. Решения на заседаниях Комиссии принимаются простым большинством голосов присутствующих членов Комиссии. При равенстве голосов решающим является голос председательствующего на заседании Комиссии.</w:t>
      </w:r>
    </w:p>
    <w:p w:rsidR="007C4536" w:rsidRDefault="00310C13">
      <w:pPr>
        <w:pStyle w:val="ConsPlusNormal0"/>
        <w:spacing w:before="240"/>
        <w:ind w:firstLine="540"/>
        <w:jc w:val="both"/>
      </w:pPr>
      <w:r>
        <w:t>Формой деятельности Комиссии является очное заседание и (или) заседание в режиме видео-конференц-связи. Заседание Комиссии является правомочным, если на нем присутствует не менее половины от общего числа ее членов.</w:t>
      </w:r>
    </w:p>
    <w:p w:rsidR="007C4536" w:rsidRDefault="00310C13">
      <w:pPr>
        <w:pStyle w:val="ConsPlusNormal0"/>
        <w:spacing w:before="240"/>
        <w:ind w:firstLine="540"/>
        <w:jc w:val="both"/>
      </w:pPr>
      <w:r>
        <w:t>3.8.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7C4536" w:rsidRDefault="00310C13">
      <w:pPr>
        <w:pStyle w:val="ConsPlusNormal0"/>
        <w:spacing w:before="240"/>
        <w:ind w:firstLine="540"/>
        <w:jc w:val="both"/>
      </w:pPr>
      <w:r>
        <w:t>Информация о наличии у члена Комиссии личной заинтересованности в итогах конкурсного отбора или в иных обстоятельствах, способных повлиять на участие этого члена Комиссии в ее работе, а также решения, принятые Комиссией по результатам рассмотрения такой информации, указываются в протоколе заседания Комиссии.</w:t>
      </w:r>
    </w:p>
    <w:p w:rsidR="007C4536" w:rsidRDefault="00310C13">
      <w:pPr>
        <w:pStyle w:val="ConsPlusNormal0"/>
        <w:spacing w:before="240"/>
        <w:ind w:firstLine="540"/>
        <w:jc w:val="both"/>
      </w:pPr>
      <w:r>
        <w:t>Непринятие мер по предотвращению или урегулированию конфликта интересов, равно как и неисполнение или ненадлежащее исполнение обязанностей, связанных с непосредственным участием в деятельности Комиссии в качестве ее члена, влечет применение к члену Комиссии мер дисциплинарной и иных видов ответственности в соответствии с действующим законодательством Российской Федерации.</w:t>
      </w:r>
    </w:p>
    <w:p w:rsidR="007C4536" w:rsidRDefault="00310C13">
      <w:pPr>
        <w:pStyle w:val="ConsPlusNormal0"/>
        <w:spacing w:before="240"/>
        <w:ind w:firstLine="540"/>
        <w:jc w:val="both"/>
      </w:pPr>
      <w:r>
        <w:t>3.9. Рассмотрение, проверка и оценка заявок осуществляются Комиссией в два этапа:</w:t>
      </w:r>
    </w:p>
    <w:p w:rsidR="007C4536" w:rsidRDefault="00310C13">
      <w:pPr>
        <w:pStyle w:val="ConsPlusNormal0"/>
        <w:spacing w:before="240"/>
        <w:ind w:firstLine="540"/>
        <w:jc w:val="both"/>
      </w:pPr>
      <w:r>
        <w:t>первый этап конкурсного отбора по предоставлению гранта фермерского хозяйства проводится в течение 30 календарных дней со дня окончания срока приема заявок;</w:t>
      </w:r>
    </w:p>
    <w:p w:rsidR="007C4536" w:rsidRDefault="00310C13">
      <w:pPr>
        <w:pStyle w:val="ConsPlusNormal0"/>
        <w:spacing w:before="240"/>
        <w:ind w:firstLine="540"/>
        <w:jc w:val="both"/>
      </w:pPr>
      <w:r>
        <w:t>второй этап конкурсного отбора по предоставлению гранта на развитие фермерского хозяйства проводится в течение 20 календарных дней со дня окончания первого этапа конкурсного отбора.</w:t>
      </w:r>
    </w:p>
    <w:p w:rsidR="007C4536" w:rsidRDefault="00310C13">
      <w:pPr>
        <w:pStyle w:val="ConsPlusNormal0"/>
        <w:spacing w:before="240"/>
        <w:ind w:firstLine="540"/>
        <w:jc w:val="both"/>
      </w:pPr>
      <w:r>
        <w:t xml:space="preserve">3.9.1. </w:t>
      </w:r>
      <w:proofErr w:type="gramStart"/>
      <w:r>
        <w:t xml:space="preserve">На первом этапе конкурсного отбора Комиссия осуществляет рассмотрение представленных заявителями документов, указанных в </w:t>
      </w:r>
      <w:hyperlink r:id="rId32" w:tooltip="Решение Минсельхоза РБ от 10.02.2026 N 26-80000000-R016В-21985-Р &quot;О порядке предоставления субсидии (Версия 1)&quot; {КонсультантПлюс}">
        <w:r>
          <w:rPr>
            <w:color w:val="0000FF"/>
          </w:rPr>
          <w:t>разделе 8</w:t>
        </w:r>
      </w:hyperlink>
      <w:r>
        <w:t xml:space="preserve"> Решения по КФХ, в том числе полученных в порядке межведомственного информационного взаимодействия, на предмет их комплектности, полноты и достоверности содержащейся в них информации, а также на соответствие заявителя условиям и требованиям, в Решении по КФХ, в объявлении о проведении конкурсного отбора, а также Правилах отбора</w:t>
      </w:r>
      <w:proofErr w:type="gramEnd"/>
      <w:r>
        <w:t xml:space="preserve"> и по результатам рассмотрения принимает решение о допуске либо об отказе в допуске заявки ко второму этапу конкурсного отбора.</w:t>
      </w:r>
    </w:p>
    <w:p w:rsidR="007C4536" w:rsidRDefault="00310C13">
      <w:pPr>
        <w:pStyle w:val="ConsPlusNormal0"/>
        <w:spacing w:before="240"/>
        <w:ind w:firstLine="540"/>
        <w:jc w:val="both"/>
      </w:pPr>
      <w:r>
        <w:t xml:space="preserve">Указанное решение оформляется протоколом заседания Комиссии в течение 2 календарных дней со дня его принятия, подписывается членами Комиссии, присутствующими на заседании, и </w:t>
      </w:r>
      <w:proofErr w:type="gramStart"/>
      <w:r>
        <w:t>утверждается председателем Комиссии и передается</w:t>
      </w:r>
      <w:proofErr w:type="gramEnd"/>
      <w:r>
        <w:t xml:space="preserve"> секретарем Комиссии в Министерство для уведомления заявителей.</w:t>
      </w:r>
    </w:p>
    <w:p w:rsidR="007C4536" w:rsidRDefault="00310C13">
      <w:pPr>
        <w:pStyle w:val="ConsPlusNormal0"/>
        <w:spacing w:before="240"/>
        <w:ind w:firstLine="540"/>
        <w:jc w:val="both"/>
      </w:pPr>
      <w:proofErr w:type="gramStart"/>
      <w:r>
        <w:t>В протоколе заседания Комиссии указываются место, время и дата проведения первого этапа конкурсного отбора, фамилии, имена, отчества (последнее - при наличии) всех присутствовавших на заседании Комиссии членов Комиссии, решения, принятые Комиссией, информация о наличии у члена Комиссии личной заинтересованности и иных обстоятельств, способных повлиять на участие члена Комиссии в ее работе, а также решения, принятые Комиссией по результатам рассмотрения такой информации</w:t>
      </w:r>
      <w:proofErr w:type="gramEnd"/>
      <w:r>
        <w:t xml:space="preserve"> (при наличии), особое мнение членов Комиссии (при наличии).</w:t>
      </w:r>
    </w:p>
    <w:p w:rsidR="007C4536" w:rsidRDefault="00310C13">
      <w:pPr>
        <w:pStyle w:val="ConsPlusNormal0"/>
        <w:spacing w:before="240"/>
        <w:ind w:firstLine="540"/>
        <w:jc w:val="both"/>
      </w:pPr>
      <w:proofErr w:type="gramStart"/>
      <w:r>
        <w:t>После принятия Комиссией решения о допуске либо об отказе в допуске заявки ко второму этапу конкурсного отбора Министерство в течение 2 рабочих дней со дня принятия указанного решения направляет заявителю соответствующее уведомление в форме электронного документа по адресу электронной почты, указанному в заявке, поступившей в Министерство в форме электронного документа, и в письменной форме по почтовому адресу, указанному в заявке</w:t>
      </w:r>
      <w:proofErr w:type="gramEnd"/>
      <w:r>
        <w:t xml:space="preserve">, </w:t>
      </w:r>
      <w:proofErr w:type="gramStart"/>
      <w:r>
        <w:t>поступившей в Министерство в письменной форме, либо передается нарочным его уполномоченному лицу.</w:t>
      </w:r>
      <w:proofErr w:type="gramEnd"/>
    </w:p>
    <w:p w:rsidR="007C4536" w:rsidRDefault="00310C13">
      <w:pPr>
        <w:pStyle w:val="ConsPlusNormal0"/>
        <w:spacing w:before="240"/>
        <w:ind w:firstLine="540"/>
        <w:jc w:val="both"/>
      </w:pPr>
      <w:r>
        <w:t xml:space="preserve">3.9.2. На втором этапе конкурсного отбора Комиссия осуществляет рассмотрение и оценку допущенных к конкурсному отбору заявок в соответствии с критериями конкурсного отбора, указанными в </w:t>
      </w:r>
      <w:hyperlink r:id="rId33" w:tooltip="Решение Минсельхоза РБ от 10.02.2026 N 26-80000000-R016В-21985-Р &quot;О порядке предоставления субсидии (Версия 1)&quot; {КонсультантПлюс}">
        <w:r>
          <w:rPr>
            <w:color w:val="0000FF"/>
          </w:rPr>
          <w:t>разделе 12</w:t>
        </w:r>
      </w:hyperlink>
      <w:r>
        <w:t xml:space="preserve"> Решения по КФХ, в форме очного собеседования либо посредством видео-конференц-связи.</w:t>
      </w:r>
    </w:p>
    <w:p w:rsidR="007C4536" w:rsidRDefault="00310C13">
      <w:pPr>
        <w:pStyle w:val="ConsPlusNormal0"/>
        <w:spacing w:before="240"/>
        <w:ind w:firstLine="540"/>
        <w:jc w:val="both"/>
      </w:pPr>
      <w:r>
        <w:t xml:space="preserve">3.9.3. Каждый из присутствующих на заседании членов Комиссии проставляет по каждой заявке баллы в оценочной </w:t>
      </w:r>
      <w:hyperlink w:anchor="P233" w:tooltip="                            Оценочная ведомость">
        <w:r>
          <w:rPr>
            <w:color w:val="0000FF"/>
          </w:rPr>
          <w:t>ведомости</w:t>
        </w:r>
      </w:hyperlink>
      <w:r>
        <w:t xml:space="preserve"> по каждому критерию конкурсного отбора по форме согласно приложению N 1 к настоящему по КФХ.</w:t>
      </w:r>
    </w:p>
    <w:p w:rsidR="007C4536" w:rsidRDefault="00310C13">
      <w:pPr>
        <w:pStyle w:val="ConsPlusNormal0"/>
        <w:spacing w:before="240"/>
        <w:ind w:firstLine="540"/>
        <w:jc w:val="both"/>
      </w:pPr>
      <w:r>
        <w:t>3.9.4. Сумма баллов, выставленных членами Комиссии, делится на количество членов Комиссии, принявших участие в оценке. Итоговый балл исчисляется как среднее арифметическое, полученное делением суммы баллов на количество членов Комиссии, принявших участие в оценке.</w:t>
      </w:r>
    </w:p>
    <w:p w:rsidR="007C4536" w:rsidRDefault="00310C13">
      <w:pPr>
        <w:pStyle w:val="ConsPlusNormal0"/>
        <w:spacing w:before="240"/>
        <w:ind w:firstLine="540"/>
        <w:jc w:val="both"/>
      </w:pPr>
      <w:r>
        <w:t>3.9.5. Заявки, значение итогового балла которых равно 10 баллам или более, ранжируются Комиссией путем составления ранжированного списка участников конкурсного отбора по количеству набранных баллов, причем номер 1 получает заявка с наивысшим итоговым баллом, далее порядковые номера выставляются по мере снижения баллов.</w:t>
      </w:r>
    </w:p>
    <w:p w:rsidR="007C4536" w:rsidRDefault="00310C13">
      <w:pPr>
        <w:pStyle w:val="ConsPlusNormal0"/>
        <w:spacing w:before="240"/>
        <w:ind w:firstLine="540"/>
        <w:jc w:val="both"/>
      </w:pPr>
      <w:r>
        <w:t xml:space="preserve">3.9.6. </w:t>
      </w:r>
      <w:proofErr w:type="gramStart"/>
      <w:r>
        <w:t xml:space="preserve">Рекомендованными Комиссией для утверждения Министерством в качестве победителей конкурсного отбора признаются заявки, значение итогового балла которых равно 10 баллам или более и общая запрашиваемая сумма заявок по которым в сформированном Комиссией ранжированном списке </w:t>
      </w:r>
      <w:hyperlink w:anchor="P420" w:tooltip="    Заявка гражданина Российской Федерации, не осуществившего в органах">
        <w:r>
          <w:rPr>
            <w:color w:val="0000FF"/>
          </w:rPr>
          <w:t>заявок</w:t>
        </w:r>
      </w:hyperlink>
      <w:r>
        <w:t xml:space="preserve"> по форме в соответствии с приложением N 2 к настоящему Положению не превышает лимита бюджетных обязательств, утвержденных Министерству.</w:t>
      </w:r>
      <w:proofErr w:type="gramEnd"/>
    </w:p>
    <w:p w:rsidR="007C4536" w:rsidRDefault="00310C13">
      <w:pPr>
        <w:pStyle w:val="ConsPlusNormal0"/>
        <w:spacing w:before="240"/>
        <w:ind w:firstLine="540"/>
        <w:jc w:val="both"/>
      </w:pPr>
      <w:r>
        <w:t>3.9.7. В случае равенства значений итогового балла нескольких заявок, рейтинг победителей конкурсного отбора определяется датой и временем поступления заявок в Министерство, при этом приоритет имеет заявка, поступившая раньше остальных.</w:t>
      </w:r>
    </w:p>
    <w:p w:rsidR="007C4536" w:rsidRDefault="00310C13">
      <w:pPr>
        <w:pStyle w:val="ConsPlusNormal0"/>
        <w:spacing w:before="240"/>
        <w:ind w:firstLine="540"/>
        <w:jc w:val="both"/>
      </w:pPr>
      <w:r>
        <w:t>3.9.8. Размер гранта, предоставляемого победителю (победителям) конкурсного отбора, рассчитывается в соответствии с запрашиваемой суммой, указанной в заявке.</w:t>
      </w:r>
    </w:p>
    <w:p w:rsidR="007C4536" w:rsidRDefault="00310C13">
      <w:pPr>
        <w:pStyle w:val="ConsPlusNormal0"/>
        <w:spacing w:before="240"/>
        <w:ind w:firstLine="540"/>
        <w:jc w:val="both"/>
      </w:pPr>
      <w:r>
        <w:t xml:space="preserve">3.9.9. В отношении участников конкурсного отбора, набравших 10 и более баллов, общая сумма запрашиваемых средств по которым не превышает лимита бюджетных обязательств, утвержденных Министерству, в течение 14 рабочих дней, следующих за днем окончания очных собеседований, осуществляется выездное обследование указанных участников конкурсного отбора. Выездное обследование проводится по месту осуществления деятельности участника конкурсного отбора на предмет наличия земель, поголовья скота, помещений, техники, оборудования и других основных средств, указанных в бизнес-плане, и члены Комиссии (не менее 2 человек), осуществляющие выездное обследование, составляют </w:t>
      </w:r>
      <w:hyperlink w:anchor="P342" w:tooltip="                                    Акт">
        <w:r>
          <w:rPr>
            <w:color w:val="0000FF"/>
          </w:rPr>
          <w:t>акт</w:t>
        </w:r>
      </w:hyperlink>
      <w:r>
        <w:t xml:space="preserve"> выездного обследования по формам, согласно приложению N 3 к настоящему Положению.</w:t>
      </w:r>
    </w:p>
    <w:p w:rsidR="007C4536" w:rsidRDefault="00310C13">
      <w:pPr>
        <w:pStyle w:val="ConsPlusNormal0"/>
        <w:spacing w:before="240"/>
        <w:ind w:firstLine="540"/>
        <w:jc w:val="both"/>
      </w:pPr>
      <w:r>
        <w:t>В случае несоответствия информации по участнику конкурсного отбора, представленной в бизнес-плане, и информации, выявленной в ходе выездного обследования, участник конкурсного отбора по решению Комиссии исключается из списка претендентов на получение гранта, что утверждается протоколом. В этом случае Комиссия в течение 5 рабочих дней осуществляет выездное обследование следующих по списку набравших 10 и более баллов участников конкурсного отбора, заявленная общая сумма запрашиваемых средств которых не превышает лимита бюджетных обязательств, утвержденных Министерству.</w:t>
      </w:r>
    </w:p>
    <w:p w:rsidR="007C4536" w:rsidRDefault="00310C13">
      <w:pPr>
        <w:pStyle w:val="ConsPlusNormal0"/>
        <w:spacing w:before="240"/>
        <w:ind w:firstLine="540"/>
        <w:jc w:val="both"/>
      </w:pPr>
      <w:r>
        <w:t>3.9.10. Участники конкурсного отбора, успешно прошедшие выездное обследование, рекомендуются Комиссией для утверждения Министерством в качестве победителей конкурсного отбора.</w:t>
      </w:r>
    </w:p>
    <w:p w:rsidR="007C4536" w:rsidRDefault="00310C13">
      <w:pPr>
        <w:pStyle w:val="ConsPlusNormal0"/>
        <w:spacing w:before="240"/>
        <w:ind w:firstLine="540"/>
        <w:jc w:val="both"/>
      </w:pPr>
      <w:r>
        <w:t>3.9.11. В случае недостаточности лимитов бюджетных обязатель</w:t>
      </w:r>
      <w:proofErr w:type="gramStart"/>
      <w:r>
        <w:t>ств дл</w:t>
      </w:r>
      <w:proofErr w:type="gramEnd"/>
      <w:r>
        <w:t xml:space="preserve">я обеспечения финансовых потребностей, указанных в плане расходов, в полном объеме участник конкурсного отбора, включенный в порядке очередности в ранжированный список участников конкурсного отбора, с его согласия рекомендуется Комиссией в качестве победителя конкурсного отбора в пределах остатка лимитов бюджетных обязательств. В случае отказа участника конкурсного отбора от признания его </w:t>
      </w:r>
      <w:proofErr w:type="gramStart"/>
      <w:r>
        <w:t>рекомендованным</w:t>
      </w:r>
      <w:proofErr w:type="gramEnd"/>
      <w:r>
        <w:t xml:space="preserve"> в качестве победителя конкурсного отбора в пределах остатка лимитов бюджетных обязательств рассматривается заявка следующего заявителя в порядке очередности.</w:t>
      </w:r>
    </w:p>
    <w:p w:rsidR="007C4536" w:rsidRDefault="00310C13">
      <w:pPr>
        <w:pStyle w:val="ConsPlusNormal0"/>
        <w:spacing w:before="240"/>
        <w:ind w:firstLine="540"/>
        <w:jc w:val="both"/>
      </w:pPr>
      <w:r>
        <w:t>3.9.12. Решение Комиссии о результатах конкурсного отбора в течение 2 рабочих дней, следующих за днем окончания очных собеседований, оформляется протоколом, который подписывается членами Комиссии, присутствующими на заседании, и утверждается председательствующим на заседании Комиссии.</w:t>
      </w:r>
    </w:p>
    <w:p w:rsidR="007C4536" w:rsidRDefault="00310C13">
      <w:pPr>
        <w:pStyle w:val="ConsPlusNormal0"/>
        <w:spacing w:before="240"/>
        <w:ind w:firstLine="540"/>
        <w:jc w:val="both"/>
      </w:pPr>
      <w:r>
        <w:t>3.9.13. Протокол должен содержать рекомендованный список победителей конкурсного отбора и список участников конкурсного отбора, заявки которых рекомендуется отклонить, а также информацию о размерах предоставляемых грантов.</w:t>
      </w:r>
    </w:p>
    <w:p w:rsidR="007C4536" w:rsidRDefault="00310C13">
      <w:pPr>
        <w:pStyle w:val="ConsPlusNormal0"/>
        <w:spacing w:before="240"/>
        <w:ind w:firstLine="540"/>
        <w:jc w:val="both"/>
      </w:pPr>
      <w:r>
        <w:t>Сумма грантов определяется Комиссией на основании плана расходов.</w:t>
      </w:r>
    </w:p>
    <w:p w:rsidR="007C4536" w:rsidRDefault="00310C13">
      <w:pPr>
        <w:pStyle w:val="ConsPlusNormal0"/>
        <w:spacing w:before="240"/>
        <w:ind w:firstLine="540"/>
        <w:jc w:val="both"/>
      </w:pPr>
      <w:r>
        <w:t>Протокол заседания Комиссии в течение 2 рабочих дней со дня его оформления передается в Министерство.</w:t>
      </w:r>
    </w:p>
    <w:p w:rsidR="007C4536" w:rsidRDefault="00310C13">
      <w:pPr>
        <w:pStyle w:val="ConsPlusNormal0"/>
        <w:spacing w:before="240"/>
        <w:ind w:firstLine="540"/>
        <w:jc w:val="both"/>
      </w:pPr>
      <w:r>
        <w:t>3.9.14. Конкурсный отбор признается несостоявшимся в следующих случаях:</w:t>
      </w:r>
    </w:p>
    <w:p w:rsidR="007C4536" w:rsidRDefault="00310C13">
      <w:pPr>
        <w:pStyle w:val="ConsPlusNormal0"/>
        <w:spacing w:before="240"/>
        <w:ind w:firstLine="540"/>
        <w:jc w:val="both"/>
      </w:pPr>
      <w:r>
        <w:t xml:space="preserve">а) по </w:t>
      </w:r>
      <w:proofErr w:type="gramStart"/>
      <w:r>
        <w:t>окончании</w:t>
      </w:r>
      <w:proofErr w:type="gramEnd"/>
      <w:r>
        <w:t xml:space="preserve"> срока подачи заявок подана только одна заявка;</w:t>
      </w:r>
    </w:p>
    <w:p w:rsidR="007C4536" w:rsidRDefault="00310C13">
      <w:pPr>
        <w:pStyle w:val="ConsPlusNormal0"/>
        <w:spacing w:before="240"/>
        <w:ind w:firstLine="540"/>
        <w:jc w:val="both"/>
      </w:pPr>
      <w:r>
        <w:t>б) по результатам рассмотрения заявок только одна заявка соответствует требованиям, установленным в объявлении о проведении конкурсного отбора;</w:t>
      </w:r>
    </w:p>
    <w:p w:rsidR="007C4536" w:rsidRDefault="00310C13">
      <w:pPr>
        <w:pStyle w:val="ConsPlusNormal0"/>
        <w:spacing w:before="240"/>
        <w:ind w:firstLine="540"/>
        <w:jc w:val="both"/>
      </w:pPr>
      <w:r>
        <w:t xml:space="preserve">в) по </w:t>
      </w:r>
      <w:proofErr w:type="gramStart"/>
      <w:r>
        <w:t>окончании</w:t>
      </w:r>
      <w:proofErr w:type="gramEnd"/>
      <w:r>
        <w:t xml:space="preserve"> срока подачи заявок не подано ни одной заявки;</w:t>
      </w:r>
    </w:p>
    <w:p w:rsidR="007C4536" w:rsidRDefault="00310C13">
      <w:pPr>
        <w:pStyle w:val="ConsPlusNormal0"/>
        <w:spacing w:before="240"/>
        <w:ind w:firstLine="540"/>
        <w:jc w:val="both"/>
      </w:pPr>
      <w:r>
        <w:t>г) по результатам рассмотрения заявок отклонены все заявки;</w:t>
      </w:r>
    </w:p>
    <w:p w:rsidR="007C4536" w:rsidRDefault="00310C13">
      <w:pPr>
        <w:pStyle w:val="ConsPlusNormal0"/>
        <w:spacing w:before="240"/>
        <w:ind w:firstLine="540"/>
        <w:jc w:val="both"/>
      </w:pPr>
      <w:r>
        <w:t>д)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7C4536" w:rsidRDefault="00310C13">
      <w:pPr>
        <w:pStyle w:val="ConsPlusNormal0"/>
        <w:spacing w:before="240"/>
        <w:ind w:firstLine="540"/>
        <w:jc w:val="both"/>
      </w:pPr>
      <w:proofErr w:type="gramStart"/>
      <w:r>
        <w:t>Соглашение на предоставление гранта на развитие фермерского хозяйства, в соответствии с типовой формой, утвержденной Министерством финансов Российской Федерации (далее - Соглашение), заключается с участником конкурсного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конкурсного отбора, и такой заявке присвоен балл больший или равный 10 баллам.</w:t>
      </w:r>
      <w:proofErr w:type="gramEnd"/>
    </w:p>
    <w:p w:rsidR="007C4536" w:rsidRDefault="00310C13">
      <w:pPr>
        <w:pStyle w:val="ConsPlusNormal0"/>
        <w:spacing w:before="240"/>
        <w:ind w:firstLine="540"/>
        <w:jc w:val="both"/>
      </w:pPr>
      <w:r>
        <w:t>В случае признания конкурсного отбора несостоявшимся Министерство объявляет новый конкурсный отбор.</w:t>
      </w:r>
    </w:p>
    <w:p w:rsidR="007C4536" w:rsidRDefault="00310C13">
      <w:pPr>
        <w:pStyle w:val="ConsPlusNormal0"/>
        <w:spacing w:before="240"/>
        <w:ind w:firstLine="540"/>
        <w:jc w:val="both"/>
      </w:pPr>
      <w:r>
        <w:t>Новый конкурсный отбор проходит в соответствии с Решением по КФХ, настоящим Положением.</w:t>
      </w:r>
    </w:p>
    <w:p w:rsidR="007C4536" w:rsidRDefault="00310C13">
      <w:pPr>
        <w:pStyle w:val="ConsPlusNormal0"/>
        <w:spacing w:before="240"/>
        <w:ind w:firstLine="540"/>
        <w:jc w:val="both"/>
      </w:pPr>
      <w:r>
        <w:t>В случае принятия приказа о результатах конкурсного отбора Министерство:</w:t>
      </w:r>
    </w:p>
    <w:p w:rsidR="007C4536" w:rsidRDefault="00310C13">
      <w:pPr>
        <w:pStyle w:val="ConsPlusNormal0"/>
        <w:spacing w:before="240"/>
        <w:ind w:firstLine="540"/>
        <w:jc w:val="both"/>
      </w:pPr>
      <w:proofErr w:type="gramStart"/>
      <w:r>
        <w:t>1) в течение 3 рабочих дней со дня принятия указанного решения направляет участнику конкурсного отбора соответствующее уведомление о результатах конкурсного отбора в форме электронного документа по адресу электронной почты, указанному в заявке, поступившей в Министерство в форме электронного документа, и в письменной форме по почтовому адресу, указанному в заявке, поступившей в Министерство в письменной форме, либо передается нарочным его уполномоченному</w:t>
      </w:r>
      <w:proofErr w:type="gramEnd"/>
      <w:r>
        <w:t xml:space="preserve"> лицу;</w:t>
      </w:r>
    </w:p>
    <w:p w:rsidR="007C4536" w:rsidRDefault="00310C13">
      <w:pPr>
        <w:pStyle w:val="ConsPlusNormal0"/>
        <w:spacing w:before="240"/>
        <w:ind w:firstLine="540"/>
        <w:jc w:val="both"/>
      </w:pPr>
      <w:r>
        <w:t>2) в течение 3 рабочих дней со дня принятия указанного решения размещает на официальном сайте Министерства информацию о результатах конкурсного отбора, содержащую следующие сведения:</w:t>
      </w:r>
    </w:p>
    <w:p w:rsidR="007C4536" w:rsidRDefault="00310C13">
      <w:pPr>
        <w:pStyle w:val="ConsPlusNormal0"/>
        <w:spacing w:before="240"/>
        <w:ind w:firstLine="540"/>
        <w:jc w:val="both"/>
      </w:pPr>
      <w:r>
        <w:t>дату, время и место проведения рассмотрения заявок;</w:t>
      </w:r>
    </w:p>
    <w:p w:rsidR="007C4536" w:rsidRDefault="00310C13">
      <w:pPr>
        <w:pStyle w:val="ConsPlusNormal0"/>
        <w:spacing w:before="240"/>
        <w:ind w:firstLine="540"/>
        <w:jc w:val="both"/>
      </w:pPr>
      <w:r>
        <w:t>дату, время и место оценки заявок;</w:t>
      </w:r>
    </w:p>
    <w:p w:rsidR="007C4536" w:rsidRDefault="00310C13">
      <w:pPr>
        <w:pStyle w:val="ConsPlusNormal0"/>
        <w:spacing w:before="240"/>
        <w:ind w:firstLine="540"/>
        <w:jc w:val="both"/>
      </w:pPr>
      <w:r>
        <w:t>информацию об участниках конкурсного отбора, заявки которых были рассмотрены;</w:t>
      </w:r>
    </w:p>
    <w:p w:rsidR="007C4536" w:rsidRDefault="00310C13">
      <w:pPr>
        <w:pStyle w:val="ConsPlusNormal0"/>
        <w:spacing w:before="240"/>
        <w:ind w:firstLine="540"/>
        <w:jc w:val="both"/>
      </w:pPr>
      <w:r>
        <w:t>информацию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7C4536" w:rsidRDefault="00310C13">
      <w:pPr>
        <w:pStyle w:val="ConsPlusNormal0"/>
        <w:spacing w:before="240"/>
        <w:ind w:firstLine="540"/>
        <w:jc w:val="both"/>
      </w:pPr>
      <w:r>
        <w:t>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7C4536" w:rsidRDefault="00310C13">
      <w:pPr>
        <w:pStyle w:val="ConsPlusNormal0"/>
        <w:spacing w:before="240"/>
        <w:ind w:firstLine="540"/>
        <w:jc w:val="both"/>
      </w:pPr>
      <w:r>
        <w:t>наименования победителей конкурсного отбора, с которыми заключаются Соглашения, и размер предоставляемого им гранта.</w:t>
      </w:r>
    </w:p>
    <w:p w:rsidR="007C4536" w:rsidRDefault="00310C13">
      <w:pPr>
        <w:pStyle w:val="ConsPlusNormal0"/>
        <w:spacing w:before="240"/>
        <w:ind w:firstLine="540"/>
        <w:jc w:val="both"/>
      </w:pPr>
      <w:r>
        <w:t>3.9.15. Изменение сроков освоения гранта и плана расходов (далее - изменения) получателем гранта подлежит согласованию с Комиссией.</w:t>
      </w:r>
    </w:p>
    <w:p w:rsidR="007C4536" w:rsidRDefault="00310C13">
      <w:pPr>
        <w:pStyle w:val="ConsPlusNormal0"/>
        <w:spacing w:before="240"/>
        <w:ind w:firstLine="540"/>
        <w:jc w:val="both"/>
      </w:pPr>
      <w:r>
        <w:t>Данные изменения возможны в течение срока, указанного в Решении по КФХ.</w:t>
      </w:r>
    </w:p>
    <w:p w:rsidR="007C4536" w:rsidRDefault="00310C13">
      <w:pPr>
        <w:pStyle w:val="ConsPlusNormal0"/>
        <w:spacing w:before="240"/>
        <w:ind w:firstLine="540"/>
        <w:jc w:val="both"/>
      </w:pPr>
      <w:r>
        <w:t>Заявление получателя гранта об изменениях, поступившее в Комиссию, рассматривается в течение 30 календарных дней со дня его регистрации.</w:t>
      </w:r>
    </w:p>
    <w:p w:rsidR="007C4536" w:rsidRDefault="00310C13">
      <w:pPr>
        <w:pStyle w:val="ConsPlusNormal0"/>
        <w:spacing w:before="240"/>
        <w:ind w:firstLine="540"/>
        <w:jc w:val="both"/>
      </w:pPr>
      <w:r>
        <w:t>Изменения не должны:</w:t>
      </w:r>
    </w:p>
    <w:p w:rsidR="007C4536" w:rsidRDefault="00310C13">
      <w:pPr>
        <w:pStyle w:val="ConsPlusNormal0"/>
        <w:spacing w:before="240"/>
        <w:ind w:firstLine="540"/>
        <w:jc w:val="both"/>
      </w:pPr>
      <w:r>
        <w:t>менять отраслевое направление бизнес-плана получателя гранта;</w:t>
      </w:r>
    </w:p>
    <w:p w:rsidR="007C4536" w:rsidRDefault="00310C13">
      <w:pPr>
        <w:pStyle w:val="ConsPlusNormal0"/>
        <w:spacing w:before="240"/>
        <w:ind w:firstLine="540"/>
        <w:jc w:val="both"/>
      </w:pPr>
      <w:r>
        <w:t>ухудшать плановые значения результатов предоставления гранта, предусмотренные проектом и соглашением на предоставление гранта на развитие фермерского хозяйства в соответствии с типовой формой, утвержденной Министерством финансов Российской Федерации (далее - Соглашение).</w:t>
      </w:r>
    </w:p>
    <w:p w:rsidR="007C4536" w:rsidRDefault="00310C13">
      <w:pPr>
        <w:pStyle w:val="ConsPlusNormal0"/>
        <w:spacing w:before="240"/>
        <w:ind w:firstLine="540"/>
        <w:jc w:val="both"/>
      </w:pPr>
      <w:r>
        <w:t xml:space="preserve">Решение Комиссии о согласовании изменений принимается в порядке, установленном </w:t>
      </w:r>
      <w:hyperlink w:anchor="P169" w:tooltip="3.7. Решения на заседаниях Комиссии принимаются простым большинством голосов присутствующих членов Комиссии. При равенстве голосов решающим является голос председательствующего на заседании Комиссии.">
        <w:r>
          <w:rPr>
            <w:color w:val="0000FF"/>
          </w:rPr>
          <w:t>пунктом 3.7</w:t>
        </w:r>
      </w:hyperlink>
      <w:r>
        <w:t xml:space="preserve"> настоящего Положения, и оформляется протоколом, который подписывается всеми членами Комиссии, присутствующими на ее заседании.</w:t>
      </w:r>
    </w:p>
    <w:p w:rsidR="007C4536" w:rsidRDefault="00310C13">
      <w:pPr>
        <w:pStyle w:val="ConsPlusNormal0"/>
        <w:spacing w:before="240"/>
        <w:ind w:firstLine="540"/>
        <w:jc w:val="both"/>
      </w:pPr>
      <w:r>
        <w:t>3.9.16. Заявитель вправе обжаловать решение Комиссии в порядке, установленном законодательством Российской Федерации.</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1"/>
      </w:pPr>
      <w:r>
        <w:t>Приложение N 1</w:t>
      </w:r>
    </w:p>
    <w:p w:rsidR="007C4536" w:rsidRDefault="00310C13">
      <w:pPr>
        <w:pStyle w:val="ConsPlusNormal0"/>
        <w:jc w:val="right"/>
      </w:pPr>
      <w:r>
        <w:t xml:space="preserve">к Положению о </w:t>
      </w:r>
      <w:proofErr w:type="gramStart"/>
      <w:r>
        <w:t>республиканской</w:t>
      </w:r>
      <w:proofErr w:type="gramEnd"/>
    </w:p>
    <w:p w:rsidR="007C4536" w:rsidRDefault="00310C13">
      <w:pPr>
        <w:pStyle w:val="ConsPlusNormal0"/>
        <w:jc w:val="right"/>
      </w:pPr>
      <w:r>
        <w:t>комиссии по отбору проектов</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bookmarkStart w:id="4" w:name="P233"/>
      <w:bookmarkEnd w:id="4"/>
      <w:r>
        <w:t xml:space="preserve">                            Оценочная ведомость</w:t>
      </w:r>
    </w:p>
    <w:p w:rsidR="007C4536" w:rsidRDefault="00310C13">
      <w:pPr>
        <w:pStyle w:val="ConsPlusNonformat0"/>
        <w:jc w:val="both"/>
      </w:pPr>
      <w:r>
        <w:t xml:space="preserve">                   участников для предоставления гранта</w:t>
      </w:r>
    </w:p>
    <w:p w:rsidR="007C4536" w:rsidRDefault="00310C13">
      <w:pPr>
        <w:pStyle w:val="ConsPlusNonformat0"/>
        <w:jc w:val="both"/>
      </w:pPr>
      <w:r>
        <w:t xml:space="preserve">                     на развитие </w:t>
      </w:r>
      <w:proofErr w:type="gramStart"/>
      <w:r>
        <w:t>фермерского</w:t>
      </w:r>
      <w:proofErr w:type="gramEnd"/>
      <w:r>
        <w:t xml:space="preserve"> хозяйства</w:t>
      </w:r>
    </w:p>
    <w:p w:rsidR="007C4536" w:rsidRDefault="00310C13">
      <w:pPr>
        <w:pStyle w:val="ConsPlusNonformat0"/>
        <w:jc w:val="both"/>
      </w:pPr>
      <w:r>
        <w:t xml:space="preserve">              "__" ____________ 20__ г.</w:t>
      </w:r>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1984"/>
        <w:gridCol w:w="1928"/>
        <w:gridCol w:w="301"/>
        <w:gridCol w:w="301"/>
        <w:gridCol w:w="340"/>
        <w:gridCol w:w="340"/>
        <w:gridCol w:w="340"/>
        <w:gridCol w:w="340"/>
        <w:gridCol w:w="340"/>
        <w:gridCol w:w="340"/>
        <w:gridCol w:w="340"/>
        <w:gridCol w:w="454"/>
        <w:gridCol w:w="1116"/>
      </w:tblGrid>
      <w:tr w:rsidR="007C4536">
        <w:tc>
          <w:tcPr>
            <w:tcW w:w="572" w:type="dxa"/>
            <w:vMerge w:val="restart"/>
          </w:tcPr>
          <w:p w:rsidR="007C4536" w:rsidRDefault="00310C13">
            <w:pPr>
              <w:pStyle w:val="ConsPlusNormal0"/>
              <w:jc w:val="center"/>
            </w:pPr>
            <w:r>
              <w:t xml:space="preserve">N </w:t>
            </w:r>
            <w:proofErr w:type="gramStart"/>
            <w:r>
              <w:t>п</w:t>
            </w:r>
            <w:proofErr w:type="gramEnd"/>
            <w:r>
              <w:t>/п</w:t>
            </w:r>
          </w:p>
        </w:tc>
        <w:tc>
          <w:tcPr>
            <w:tcW w:w="1984" w:type="dxa"/>
            <w:vMerge w:val="restart"/>
            <w:vAlign w:val="center"/>
          </w:tcPr>
          <w:p w:rsidR="007C4536" w:rsidRDefault="00310C13">
            <w:pPr>
              <w:pStyle w:val="ConsPlusNormal0"/>
              <w:jc w:val="center"/>
            </w:pPr>
            <w:r>
              <w:t>Фамилия, имя, отчество (последнее - при наличии) заявителя, наименование заявителя</w:t>
            </w:r>
          </w:p>
        </w:tc>
        <w:tc>
          <w:tcPr>
            <w:tcW w:w="1928" w:type="dxa"/>
            <w:vMerge w:val="restart"/>
          </w:tcPr>
          <w:p w:rsidR="007C4536" w:rsidRDefault="00310C13">
            <w:pPr>
              <w:pStyle w:val="ConsPlusNormal0"/>
              <w:jc w:val="center"/>
            </w:pPr>
            <w:r>
              <w:t>Муниципальный район</w:t>
            </w:r>
          </w:p>
        </w:tc>
        <w:tc>
          <w:tcPr>
            <w:tcW w:w="3436" w:type="dxa"/>
            <w:gridSpan w:val="10"/>
            <w:vAlign w:val="center"/>
          </w:tcPr>
          <w:p w:rsidR="007C4536" w:rsidRDefault="00310C13">
            <w:pPr>
              <w:pStyle w:val="ConsPlusNormal0"/>
              <w:jc w:val="center"/>
            </w:pPr>
            <w:r>
              <w:t>Балл по критериям &lt;*&gt;</w:t>
            </w:r>
          </w:p>
        </w:tc>
        <w:tc>
          <w:tcPr>
            <w:tcW w:w="1116" w:type="dxa"/>
            <w:vAlign w:val="center"/>
          </w:tcPr>
          <w:p w:rsidR="007C4536" w:rsidRDefault="00310C13">
            <w:pPr>
              <w:pStyle w:val="ConsPlusNormal0"/>
              <w:jc w:val="center"/>
            </w:pPr>
            <w:r>
              <w:t>Общий балл</w:t>
            </w:r>
          </w:p>
        </w:tc>
      </w:tr>
      <w:tr w:rsidR="007C4536">
        <w:tc>
          <w:tcPr>
            <w:tcW w:w="572" w:type="dxa"/>
            <w:vMerge/>
          </w:tcPr>
          <w:p w:rsidR="007C4536" w:rsidRDefault="007C4536">
            <w:pPr>
              <w:pStyle w:val="ConsPlusNormal0"/>
            </w:pPr>
          </w:p>
        </w:tc>
        <w:tc>
          <w:tcPr>
            <w:tcW w:w="1984" w:type="dxa"/>
            <w:vMerge/>
          </w:tcPr>
          <w:p w:rsidR="007C4536" w:rsidRDefault="007C4536">
            <w:pPr>
              <w:pStyle w:val="ConsPlusNormal0"/>
            </w:pPr>
          </w:p>
        </w:tc>
        <w:tc>
          <w:tcPr>
            <w:tcW w:w="1928" w:type="dxa"/>
            <w:vMerge/>
          </w:tcPr>
          <w:p w:rsidR="007C4536" w:rsidRDefault="007C4536">
            <w:pPr>
              <w:pStyle w:val="ConsPlusNormal0"/>
            </w:pPr>
          </w:p>
        </w:tc>
        <w:tc>
          <w:tcPr>
            <w:tcW w:w="301" w:type="dxa"/>
            <w:vAlign w:val="center"/>
          </w:tcPr>
          <w:p w:rsidR="007C4536" w:rsidRDefault="00310C13">
            <w:pPr>
              <w:pStyle w:val="ConsPlusNormal0"/>
              <w:jc w:val="center"/>
            </w:pPr>
            <w:r>
              <w:t>1</w:t>
            </w:r>
          </w:p>
        </w:tc>
        <w:tc>
          <w:tcPr>
            <w:tcW w:w="301" w:type="dxa"/>
            <w:vAlign w:val="center"/>
          </w:tcPr>
          <w:p w:rsidR="007C4536" w:rsidRDefault="00310C13">
            <w:pPr>
              <w:pStyle w:val="ConsPlusNormal0"/>
              <w:jc w:val="center"/>
            </w:pPr>
            <w:r>
              <w:t>2</w:t>
            </w:r>
          </w:p>
        </w:tc>
        <w:tc>
          <w:tcPr>
            <w:tcW w:w="340" w:type="dxa"/>
            <w:vAlign w:val="center"/>
          </w:tcPr>
          <w:p w:rsidR="007C4536" w:rsidRDefault="00310C13">
            <w:pPr>
              <w:pStyle w:val="ConsPlusNormal0"/>
              <w:jc w:val="center"/>
            </w:pPr>
            <w:r>
              <w:t>3</w:t>
            </w:r>
          </w:p>
        </w:tc>
        <w:tc>
          <w:tcPr>
            <w:tcW w:w="340" w:type="dxa"/>
            <w:vAlign w:val="center"/>
          </w:tcPr>
          <w:p w:rsidR="007C4536" w:rsidRDefault="00310C13">
            <w:pPr>
              <w:pStyle w:val="ConsPlusNormal0"/>
              <w:jc w:val="center"/>
            </w:pPr>
            <w:r>
              <w:t>4</w:t>
            </w:r>
          </w:p>
        </w:tc>
        <w:tc>
          <w:tcPr>
            <w:tcW w:w="340" w:type="dxa"/>
            <w:vAlign w:val="center"/>
          </w:tcPr>
          <w:p w:rsidR="007C4536" w:rsidRDefault="00310C13">
            <w:pPr>
              <w:pStyle w:val="ConsPlusNormal0"/>
              <w:jc w:val="center"/>
            </w:pPr>
            <w:r>
              <w:t>5</w:t>
            </w:r>
          </w:p>
        </w:tc>
        <w:tc>
          <w:tcPr>
            <w:tcW w:w="340" w:type="dxa"/>
            <w:vAlign w:val="center"/>
          </w:tcPr>
          <w:p w:rsidR="007C4536" w:rsidRDefault="00310C13">
            <w:pPr>
              <w:pStyle w:val="ConsPlusNormal0"/>
              <w:jc w:val="center"/>
            </w:pPr>
            <w:r>
              <w:t>6</w:t>
            </w:r>
          </w:p>
        </w:tc>
        <w:tc>
          <w:tcPr>
            <w:tcW w:w="340" w:type="dxa"/>
            <w:vAlign w:val="center"/>
          </w:tcPr>
          <w:p w:rsidR="007C4536" w:rsidRDefault="00310C13">
            <w:pPr>
              <w:pStyle w:val="ConsPlusNormal0"/>
              <w:jc w:val="center"/>
            </w:pPr>
            <w:r>
              <w:t>7</w:t>
            </w:r>
          </w:p>
        </w:tc>
        <w:tc>
          <w:tcPr>
            <w:tcW w:w="340" w:type="dxa"/>
            <w:vAlign w:val="center"/>
          </w:tcPr>
          <w:p w:rsidR="007C4536" w:rsidRDefault="00310C13">
            <w:pPr>
              <w:pStyle w:val="ConsPlusNormal0"/>
              <w:jc w:val="center"/>
            </w:pPr>
            <w:r>
              <w:t>8</w:t>
            </w:r>
          </w:p>
        </w:tc>
        <w:tc>
          <w:tcPr>
            <w:tcW w:w="340" w:type="dxa"/>
            <w:vAlign w:val="center"/>
          </w:tcPr>
          <w:p w:rsidR="007C4536" w:rsidRDefault="00310C13">
            <w:pPr>
              <w:pStyle w:val="ConsPlusNormal0"/>
              <w:jc w:val="center"/>
            </w:pPr>
            <w:r>
              <w:t>9</w:t>
            </w:r>
          </w:p>
        </w:tc>
        <w:tc>
          <w:tcPr>
            <w:tcW w:w="454" w:type="dxa"/>
            <w:vAlign w:val="center"/>
          </w:tcPr>
          <w:p w:rsidR="007C4536" w:rsidRDefault="00310C13">
            <w:pPr>
              <w:pStyle w:val="ConsPlusNormal0"/>
              <w:jc w:val="center"/>
            </w:pPr>
            <w:r>
              <w:t>10</w:t>
            </w:r>
          </w:p>
        </w:tc>
        <w:tc>
          <w:tcPr>
            <w:tcW w:w="1116" w:type="dxa"/>
          </w:tcPr>
          <w:p w:rsidR="007C4536" w:rsidRDefault="007C4536">
            <w:pPr>
              <w:pStyle w:val="ConsPlusNormal0"/>
            </w:pPr>
          </w:p>
        </w:tc>
      </w:tr>
      <w:tr w:rsidR="007C4536">
        <w:tc>
          <w:tcPr>
            <w:tcW w:w="572" w:type="dxa"/>
            <w:vAlign w:val="center"/>
          </w:tcPr>
          <w:p w:rsidR="007C4536" w:rsidRDefault="00310C13">
            <w:pPr>
              <w:pStyle w:val="ConsPlusNormal0"/>
              <w:jc w:val="center"/>
            </w:pPr>
            <w:r>
              <w:t>1</w:t>
            </w:r>
          </w:p>
        </w:tc>
        <w:tc>
          <w:tcPr>
            <w:tcW w:w="1984" w:type="dxa"/>
          </w:tcPr>
          <w:p w:rsidR="007C4536" w:rsidRDefault="007C4536">
            <w:pPr>
              <w:pStyle w:val="ConsPlusNormal0"/>
            </w:pPr>
          </w:p>
        </w:tc>
        <w:tc>
          <w:tcPr>
            <w:tcW w:w="1928" w:type="dxa"/>
          </w:tcPr>
          <w:p w:rsidR="007C4536" w:rsidRDefault="007C4536">
            <w:pPr>
              <w:pStyle w:val="ConsPlusNormal0"/>
            </w:pPr>
          </w:p>
        </w:tc>
        <w:tc>
          <w:tcPr>
            <w:tcW w:w="301" w:type="dxa"/>
          </w:tcPr>
          <w:p w:rsidR="007C4536" w:rsidRDefault="007C4536">
            <w:pPr>
              <w:pStyle w:val="ConsPlusNormal0"/>
            </w:pPr>
          </w:p>
        </w:tc>
        <w:tc>
          <w:tcPr>
            <w:tcW w:w="301"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454" w:type="dxa"/>
          </w:tcPr>
          <w:p w:rsidR="007C4536" w:rsidRDefault="007C4536">
            <w:pPr>
              <w:pStyle w:val="ConsPlusNormal0"/>
            </w:pPr>
          </w:p>
        </w:tc>
        <w:tc>
          <w:tcPr>
            <w:tcW w:w="1116" w:type="dxa"/>
          </w:tcPr>
          <w:p w:rsidR="007C4536" w:rsidRDefault="007C4536">
            <w:pPr>
              <w:pStyle w:val="ConsPlusNormal0"/>
            </w:pPr>
          </w:p>
        </w:tc>
      </w:tr>
      <w:tr w:rsidR="007C4536">
        <w:tc>
          <w:tcPr>
            <w:tcW w:w="572" w:type="dxa"/>
            <w:vAlign w:val="center"/>
          </w:tcPr>
          <w:p w:rsidR="007C4536" w:rsidRDefault="00310C13">
            <w:pPr>
              <w:pStyle w:val="ConsPlusNormal0"/>
              <w:jc w:val="center"/>
            </w:pPr>
            <w:r>
              <w:t>2</w:t>
            </w:r>
          </w:p>
        </w:tc>
        <w:tc>
          <w:tcPr>
            <w:tcW w:w="1984" w:type="dxa"/>
          </w:tcPr>
          <w:p w:rsidR="007C4536" w:rsidRDefault="007C4536">
            <w:pPr>
              <w:pStyle w:val="ConsPlusNormal0"/>
            </w:pPr>
          </w:p>
        </w:tc>
        <w:tc>
          <w:tcPr>
            <w:tcW w:w="1928" w:type="dxa"/>
          </w:tcPr>
          <w:p w:rsidR="007C4536" w:rsidRDefault="007C4536">
            <w:pPr>
              <w:pStyle w:val="ConsPlusNormal0"/>
            </w:pPr>
          </w:p>
        </w:tc>
        <w:tc>
          <w:tcPr>
            <w:tcW w:w="301" w:type="dxa"/>
          </w:tcPr>
          <w:p w:rsidR="007C4536" w:rsidRDefault="007C4536">
            <w:pPr>
              <w:pStyle w:val="ConsPlusNormal0"/>
            </w:pPr>
          </w:p>
        </w:tc>
        <w:tc>
          <w:tcPr>
            <w:tcW w:w="301"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340" w:type="dxa"/>
          </w:tcPr>
          <w:p w:rsidR="007C4536" w:rsidRDefault="007C4536">
            <w:pPr>
              <w:pStyle w:val="ConsPlusNormal0"/>
            </w:pPr>
          </w:p>
        </w:tc>
        <w:tc>
          <w:tcPr>
            <w:tcW w:w="454" w:type="dxa"/>
          </w:tcPr>
          <w:p w:rsidR="007C4536" w:rsidRDefault="007C4536">
            <w:pPr>
              <w:pStyle w:val="ConsPlusNormal0"/>
            </w:pPr>
          </w:p>
        </w:tc>
        <w:tc>
          <w:tcPr>
            <w:tcW w:w="1116" w:type="dxa"/>
          </w:tcPr>
          <w:p w:rsidR="007C4536" w:rsidRDefault="007C4536">
            <w:pPr>
              <w:pStyle w:val="ConsPlusNormal0"/>
            </w:pPr>
          </w:p>
        </w:tc>
      </w:tr>
    </w:tbl>
    <w:p w:rsidR="007C4536" w:rsidRDefault="007C4536">
      <w:pPr>
        <w:pStyle w:val="ConsPlusNormal0"/>
        <w:jc w:val="both"/>
      </w:pPr>
    </w:p>
    <w:p w:rsidR="007C4536" w:rsidRDefault="00310C13">
      <w:pPr>
        <w:pStyle w:val="ConsPlusNonformat0"/>
        <w:jc w:val="both"/>
      </w:pPr>
      <w:r>
        <w:t xml:space="preserve">    Член Комиссии:</w:t>
      </w:r>
    </w:p>
    <w:p w:rsidR="007C4536" w:rsidRDefault="00310C13">
      <w:pPr>
        <w:pStyle w:val="ConsPlusNonformat0"/>
        <w:jc w:val="both"/>
      </w:pPr>
      <w:r>
        <w:t xml:space="preserve">        ___________ _______________________</w:t>
      </w:r>
    </w:p>
    <w:p w:rsidR="007C4536" w:rsidRDefault="00310C13">
      <w:pPr>
        <w:pStyle w:val="ConsPlusNonformat0"/>
        <w:jc w:val="both"/>
      </w:pPr>
      <w:r>
        <w:t xml:space="preserve">         (подпись)   (расшифровка подписи)</w:t>
      </w:r>
    </w:p>
    <w:p w:rsidR="007C4536" w:rsidRDefault="00310C13">
      <w:pPr>
        <w:pStyle w:val="ConsPlusNonformat0"/>
        <w:jc w:val="both"/>
      </w:pPr>
      <w:r>
        <w:t xml:space="preserve"> --------------------------------</w:t>
      </w:r>
    </w:p>
    <w:p w:rsidR="007C4536" w:rsidRDefault="00310C13">
      <w:pPr>
        <w:pStyle w:val="ConsPlusNonformat0"/>
        <w:jc w:val="both"/>
      </w:pPr>
      <w:r>
        <w:t xml:space="preserve">    &lt;*&gt; Баллы в оценочной ведомости определяются по каждому из 10 критериев</w:t>
      </w:r>
    </w:p>
    <w:p w:rsidR="007C4536" w:rsidRDefault="00310C13">
      <w:pPr>
        <w:pStyle w:val="ConsPlusNonformat0"/>
        <w:jc w:val="both"/>
      </w:pPr>
      <w:r>
        <w:t xml:space="preserve">конкурсного   отбора,   </w:t>
      </w:r>
      <w:proofErr w:type="gramStart"/>
      <w:r>
        <w:t>установленных</w:t>
      </w:r>
      <w:proofErr w:type="gramEnd"/>
      <w:r>
        <w:t xml:space="preserve">   в   </w:t>
      </w:r>
      <w:hyperlink r:id="rId34" w:tooltip="Решение Минсельхоза РБ от 10.02.2026 N 26-80000000-R016В-21985-Р &quot;О порядке предоставления субсидии (Версия 1)&quot; {КонсультантПлюс}">
        <w:r>
          <w:rPr>
            <w:color w:val="0000FF"/>
          </w:rPr>
          <w:t>разделе  12</w:t>
        </w:r>
      </w:hyperlink>
      <w:r>
        <w:t xml:space="preserve">  Решения  о порядке</w:t>
      </w:r>
    </w:p>
    <w:p w:rsidR="007C4536" w:rsidRDefault="00310C13">
      <w:pPr>
        <w:pStyle w:val="ConsPlusNonformat0"/>
        <w:jc w:val="both"/>
      </w:pPr>
      <w:r>
        <w:t>предоставления  субсидии  для предоставления гранта на развитие фермерского</w:t>
      </w:r>
    </w:p>
    <w:p w:rsidR="007C4536" w:rsidRDefault="00310C13">
      <w:pPr>
        <w:pStyle w:val="ConsPlusNonformat0"/>
        <w:jc w:val="both"/>
      </w:pPr>
      <w:r>
        <w:t>хозяйства от 10 февраля 2026 года N 26-80000000-R016В-21985-Р.</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1"/>
      </w:pPr>
      <w:r>
        <w:t>Приложение N 2</w:t>
      </w:r>
    </w:p>
    <w:p w:rsidR="007C4536" w:rsidRDefault="00310C13">
      <w:pPr>
        <w:pStyle w:val="ConsPlusNormal0"/>
        <w:jc w:val="right"/>
      </w:pPr>
      <w:r>
        <w:t xml:space="preserve">к Положению о </w:t>
      </w:r>
      <w:proofErr w:type="gramStart"/>
      <w:r>
        <w:t>республиканской</w:t>
      </w:r>
      <w:proofErr w:type="gramEnd"/>
    </w:p>
    <w:p w:rsidR="007C4536" w:rsidRDefault="00310C13">
      <w:pPr>
        <w:pStyle w:val="ConsPlusNormal0"/>
        <w:jc w:val="right"/>
      </w:pPr>
      <w:r>
        <w:t>комиссии по отбору проектов</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r>
        <w:t xml:space="preserve">                        Ранжированный список заявок</w:t>
      </w:r>
    </w:p>
    <w:p w:rsidR="007C4536" w:rsidRDefault="007C4536">
      <w:pPr>
        <w:pStyle w:val="ConsPlusNonformat0"/>
        <w:jc w:val="both"/>
      </w:pPr>
    </w:p>
    <w:p w:rsidR="007C4536" w:rsidRDefault="00310C13">
      <w:pPr>
        <w:pStyle w:val="ConsPlusNonformat0"/>
        <w:jc w:val="both"/>
      </w:pPr>
      <w:r>
        <w:t>от "__" ____________ 20__ г. N ____</w:t>
      </w:r>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3005"/>
        <w:gridCol w:w="2941"/>
        <w:gridCol w:w="2538"/>
      </w:tblGrid>
      <w:tr w:rsidR="007C4536">
        <w:tc>
          <w:tcPr>
            <w:tcW w:w="569" w:type="dxa"/>
          </w:tcPr>
          <w:p w:rsidR="007C4536" w:rsidRDefault="00310C13">
            <w:pPr>
              <w:pStyle w:val="ConsPlusNormal0"/>
              <w:jc w:val="center"/>
            </w:pPr>
            <w:r>
              <w:t xml:space="preserve">N </w:t>
            </w:r>
            <w:proofErr w:type="gramStart"/>
            <w:r>
              <w:t>п</w:t>
            </w:r>
            <w:proofErr w:type="gramEnd"/>
            <w:r>
              <w:t>/п</w:t>
            </w:r>
          </w:p>
        </w:tc>
        <w:tc>
          <w:tcPr>
            <w:tcW w:w="3005" w:type="dxa"/>
          </w:tcPr>
          <w:p w:rsidR="007C4536" w:rsidRDefault="00310C13">
            <w:pPr>
              <w:pStyle w:val="ConsPlusNormal0"/>
              <w:jc w:val="center"/>
            </w:pPr>
            <w:r>
              <w:t>Фамилия, имя, отчество (последнее - при наличии), наименование заявителя</w:t>
            </w:r>
          </w:p>
        </w:tc>
        <w:tc>
          <w:tcPr>
            <w:tcW w:w="2941" w:type="dxa"/>
          </w:tcPr>
          <w:p w:rsidR="007C4536" w:rsidRDefault="00310C13">
            <w:pPr>
              <w:pStyle w:val="ConsPlusNormal0"/>
              <w:jc w:val="center"/>
            </w:pPr>
            <w:r>
              <w:t>Итоговый балл</w:t>
            </w:r>
          </w:p>
        </w:tc>
        <w:tc>
          <w:tcPr>
            <w:tcW w:w="2538" w:type="dxa"/>
          </w:tcPr>
          <w:p w:rsidR="007C4536" w:rsidRDefault="00310C13">
            <w:pPr>
              <w:pStyle w:val="ConsPlusNormal0"/>
              <w:jc w:val="center"/>
            </w:pPr>
            <w:r>
              <w:t>Сумма запрашиваемого гранта (руб.)</w:t>
            </w:r>
          </w:p>
        </w:tc>
      </w:tr>
      <w:tr w:rsidR="007C4536">
        <w:tc>
          <w:tcPr>
            <w:tcW w:w="569" w:type="dxa"/>
          </w:tcPr>
          <w:p w:rsidR="007C4536" w:rsidRDefault="00310C13">
            <w:pPr>
              <w:pStyle w:val="ConsPlusNormal0"/>
              <w:jc w:val="center"/>
            </w:pPr>
            <w:r>
              <w:t>1.</w:t>
            </w:r>
          </w:p>
        </w:tc>
        <w:tc>
          <w:tcPr>
            <w:tcW w:w="3005" w:type="dxa"/>
          </w:tcPr>
          <w:p w:rsidR="007C4536" w:rsidRDefault="00310C13">
            <w:pPr>
              <w:pStyle w:val="ConsPlusNormal0"/>
            </w:pPr>
            <w:r>
              <w:t>...</w:t>
            </w:r>
          </w:p>
        </w:tc>
        <w:tc>
          <w:tcPr>
            <w:tcW w:w="2941" w:type="dxa"/>
            <w:vAlign w:val="center"/>
          </w:tcPr>
          <w:p w:rsidR="007C4536" w:rsidRDefault="00310C13">
            <w:pPr>
              <w:pStyle w:val="ConsPlusNormal0"/>
              <w:jc w:val="center"/>
            </w:pPr>
            <w:r>
              <w:t>максимальное значение</w:t>
            </w:r>
          </w:p>
        </w:tc>
        <w:tc>
          <w:tcPr>
            <w:tcW w:w="2538" w:type="dxa"/>
            <w:vAlign w:val="center"/>
          </w:tcPr>
          <w:p w:rsidR="007C4536" w:rsidRDefault="00310C13">
            <w:pPr>
              <w:pStyle w:val="ConsPlusNormal0"/>
            </w:pPr>
            <w:r>
              <w:t>...</w:t>
            </w:r>
          </w:p>
        </w:tc>
      </w:tr>
      <w:tr w:rsidR="007C4536">
        <w:tc>
          <w:tcPr>
            <w:tcW w:w="569" w:type="dxa"/>
            <w:vAlign w:val="center"/>
          </w:tcPr>
          <w:p w:rsidR="007C4536" w:rsidRDefault="00310C13">
            <w:pPr>
              <w:pStyle w:val="ConsPlusNormal0"/>
              <w:jc w:val="center"/>
            </w:pPr>
            <w:r>
              <w:t>...</w:t>
            </w:r>
          </w:p>
        </w:tc>
        <w:tc>
          <w:tcPr>
            <w:tcW w:w="3005" w:type="dxa"/>
            <w:vAlign w:val="center"/>
          </w:tcPr>
          <w:p w:rsidR="007C4536" w:rsidRDefault="00310C13">
            <w:pPr>
              <w:pStyle w:val="ConsPlusNormal0"/>
            </w:pPr>
            <w:r>
              <w:t>...</w:t>
            </w:r>
          </w:p>
        </w:tc>
        <w:tc>
          <w:tcPr>
            <w:tcW w:w="2941" w:type="dxa"/>
            <w:vAlign w:val="bottom"/>
          </w:tcPr>
          <w:p w:rsidR="007C4536" w:rsidRDefault="00310C13">
            <w:pPr>
              <w:pStyle w:val="ConsPlusNormal0"/>
              <w:jc w:val="center"/>
            </w:pPr>
            <w:r>
              <w:t>...</w:t>
            </w:r>
          </w:p>
        </w:tc>
        <w:tc>
          <w:tcPr>
            <w:tcW w:w="2538" w:type="dxa"/>
          </w:tcPr>
          <w:p w:rsidR="007C4536" w:rsidRDefault="00310C13">
            <w:pPr>
              <w:pStyle w:val="ConsPlusNormal0"/>
            </w:pPr>
            <w:r>
              <w:t>...</w:t>
            </w:r>
          </w:p>
        </w:tc>
      </w:tr>
      <w:tr w:rsidR="007C4536">
        <w:tc>
          <w:tcPr>
            <w:tcW w:w="569" w:type="dxa"/>
          </w:tcPr>
          <w:p w:rsidR="007C4536" w:rsidRDefault="007C4536">
            <w:pPr>
              <w:pStyle w:val="ConsPlusNormal0"/>
            </w:pPr>
          </w:p>
        </w:tc>
        <w:tc>
          <w:tcPr>
            <w:tcW w:w="3005" w:type="dxa"/>
            <w:vAlign w:val="center"/>
          </w:tcPr>
          <w:p w:rsidR="007C4536" w:rsidRDefault="00310C13">
            <w:pPr>
              <w:pStyle w:val="ConsPlusNormal0"/>
            </w:pPr>
            <w:r>
              <w:t>...</w:t>
            </w:r>
          </w:p>
        </w:tc>
        <w:tc>
          <w:tcPr>
            <w:tcW w:w="2941" w:type="dxa"/>
            <w:vAlign w:val="center"/>
          </w:tcPr>
          <w:p w:rsidR="007C4536" w:rsidRDefault="00310C13">
            <w:pPr>
              <w:pStyle w:val="ConsPlusNormal0"/>
              <w:jc w:val="center"/>
            </w:pPr>
            <w:r>
              <w:t>минимальное значение</w:t>
            </w:r>
          </w:p>
        </w:tc>
        <w:tc>
          <w:tcPr>
            <w:tcW w:w="2538" w:type="dxa"/>
          </w:tcPr>
          <w:p w:rsidR="007C4536" w:rsidRDefault="00310C13">
            <w:pPr>
              <w:pStyle w:val="ConsPlusNormal0"/>
            </w:pPr>
            <w:r>
              <w:t>...</w:t>
            </w:r>
          </w:p>
        </w:tc>
      </w:tr>
    </w:tbl>
    <w:p w:rsidR="007C4536" w:rsidRDefault="007C4536">
      <w:pPr>
        <w:pStyle w:val="ConsPlusNormal0"/>
        <w:jc w:val="both"/>
      </w:pPr>
    </w:p>
    <w:p w:rsidR="007C4536" w:rsidRDefault="00310C13">
      <w:pPr>
        <w:pStyle w:val="ConsPlusNonformat0"/>
        <w:jc w:val="both"/>
      </w:pPr>
      <w:r>
        <w:t>Председатель Комиссии: _____________  _____________________________________</w:t>
      </w:r>
    </w:p>
    <w:p w:rsidR="007C4536" w:rsidRDefault="00310C13">
      <w:pPr>
        <w:pStyle w:val="ConsPlusNonformat0"/>
        <w:jc w:val="both"/>
      </w:pPr>
      <w:r>
        <w:t xml:space="preserve">                         (подпись)            (расшифровка подписи)</w:t>
      </w:r>
    </w:p>
    <w:p w:rsidR="007C4536" w:rsidRDefault="00310C13">
      <w:pPr>
        <w:pStyle w:val="ConsPlusNonformat0"/>
        <w:jc w:val="both"/>
      </w:pPr>
      <w:r>
        <w:t>Заместитель председателя Комиссии: _____________  _________________________</w:t>
      </w:r>
    </w:p>
    <w:p w:rsidR="007C4536" w:rsidRDefault="00310C13">
      <w:pPr>
        <w:pStyle w:val="ConsPlusNonformat0"/>
        <w:jc w:val="both"/>
      </w:pPr>
      <w:r>
        <w:t xml:space="preserve">                                     (подпись)      (расшифровка подписи)</w:t>
      </w:r>
    </w:p>
    <w:p w:rsidR="007C4536" w:rsidRDefault="00310C13">
      <w:pPr>
        <w:pStyle w:val="ConsPlusNonformat0"/>
        <w:jc w:val="both"/>
      </w:pPr>
      <w:r>
        <w:t>Секретарь Комиссии: _________________  ____________________________________</w:t>
      </w:r>
    </w:p>
    <w:p w:rsidR="007C4536" w:rsidRDefault="00310C13">
      <w:pPr>
        <w:pStyle w:val="ConsPlusNonformat0"/>
        <w:jc w:val="both"/>
      </w:pPr>
      <w:r>
        <w:t xml:space="preserve">                        (подпись)             (расшифровка подписи)</w:t>
      </w:r>
    </w:p>
    <w:p w:rsidR="007C4536" w:rsidRDefault="00310C13">
      <w:pPr>
        <w:pStyle w:val="ConsPlusNonformat0"/>
        <w:jc w:val="both"/>
      </w:pPr>
      <w:r>
        <w:t>Член Комиссии: _____________________  _____________________________________</w:t>
      </w:r>
    </w:p>
    <w:p w:rsidR="007C4536" w:rsidRDefault="00310C13">
      <w:pPr>
        <w:pStyle w:val="ConsPlusNonformat0"/>
        <w:jc w:val="both"/>
      </w:pPr>
      <w:r>
        <w:t xml:space="preserve">                     (подпись)                (расшифровка подписи)</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1"/>
      </w:pPr>
      <w:r>
        <w:t>Приложение N 3</w:t>
      </w:r>
    </w:p>
    <w:p w:rsidR="007C4536" w:rsidRDefault="00310C13">
      <w:pPr>
        <w:pStyle w:val="ConsPlusNormal0"/>
        <w:jc w:val="right"/>
      </w:pPr>
      <w:r>
        <w:t xml:space="preserve">к Положению о </w:t>
      </w:r>
      <w:proofErr w:type="gramStart"/>
      <w:r>
        <w:t>республиканской</w:t>
      </w:r>
      <w:proofErr w:type="gramEnd"/>
    </w:p>
    <w:p w:rsidR="007C4536" w:rsidRDefault="00310C13">
      <w:pPr>
        <w:pStyle w:val="ConsPlusNormal0"/>
        <w:jc w:val="right"/>
      </w:pPr>
      <w:r>
        <w:t>комиссии по отбору проектов</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bookmarkStart w:id="5" w:name="P342"/>
      <w:bookmarkEnd w:id="5"/>
      <w:r>
        <w:t xml:space="preserve">                                    Акт</w:t>
      </w:r>
    </w:p>
    <w:p w:rsidR="007C4536" w:rsidRDefault="00310C13">
      <w:pPr>
        <w:pStyle w:val="ConsPlusNonformat0"/>
        <w:jc w:val="both"/>
      </w:pPr>
      <w:r>
        <w:t xml:space="preserve">    выездного обследования участника конкурсного отбора, представившего</w:t>
      </w:r>
    </w:p>
    <w:p w:rsidR="007C4536" w:rsidRDefault="00310C13">
      <w:pPr>
        <w:pStyle w:val="ConsPlusNonformat0"/>
        <w:jc w:val="both"/>
      </w:pPr>
      <w:r>
        <w:t xml:space="preserve">        заявку на участие в качестве физического лица - гражданина</w:t>
      </w:r>
    </w:p>
    <w:p w:rsidR="007C4536" w:rsidRDefault="00310C13">
      <w:pPr>
        <w:pStyle w:val="ConsPlusNonformat0"/>
        <w:jc w:val="both"/>
      </w:pPr>
      <w:r>
        <w:t xml:space="preserve">        Российской Федерации/</w:t>
      </w:r>
      <w:proofErr w:type="gramStart"/>
      <w:r>
        <w:t>крестьянского</w:t>
      </w:r>
      <w:proofErr w:type="gramEnd"/>
      <w:r>
        <w:t xml:space="preserve"> (фермерского) хозяйства</w:t>
      </w:r>
    </w:p>
    <w:p w:rsidR="007C4536" w:rsidRDefault="007C4536">
      <w:pPr>
        <w:pStyle w:val="ConsPlusNonformat0"/>
        <w:jc w:val="both"/>
      </w:pPr>
    </w:p>
    <w:p w:rsidR="007C4536" w:rsidRDefault="00310C13">
      <w:pPr>
        <w:pStyle w:val="ConsPlusNonformat0"/>
        <w:jc w:val="both"/>
      </w:pPr>
      <w:r>
        <w:t xml:space="preserve">    "__" ____________ 20__ г.</w:t>
      </w:r>
    </w:p>
    <w:p w:rsidR="007C4536" w:rsidRDefault="007C4536">
      <w:pPr>
        <w:pStyle w:val="ConsPlusNonformat0"/>
        <w:jc w:val="both"/>
      </w:pPr>
    </w:p>
    <w:p w:rsidR="007C4536" w:rsidRDefault="00310C13">
      <w:pPr>
        <w:pStyle w:val="ConsPlusNonformat0"/>
        <w:jc w:val="both"/>
      </w:pPr>
      <w:r>
        <w:t>Наименование крестьянского (фермерского) хозяйства (далее - КФХ)/ФИО</w:t>
      </w:r>
    </w:p>
    <w:p w:rsidR="007C4536" w:rsidRDefault="00310C13">
      <w:pPr>
        <w:pStyle w:val="ConsPlusNonformat0"/>
        <w:jc w:val="both"/>
      </w:pPr>
      <w:r>
        <w:t xml:space="preserve">(последнее   -  при  наличии)  физического  лица  -  гражданина  </w:t>
      </w:r>
      <w:proofErr w:type="gramStart"/>
      <w:r>
        <w:t>Российской</w:t>
      </w:r>
      <w:proofErr w:type="gramEnd"/>
    </w:p>
    <w:p w:rsidR="007C4536" w:rsidRDefault="00310C13">
      <w:pPr>
        <w:pStyle w:val="ConsPlusNonformat0"/>
        <w:jc w:val="both"/>
      </w:pPr>
      <w:r>
        <w:t>Федерации</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в лице руководителя КФХ</w:t>
      </w:r>
    </w:p>
    <w:p w:rsidR="007C4536" w:rsidRDefault="00310C13">
      <w:pPr>
        <w:pStyle w:val="ConsPlusNonformat0"/>
        <w:jc w:val="both"/>
      </w:pPr>
      <w:r>
        <w:t>__________________________________________________________________________.</w:t>
      </w:r>
    </w:p>
    <w:p w:rsidR="007C4536" w:rsidRDefault="00310C13">
      <w:pPr>
        <w:pStyle w:val="ConsPlusNonformat0"/>
        <w:jc w:val="both"/>
      </w:pPr>
      <w:r>
        <w:t>адрес нахождения</w:t>
      </w:r>
    </w:p>
    <w:p w:rsidR="007C4536" w:rsidRDefault="00310C13">
      <w:pPr>
        <w:pStyle w:val="ConsPlusNonformat0"/>
        <w:jc w:val="both"/>
      </w:pPr>
      <w:r>
        <w:t>__________________________________________________________________________.</w:t>
      </w:r>
    </w:p>
    <w:p w:rsidR="007C4536" w:rsidRDefault="007C4536">
      <w:pPr>
        <w:pStyle w:val="ConsPlusNonformat0"/>
        <w:jc w:val="both"/>
      </w:pPr>
    </w:p>
    <w:p w:rsidR="007C4536" w:rsidRDefault="00310C13">
      <w:pPr>
        <w:pStyle w:val="ConsPlusNonformat0"/>
        <w:jc w:val="both"/>
      </w:pPr>
      <w:r>
        <w:t>Мы,   члены   республиканской   комиссии  по  отбору  проектов,  установили</w:t>
      </w:r>
    </w:p>
    <w:p w:rsidR="007C4536" w:rsidRDefault="00310C13">
      <w:pPr>
        <w:pStyle w:val="ConsPlusNonformat0"/>
        <w:jc w:val="both"/>
      </w:pPr>
      <w:r>
        <w:t>следующее:</w:t>
      </w:r>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54"/>
        <w:gridCol w:w="1670"/>
        <w:gridCol w:w="3742"/>
      </w:tblGrid>
      <w:tr w:rsidR="007C4536">
        <w:tc>
          <w:tcPr>
            <w:tcW w:w="3654" w:type="dxa"/>
          </w:tcPr>
          <w:p w:rsidR="007C4536" w:rsidRDefault="00310C13">
            <w:pPr>
              <w:pStyle w:val="ConsPlusNormal0"/>
              <w:jc w:val="center"/>
            </w:pPr>
            <w:r>
              <w:t>Установлено наличие</w:t>
            </w:r>
          </w:p>
        </w:tc>
        <w:tc>
          <w:tcPr>
            <w:tcW w:w="1670" w:type="dxa"/>
          </w:tcPr>
          <w:p w:rsidR="007C4536" w:rsidRDefault="00310C13">
            <w:pPr>
              <w:pStyle w:val="ConsPlusNormal0"/>
              <w:jc w:val="center"/>
            </w:pPr>
            <w:r>
              <w:t>Количество</w:t>
            </w:r>
          </w:p>
        </w:tc>
        <w:tc>
          <w:tcPr>
            <w:tcW w:w="3742" w:type="dxa"/>
          </w:tcPr>
          <w:p w:rsidR="007C4536" w:rsidRDefault="00310C13">
            <w:pPr>
              <w:pStyle w:val="ConsPlusNormal0"/>
              <w:jc w:val="center"/>
            </w:pPr>
            <w:r>
              <w:t>Подтверждающий документ</w:t>
            </w:r>
          </w:p>
        </w:tc>
      </w:tr>
      <w:tr w:rsidR="007C4536">
        <w:tc>
          <w:tcPr>
            <w:tcW w:w="3654" w:type="dxa"/>
          </w:tcPr>
          <w:p w:rsidR="007C4536" w:rsidRDefault="00310C13">
            <w:pPr>
              <w:pStyle w:val="ConsPlusNormal0"/>
            </w:pPr>
            <w:r>
              <w:t xml:space="preserve">Земельные участки, всего </w:t>
            </w:r>
            <w:proofErr w:type="gramStart"/>
            <w:r>
              <w:t>га</w:t>
            </w:r>
            <w:proofErr w:type="gramEnd"/>
          </w:p>
        </w:tc>
        <w:tc>
          <w:tcPr>
            <w:tcW w:w="1670" w:type="dxa"/>
          </w:tcPr>
          <w:p w:rsidR="007C4536" w:rsidRDefault="007C4536">
            <w:pPr>
              <w:pStyle w:val="ConsPlusNormal0"/>
            </w:pPr>
          </w:p>
        </w:tc>
        <w:tc>
          <w:tcPr>
            <w:tcW w:w="3742" w:type="dxa"/>
          </w:tcPr>
          <w:p w:rsidR="007C4536" w:rsidRDefault="007C4536">
            <w:pPr>
              <w:pStyle w:val="ConsPlusNormal0"/>
            </w:pPr>
          </w:p>
        </w:tc>
      </w:tr>
      <w:tr w:rsidR="007C4536">
        <w:tc>
          <w:tcPr>
            <w:tcW w:w="3654" w:type="dxa"/>
          </w:tcPr>
          <w:p w:rsidR="007C4536" w:rsidRDefault="00310C13">
            <w:pPr>
              <w:pStyle w:val="ConsPlusNormal0"/>
            </w:pPr>
            <w:r>
              <w:t>в том числе:</w:t>
            </w:r>
          </w:p>
          <w:p w:rsidR="007C4536" w:rsidRDefault="00310C13">
            <w:pPr>
              <w:pStyle w:val="ConsPlusNormal0"/>
            </w:pPr>
            <w:r>
              <w:t>на правах аренды</w:t>
            </w:r>
          </w:p>
        </w:tc>
        <w:tc>
          <w:tcPr>
            <w:tcW w:w="1670" w:type="dxa"/>
          </w:tcPr>
          <w:p w:rsidR="007C4536" w:rsidRDefault="007C4536">
            <w:pPr>
              <w:pStyle w:val="ConsPlusNormal0"/>
            </w:pPr>
          </w:p>
        </w:tc>
        <w:tc>
          <w:tcPr>
            <w:tcW w:w="3742" w:type="dxa"/>
          </w:tcPr>
          <w:p w:rsidR="007C4536" w:rsidRDefault="007C4536">
            <w:pPr>
              <w:pStyle w:val="ConsPlusNormal0"/>
            </w:pPr>
          </w:p>
        </w:tc>
      </w:tr>
      <w:tr w:rsidR="007C4536">
        <w:tc>
          <w:tcPr>
            <w:tcW w:w="3654" w:type="dxa"/>
          </w:tcPr>
          <w:p w:rsidR="007C4536" w:rsidRDefault="00310C13">
            <w:pPr>
              <w:pStyle w:val="ConsPlusNormal0"/>
            </w:pPr>
            <w:r>
              <w:t>в собственности</w:t>
            </w:r>
          </w:p>
        </w:tc>
        <w:tc>
          <w:tcPr>
            <w:tcW w:w="1670" w:type="dxa"/>
          </w:tcPr>
          <w:p w:rsidR="007C4536" w:rsidRDefault="007C4536">
            <w:pPr>
              <w:pStyle w:val="ConsPlusNormal0"/>
            </w:pPr>
          </w:p>
        </w:tc>
        <w:tc>
          <w:tcPr>
            <w:tcW w:w="3742" w:type="dxa"/>
          </w:tcPr>
          <w:p w:rsidR="007C4536" w:rsidRDefault="007C4536">
            <w:pPr>
              <w:pStyle w:val="ConsPlusNormal0"/>
            </w:pPr>
          </w:p>
        </w:tc>
      </w:tr>
      <w:tr w:rsidR="007C4536">
        <w:tc>
          <w:tcPr>
            <w:tcW w:w="3654" w:type="dxa"/>
          </w:tcPr>
          <w:p w:rsidR="007C4536" w:rsidRDefault="00310C13">
            <w:pPr>
              <w:pStyle w:val="ConsPlusNormal0"/>
            </w:pPr>
            <w:r>
              <w:t>Помещение для хранения, производства, переработки сельскохозяйственной продукции, ед., площадь (кв. м)</w:t>
            </w:r>
          </w:p>
        </w:tc>
        <w:tc>
          <w:tcPr>
            <w:tcW w:w="1670" w:type="dxa"/>
          </w:tcPr>
          <w:p w:rsidR="007C4536" w:rsidRDefault="007C4536">
            <w:pPr>
              <w:pStyle w:val="ConsPlusNormal0"/>
            </w:pPr>
          </w:p>
        </w:tc>
        <w:tc>
          <w:tcPr>
            <w:tcW w:w="3742" w:type="dxa"/>
          </w:tcPr>
          <w:p w:rsidR="007C4536" w:rsidRDefault="007C4536">
            <w:pPr>
              <w:pStyle w:val="ConsPlusNormal0"/>
            </w:pPr>
          </w:p>
        </w:tc>
      </w:tr>
      <w:tr w:rsidR="007C4536">
        <w:tc>
          <w:tcPr>
            <w:tcW w:w="3654" w:type="dxa"/>
          </w:tcPr>
          <w:p w:rsidR="007C4536" w:rsidRDefault="00310C13">
            <w:pPr>
              <w:pStyle w:val="ConsPlusNormal0"/>
            </w:pPr>
            <w:r>
              <w:t>Прочие помещения, ед., площадь (кв. м)</w:t>
            </w:r>
          </w:p>
        </w:tc>
        <w:tc>
          <w:tcPr>
            <w:tcW w:w="1670" w:type="dxa"/>
          </w:tcPr>
          <w:p w:rsidR="007C4536" w:rsidRDefault="007C4536">
            <w:pPr>
              <w:pStyle w:val="ConsPlusNormal0"/>
            </w:pPr>
          </w:p>
        </w:tc>
        <w:tc>
          <w:tcPr>
            <w:tcW w:w="3742" w:type="dxa"/>
          </w:tcPr>
          <w:p w:rsidR="007C4536" w:rsidRDefault="007C4536">
            <w:pPr>
              <w:pStyle w:val="ConsPlusNormal0"/>
            </w:pPr>
          </w:p>
        </w:tc>
      </w:tr>
      <w:tr w:rsidR="007C4536">
        <w:tc>
          <w:tcPr>
            <w:tcW w:w="3654" w:type="dxa"/>
          </w:tcPr>
          <w:p w:rsidR="007C4536" w:rsidRDefault="00310C13">
            <w:pPr>
              <w:pStyle w:val="ConsPlusNormal0"/>
            </w:pPr>
            <w:r>
              <w:t>Техника, ед.</w:t>
            </w:r>
          </w:p>
        </w:tc>
        <w:tc>
          <w:tcPr>
            <w:tcW w:w="1670" w:type="dxa"/>
          </w:tcPr>
          <w:p w:rsidR="007C4536" w:rsidRDefault="007C4536">
            <w:pPr>
              <w:pStyle w:val="ConsPlusNormal0"/>
            </w:pPr>
          </w:p>
        </w:tc>
        <w:tc>
          <w:tcPr>
            <w:tcW w:w="3742" w:type="dxa"/>
          </w:tcPr>
          <w:p w:rsidR="007C4536" w:rsidRDefault="007C4536">
            <w:pPr>
              <w:pStyle w:val="ConsPlusNormal0"/>
            </w:pPr>
          </w:p>
        </w:tc>
      </w:tr>
      <w:tr w:rsidR="007C4536">
        <w:tc>
          <w:tcPr>
            <w:tcW w:w="3654" w:type="dxa"/>
          </w:tcPr>
          <w:p w:rsidR="007C4536" w:rsidRDefault="00310C13">
            <w:pPr>
              <w:pStyle w:val="ConsPlusNormal0"/>
            </w:pPr>
            <w:r>
              <w:t>Спецтранспорт, ед.</w:t>
            </w:r>
          </w:p>
        </w:tc>
        <w:tc>
          <w:tcPr>
            <w:tcW w:w="1670" w:type="dxa"/>
          </w:tcPr>
          <w:p w:rsidR="007C4536" w:rsidRDefault="007C4536">
            <w:pPr>
              <w:pStyle w:val="ConsPlusNormal0"/>
            </w:pPr>
          </w:p>
        </w:tc>
        <w:tc>
          <w:tcPr>
            <w:tcW w:w="3742" w:type="dxa"/>
          </w:tcPr>
          <w:p w:rsidR="007C4536" w:rsidRDefault="007C4536">
            <w:pPr>
              <w:pStyle w:val="ConsPlusNormal0"/>
            </w:pPr>
          </w:p>
        </w:tc>
      </w:tr>
      <w:tr w:rsidR="007C4536">
        <w:tc>
          <w:tcPr>
            <w:tcW w:w="3654" w:type="dxa"/>
          </w:tcPr>
          <w:p w:rsidR="007C4536" w:rsidRDefault="00310C13">
            <w:pPr>
              <w:pStyle w:val="ConsPlusNormal0"/>
            </w:pPr>
            <w:r>
              <w:t>Оборудование, ед.</w:t>
            </w:r>
          </w:p>
        </w:tc>
        <w:tc>
          <w:tcPr>
            <w:tcW w:w="1670" w:type="dxa"/>
          </w:tcPr>
          <w:p w:rsidR="007C4536" w:rsidRDefault="007C4536">
            <w:pPr>
              <w:pStyle w:val="ConsPlusNormal0"/>
            </w:pPr>
          </w:p>
        </w:tc>
        <w:tc>
          <w:tcPr>
            <w:tcW w:w="3742" w:type="dxa"/>
          </w:tcPr>
          <w:p w:rsidR="007C4536" w:rsidRDefault="007C4536">
            <w:pPr>
              <w:pStyle w:val="ConsPlusNormal0"/>
            </w:pPr>
          </w:p>
        </w:tc>
      </w:tr>
    </w:tbl>
    <w:p w:rsidR="007C4536" w:rsidRDefault="007C4536">
      <w:pPr>
        <w:pStyle w:val="ConsPlusNormal0"/>
        <w:jc w:val="both"/>
      </w:pPr>
    </w:p>
    <w:p w:rsidR="007C4536" w:rsidRDefault="00310C13">
      <w:pPr>
        <w:pStyle w:val="ConsPlusNonformat0"/>
        <w:jc w:val="both"/>
      </w:pPr>
      <w:r>
        <w:t>Выявлены следующие факты:</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Член Комиссии: ____________________________________________________________</w:t>
      </w:r>
    </w:p>
    <w:p w:rsidR="007C4536" w:rsidRDefault="00310C13">
      <w:pPr>
        <w:pStyle w:val="ConsPlusNonformat0"/>
        <w:jc w:val="both"/>
      </w:pPr>
      <w:r>
        <w:t xml:space="preserve">                  (подпись)               (расшифровка подписи)</w:t>
      </w:r>
    </w:p>
    <w:p w:rsidR="007C4536" w:rsidRDefault="00310C13">
      <w:pPr>
        <w:pStyle w:val="ConsPlusNonformat0"/>
        <w:jc w:val="both"/>
      </w:pPr>
      <w:r>
        <w:t>Член Комиссии: ____________________________________________________________</w:t>
      </w:r>
    </w:p>
    <w:p w:rsidR="007C4536" w:rsidRDefault="00310C13">
      <w:pPr>
        <w:pStyle w:val="ConsPlusNonformat0"/>
        <w:jc w:val="both"/>
      </w:pPr>
      <w:r>
        <w:t xml:space="preserve">                  (подпись)               (расшифровка подписи)</w:t>
      </w:r>
    </w:p>
    <w:p w:rsidR="007C4536" w:rsidRDefault="007C4536">
      <w:pPr>
        <w:pStyle w:val="ConsPlusNonformat0"/>
        <w:jc w:val="both"/>
      </w:pPr>
    </w:p>
    <w:p w:rsidR="007C4536" w:rsidRDefault="00310C13">
      <w:pPr>
        <w:pStyle w:val="ConsPlusNonformat0"/>
        <w:jc w:val="both"/>
      </w:pPr>
      <w:r>
        <w:t xml:space="preserve">С актом </w:t>
      </w:r>
      <w:proofErr w:type="gramStart"/>
      <w:r>
        <w:t>ознакомлен</w:t>
      </w:r>
      <w:proofErr w:type="gramEnd"/>
      <w:r>
        <w:t>:</w:t>
      </w:r>
    </w:p>
    <w:p w:rsidR="007C4536" w:rsidRDefault="00310C13">
      <w:pPr>
        <w:pStyle w:val="ConsPlusNonformat0"/>
        <w:jc w:val="both"/>
      </w:pPr>
      <w:r>
        <w:t>физическое лицо - гражданин</w:t>
      </w:r>
    </w:p>
    <w:p w:rsidR="007C4536" w:rsidRDefault="00310C13">
      <w:pPr>
        <w:pStyle w:val="ConsPlusNonformat0"/>
        <w:jc w:val="both"/>
      </w:pPr>
      <w:r>
        <w:t>Российской Федерации/руководитель КФХ</w:t>
      </w:r>
    </w:p>
    <w:p w:rsidR="007C4536" w:rsidRDefault="00310C13">
      <w:pPr>
        <w:pStyle w:val="ConsPlusNonformat0"/>
        <w:jc w:val="both"/>
      </w:pPr>
      <w:r>
        <w:t>_______________ _______________________________</w:t>
      </w:r>
    </w:p>
    <w:p w:rsidR="007C4536" w:rsidRDefault="00310C13">
      <w:pPr>
        <w:pStyle w:val="ConsPlusNonformat0"/>
        <w:jc w:val="both"/>
      </w:pPr>
      <w:r>
        <w:t xml:space="preserve">   (подпись)         (расшифровка подписи)</w:t>
      </w:r>
    </w:p>
    <w:p w:rsidR="007C4536" w:rsidRDefault="007C4536">
      <w:pPr>
        <w:pStyle w:val="ConsPlusNonformat0"/>
        <w:jc w:val="both"/>
      </w:pPr>
    </w:p>
    <w:p w:rsidR="007C4536" w:rsidRDefault="00310C13">
      <w:pPr>
        <w:pStyle w:val="ConsPlusNonformat0"/>
        <w:jc w:val="both"/>
      </w:pPr>
      <w:r>
        <w:t>М.П. (при наличии)</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0"/>
      </w:pPr>
      <w:r>
        <w:t>Приложение N 2</w:t>
      </w:r>
    </w:p>
    <w:p w:rsidR="007C4536" w:rsidRDefault="00310C13">
      <w:pPr>
        <w:pStyle w:val="ConsPlusNormal0"/>
        <w:jc w:val="right"/>
      </w:pPr>
      <w:r>
        <w:t>к Приказу Министерства</w:t>
      </w:r>
    </w:p>
    <w:p w:rsidR="007C4536" w:rsidRDefault="00310C13">
      <w:pPr>
        <w:pStyle w:val="ConsPlusNormal0"/>
        <w:jc w:val="right"/>
      </w:pPr>
      <w:r>
        <w:t>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от 24 марта 2026 г. N 50</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bookmarkStart w:id="6" w:name="P420"/>
      <w:bookmarkEnd w:id="6"/>
      <w:r>
        <w:t xml:space="preserve">    Заявка гражданина Российской Федерации, не осуществившего в органах</w:t>
      </w:r>
    </w:p>
    <w:p w:rsidR="007C4536" w:rsidRDefault="00310C13">
      <w:pPr>
        <w:pStyle w:val="ConsPlusNonformat0"/>
        <w:jc w:val="both"/>
      </w:pPr>
      <w:r>
        <w:t xml:space="preserve">  Федеральной налоговой службы государственную регистрацию </w:t>
      </w:r>
      <w:proofErr w:type="gramStart"/>
      <w:r>
        <w:t>крестьянского</w:t>
      </w:r>
      <w:proofErr w:type="gramEnd"/>
    </w:p>
    <w:p w:rsidR="007C4536" w:rsidRDefault="00310C13">
      <w:pPr>
        <w:pStyle w:val="ConsPlusNonformat0"/>
        <w:jc w:val="both"/>
      </w:pPr>
      <w:r>
        <w:t xml:space="preserve">       (</w:t>
      </w:r>
      <w:proofErr w:type="gramStart"/>
      <w:r>
        <w:t>фермерского</w:t>
      </w:r>
      <w:proofErr w:type="gramEnd"/>
      <w:r>
        <w:t>) хозяйства или не зарегистрированного в качестве</w:t>
      </w:r>
    </w:p>
    <w:p w:rsidR="007C4536" w:rsidRDefault="00310C13">
      <w:pPr>
        <w:pStyle w:val="ConsPlusNonformat0"/>
        <w:jc w:val="both"/>
      </w:pPr>
      <w:r>
        <w:t xml:space="preserve">      индивидуального предпринимателя, на участие в конкурсном отборе</w:t>
      </w:r>
    </w:p>
    <w:p w:rsidR="007C4536" w:rsidRDefault="00310C13">
      <w:pPr>
        <w:pStyle w:val="ConsPlusNonformat0"/>
        <w:jc w:val="both"/>
      </w:pPr>
      <w:r>
        <w:t xml:space="preserve">             участников для предоставления гранта на развитие</w:t>
      </w:r>
    </w:p>
    <w:p w:rsidR="007C4536" w:rsidRDefault="00310C13">
      <w:pPr>
        <w:pStyle w:val="ConsPlusNonformat0"/>
        <w:jc w:val="both"/>
      </w:pPr>
      <w:r>
        <w:t xml:space="preserve">                           фермерского хозяйства</w:t>
      </w:r>
    </w:p>
    <w:p w:rsidR="007C4536" w:rsidRDefault="007C4536">
      <w:pPr>
        <w:pStyle w:val="ConsPlusNonformat0"/>
        <w:jc w:val="both"/>
      </w:pPr>
    </w:p>
    <w:p w:rsidR="007C4536" w:rsidRDefault="00310C13">
      <w:pPr>
        <w:pStyle w:val="ConsPlusNonformat0"/>
        <w:jc w:val="both"/>
      </w:pPr>
      <w:r>
        <w:t>Я, ________________________________________________________________________</w:t>
      </w:r>
    </w:p>
    <w:p w:rsidR="007C4536" w:rsidRDefault="00310C13">
      <w:pPr>
        <w:pStyle w:val="ConsPlusNonformat0"/>
        <w:jc w:val="both"/>
      </w:pPr>
      <w:r>
        <w:t xml:space="preserve">        </w:t>
      </w:r>
      <w:proofErr w:type="gramStart"/>
      <w:r>
        <w:t>(фамилия, имя, отчество (последнее - при наличии) гражданина</w:t>
      </w:r>
      <w:proofErr w:type="gramEnd"/>
    </w:p>
    <w:p w:rsidR="007C4536" w:rsidRDefault="00310C13">
      <w:pPr>
        <w:pStyle w:val="ConsPlusNonformat0"/>
        <w:jc w:val="both"/>
      </w:pPr>
      <w:r>
        <w:t xml:space="preserve">      Российской Федерации, </w:t>
      </w:r>
      <w:proofErr w:type="gramStart"/>
      <w:r>
        <w:t>муниципальный</w:t>
      </w:r>
      <w:proofErr w:type="gramEnd"/>
      <w:r>
        <w:t xml:space="preserve"> район, основное направление</w:t>
      </w:r>
    </w:p>
    <w:p w:rsidR="007C4536" w:rsidRDefault="00310C13">
      <w:pPr>
        <w:pStyle w:val="ConsPlusNonformat0"/>
        <w:jc w:val="both"/>
      </w:pPr>
      <w:r>
        <w:t xml:space="preserve">                   крестьянского (фермерского) хозяйства)</w:t>
      </w:r>
    </w:p>
    <w:p w:rsidR="007C4536" w:rsidRDefault="007C4536">
      <w:pPr>
        <w:pStyle w:val="ConsPlusNonformat0"/>
        <w:jc w:val="both"/>
      </w:pPr>
    </w:p>
    <w:p w:rsidR="007C4536" w:rsidRDefault="00310C13">
      <w:pPr>
        <w:pStyle w:val="ConsPlusNonformat0"/>
        <w:jc w:val="both"/>
      </w:pPr>
      <w:r>
        <w:t>1) ИНН гражданина Российской Федерации ___________________________________;</w:t>
      </w:r>
    </w:p>
    <w:p w:rsidR="007C4536" w:rsidRDefault="00310C13">
      <w:pPr>
        <w:pStyle w:val="ConsPlusNonformat0"/>
        <w:jc w:val="both"/>
      </w:pPr>
      <w:r>
        <w:t>2) Сведения о страховом номере индивидуального лицевого счета, содержащиеся</w:t>
      </w:r>
    </w:p>
    <w:p w:rsidR="007C4536" w:rsidRDefault="00310C13">
      <w:pPr>
        <w:pStyle w:val="ConsPlusNonformat0"/>
        <w:jc w:val="both"/>
      </w:pPr>
      <w:r>
        <w:t xml:space="preserve">в   документе,   подтверждающем   регистрацию   в  системе  </w:t>
      </w:r>
      <w:proofErr w:type="gramStart"/>
      <w:r>
        <w:t>индивидуального</w:t>
      </w:r>
      <w:proofErr w:type="gramEnd"/>
    </w:p>
    <w:p w:rsidR="007C4536" w:rsidRDefault="00310C13">
      <w:pPr>
        <w:pStyle w:val="ConsPlusNonformat0"/>
        <w:jc w:val="both"/>
      </w:pPr>
      <w:r>
        <w:t>(персонифицированного) учета) ____________________________________________;</w:t>
      </w:r>
    </w:p>
    <w:p w:rsidR="007C4536" w:rsidRDefault="00310C13">
      <w:pPr>
        <w:pStyle w:val="ConsPlusNonformat0"/>
        <w:jc w:val="both"/>
      </w:pPr>
      <w:r>
        <w:t>3) система налогообложения (планируемая) _________________________________;</w:t>
      </w:r>
    </w:p>
    <w:p w:rsidR="007C4536" w:rsidRDefault="00310C13">
      <w:pPr>
        <w:pStyle w:val="ConsPlusNonformat0"/>
        <w:jc w:val="both"/>
      </w:pPr>
      <w:r>
        <w:t>4) адрес места регистрации _______________________________________________;</w:t>
      </w:r>
    </w:p>
    <w:p w:rsidR="007C4536" w:rsidRDefault="00310C13">
      <w:pPr>
        <w:pStyle w:val="ConsPlusNonformat0"/>
        <w:jc w:val="both"/>
      </w:pPr>
      <w:r>
        <w:t>5)    адрес    местонахождения    крестьянского   (фермерского)   хозяйства</w:t>
      </w:r>
    </w:p>
    <w:p w:rsidR="007C4536" w:rsidRDefault="00310C13">
      <w:pPr>
        <w:pStyle w:val="ConsPlusNonformat0"/>
        <w:jc w:val="both"/>
      </w:pPr>
      <w:r>
        <w:t>(планируемый)</w:t>
      </w:r>
    </w:p>
    <w:p w:rsidR="007C4536" w:rsidRDefault="00310C13">
      <w:pPr>
        <w:pStyle w:val="ConsPlusNonformat0"/>
        <w:jc w:val="both"/>
      </w:pPr>
      <w:r>
        <w:t>__________________________________________________________________________;</w:t>
      </w:r>
    </w:p>
    <w:p w:rsidR="007C4536" w:rsidRDefault="00310C13">
      <w:pPr>
        <w:pStyle w:val="ConsPlusNonformat0"/>
        <w:jc w:val="both"/>
      </w:pPr>
      <w:r>
        <w:t>6) телефон, e-</w:t>
      </w:r>
      <w:proofErr w:type="spellStart"/>
      <w:r>
        <w:t>mail</w:t>
      </w:r>
      <w:proofErr w:type="spellEnd"/>
      <w:r>
        <w:t xml:space="preserve"> и другие контакты для связи:</w:t>
      </w:r>
    </w:p>
    <w:p w:rsidR="007C4536" w:rsidRDefault="00310C13">
      <w:pPr>
        <w:pStyle w:val="ConsPlusNonformat0"/>
        <w:jc w:val="both"/>
      </w:pPr>
      <w:r>
        <w:t>__________________________________________________________________________;</w:t>
      </w:r>
    </w:p>
    <w:p w:rsidR="007C4536" w:rsidRDefault="00310C13">
      <w:pPr>
        <w:pStyle w:val="ConsPlusNonformat0"/>
        <w:jc w:val="both"/>
      </w:pPr>
      <w:r>
        <w:t xml:space="preserve">7)  подтверждаю,  соответствую  условиям  и  требованиям,  предъявляемым  </w:t>
      </w:r>
      <w:proofErr w:type="gramStart"/>
      <w:r>
        <w:t>к</w:t>
      </w:r>
      <w:proofErr w:type="gramEnd"/>
    </w:p>
    <w:p w:rsidR="007C4536" w:rsidRDefault="00310C13">
      <w:pPr>
        <w:pStyle w:val="ConsPlusNonformat0"/>
        <w:jc w:val="both"/>
      </w:pPr>
      <w:r>
        <w:t xml:space="preserve">заявителям  в соответствии с </w:t>
      </w:r>
      <w:hyperlink r:id="rId35" w:tooltip="Решение Минсельхоза РБ от 10.02.2026 N 26-80000000-R016В-21985-Р &quot;О порядке предоставления субсидии (Версия 1)&quot; {КонсультантПлюс}">
        <w:r>
          <w:rPr>
            <w:color w:val="0000FF"/>
          </w:rPr>
          <w:t>Решением</w:t>
        </w:r>
      </w:hyperlink>
      <w:r>
        <w:t xml:space="preserve"> о порядке предоставления субсидии </w:t>
      </w:r>
      <w:proofErr w:type="gramStart"/>
      <w:r>
        <w:t>для</w:t>
      </w:r>
      <w:proofErr w:type="gramEnd"/>
    </w:p>
    <w:p w:rsidR="007C4536" w:rsidRDefault="00310C13">
      <w:pPr>
        <w:pStyle w:val="ConsPlusNonformat0"/>
        <w:jc w:val="both"/>
      </w:pPr>
      <w:r>
        <w:t>предоставления  гранта на развитие фермерского хозяйства от 10 февраля 2026</w:t>
      </w:r>
    </w:p>
    <w:p w:rsidR="007C4536" w:rsidRDefault="00310C13">
      <w:pPr>
        <w:pStyle w:val="ConsPlusNonformat0"/>
        <w:jc w:val="both"/>
      </w:pPr>
      <w:r>
        <w:t>года N 26-80000000-R016В-21985-Р (далее - Решение по КФХ);</w:t>
      </w:r>
    </w:p>
    <w:p w:rsidR="007C4536" w:rsidRDefault="00310C13">
      <w:pPr>
        <w:pStyle w:val="ConsPlusNonformat0"/>
        <w:jc w:val="both"/>
      </w:pPr>
      <w:r>
        <w:t>8) прилагаю следующие документы:</w:t>
      </w:r>
    </w:p>
    <w:p w:rsidR="007C4536" w:rsidRDefault="007C4536">
      <w:pPr>
        <w:pStyle w:val="ConsPlusNonformat0"/>
        <w:jc w:val="both"/>
      </w:pPr>
    </w:p>
    <w:p w:rsidR="007C4536" w:rsidRDefault="00310C13">
      <w:pPr>
        <w:pStyle w:val="ConsPlusNonformat0"/>
        <w:jc w:val="both"/>
      </w:pPr>
      <w:r>
        <w:t xml:space="preserve">    Перечень документов</w:t>
      </w:r>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7110"/>
        <w:gridCol w:w="1300"/>
      </w:tblGrid>
      <w:tr w:rsidR="007C4536">
        <w:tc>
          <w:tcPr>
            <w:tcW w:w="637" w:type="dxa"/>
          </w:tcPr>
          <w:p w:rsidR="007C4536" w:rsidRDefault="00310C13">
            <w:pPr>
              <w:pStyle w:val="ConsPlusNormal0"/>
              <w:jc w:val="center"/>
            </w:pPr>
            <w:r>
              <w:t xml:space="preserve">N </w:t>
            </w:r>
            <w:proofErr w:type="gramStart"/>
            <w:r>
              <w:t>п</w:t>
            </w:r>
            <w:proofErr w:type="gramEnd"/>
            <w:r>
              <w:t>/п</w:t>
            </w:r>
          </w:p>
        </w:tc>
        <w:tc>
          <w:tcPr>
            <w:tcW w:w="7110" w:type="dxa"/>
          </w:tcPr>
          <w:p w:rsidR="007C4536" w:rsidRDefault="00310C13">
            <w:pPr>
              <w:pStyle w:val="ConsPlusNormal0"/>
              <w:jc w:val="center"/>
            </w:pPr>
            <w:r>
              <w:t>Документы для участия в конкурсе</w:t>
            </w:r>
          </w:p>
        </w:tc>
        <w:tc>
          <w:tcPr>
            <w:tcW w:w="1300" w:type="dxa"/>
          </w:tcPr>
          <w:p w:rsidR="007C4536" w:rsidRDefault="00310C13">
            <w:pPr>
              <w:pStyle w:val="ConsPlusNormal0"/>
              <w:jc w:val="center"/>
            </w:pPr>
            <w:r>
              <w:t>Листов/страницы</w:t>
            </w:r>
          </w:p>
        </w:tc>
      </w:tr>
      <w:tr w:rsidR="007C4536">
        <w:tc>
          <w:tcPr>
            <w:tcW w:w="637" w:type="dxa"/>
          </w:tcPr>
          <w:p w:rsidR="007C4536" w:rsidRDefault="00310C13">
            <w:pPr>
              <w:pStyle w:val="ConsPlusNormal0"/>
              <w:jc w:val="center"/>
            </w:pPr>
            <w:r>
              <w:t>1</w:t>
            </w:r>
          </w:p>
        </w:tc>
        <w:tc>
          <w:tcPr>
            <w:tcW w:w="7110" w:type="dxa"/>
          </w:tcPr>
          <w:p w:rsidR="007C4536" w:rsidRDefault="00310C13">
            <w:pPr>
              <w:pStyle w:val="ConsPlusNormal0"/>
              <w:jc w:val="both"/>
            </w:pPr>
            <w:r>
              <w:t>справка, подписанная заявителем (гражданином Российской Федерации), подтверждающая, что заявитель не являлся получателем средств из бюджета Республики Башкортостан согласно иным нормативным правовым актам Республики Башкортостан на цели, указанные в Решении по КФХ</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2</w:t>
            </w:r>
          </w:p>
        </w:tc>
        <w:tc>
          <w:tcPr>
            <w:tcW w:w="7110" w:type="dxa"/>
          </w:tcPr>
          <w:p w:rsidR="007C4536" w:rsidRDefault="00310C13">
            <w:pPr>
              <w:pStyle w:val="ConsPlusNormal0"/>
              <w:jc w:val="both"/>
            </w:pPr>
            <w:r>
              <w:t>копия паспорта гражданина Российской Федерации (всех страниц), планирующего стать главой крестьянского (фермерского) хозяйства</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3</w:t>
            </w:r>
          </w:p>
        </w:tc>
        <w:tc>
          <w:tcPr>
            <w:tcW w:w="7110" w:type="dxa"/>
          </w:tcPr>
          <w:p w:rsidR="007C4536" w:rsidRDefault="00310C13">
            <w:pPr>
              <w:pStyle w:val="ConsPlusNormal0"/>
              <w:jc w:val="both"/>
            </w:pPr>
            <w:r>
              <w:t>копии паспортов граждан Российской Федерации (всех страниц), планирующих членство в крестьянском (фермерском) хозяйстве</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4</w:t>
            </w:r>
          </w:p>
        </w:tc>
        <w:tc>
          <w:tcPr>
            <w:tcW w:w="7110" w:type="dxa"/>
          </w:tcPr>
          <w:p w:rsidR="007C4536" w:rsidRDefault="000445A7">
            <w:pPr>
              <w:pStyle w:val="ConsPlusNormal0"/>
              <w:jc w:val="both"/>
            </w:pPr>
            <w:hyperlink w:anchor="P1308" w:tooltip="                                   План">
              <w:proofErr w:type="gramStart"/>
              <w:r w:rsidR="00310C13">
                <w:rPr>
                  <w:color w:val="0000FF"/>
                </w:rPr>
                <w:t>план</w:t>
              </w:r>
            </w:hyperlink>
            <w:r w:rsidR="00310C13">
              <w:t xml:space="preserve"> расходов гранта на развитие фермерского хозяйства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приложению N 5 Приказа Министерства сельского хозяйства Республики Башкортостан от 24 марта 2026 года N 50 (далее соответственно - Министерство, приказ N 50)</w:t>
            </w:r>
            <w:proofErr w:type="gramEnd"/>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7</w:t>
            </w:r>
          </w:p>
        </w:tc>
        <w:tc>
          <w:tcPr>
            <w:tcW w:w="7110" w:type="dxa"/>
          </w:tcPr>
          <w:p w:rsidR="007C4536" w:rsidRDefault="00310C13">
            <w:pPr>
              <w:pStyle w:val="ConsPlusNormal0"/>
              <w:jc w:val="both"/>
            </w:pPr>
            <w:r>
              <w:t xml:space="preserve">бизнес-план развития хозяйства, который должен быть прошит, </w:t>
            </w:r>
            <w:proofErr w:type="gramStart"/>
            <w:r>
              <w:t>пронумерован и скреплен</w:t>
            </w:r>
            <w:proofErr w:type="gramEnd"/>
            <w:r>
              <w:t xml:space="preserve"> печатью (при ее наличии)</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8</w:t>
            </w:r>
          </w:p>
        </w:tc>
        <w:tc>
          <w:tcPr>
            <w:tcW w:w="7110" w:type="dxa"/>
          </w:tcPr>
          <w:p w:rsidR="007C4536" w:rsidRDefault="00310C13">
            <w:pPr>
              <w:pStyle w:val="ConsPlusNormal0"/>
              <w:jc w:val="both"/>
            </w:pPr>
            <w:r>
              <w:t xml:space="preserve">копия проекта соглашения о создании крестьянского (фермерского) хозяйства, заключенного в соответствии с Федеральным </w:t>
            </w:r>
            <w:hyperlink r:id="rId36" w:tooltip="Федеральный закон от 11.06.2003 N 74-ФЗ (ред. от 31.07.2025) &quot;О крестьянском (фермерском) хозяйстве&quot; {КонсультантПлюс}">
              <w:r>
                <w:rPr>
                  <w:color w:val="0000FF"/>
                </w:rPr>
                <w:t>законом</w:t>
              </w:r>
            </w:hyperlink>
            <w:r>
              <w:t xml:space="preserve"> от 11 июня 2003 года N 74-ФЗ "О крестьянском (фермерском) хозяйстве"</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9</w:t>
            </w:r>
          </w:p>
        </w:tc>
        <w:tc>
          <w:tcPr>
            <w:tcW w:w="7110" w:type="dxa"/>
          </w:tcPr>
          <w:p w:rsidR="007C4536" w:rsidRDefault="00310C13">
            <w:pPr>
              <w:pStyle w:val="ConsPlusNormal0"/>
              <w:jc w:val="both"/>
            </w:pPr>
            <w:r>
              <w:t>копии документов, подтверждающих родство и (или) свойство граждан, планирующих членство в крестьянском (фермерском) хозяйстве: свидетельства о заключении брака; свидетельства о рождении</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10</w:t>
            </w:r>
          </w:p>
        </w:tc>
        <w:tc>
          <w:tcPr>
            <w:tcW w:w="7110" w:type="dxa"/>
          </w:tcPr>
          <w:p w:rsidR="007C4536" w:rsidRDefault="00310C13">
            <w:pPr>
              <w:pStyle w:val="ConsPlusNormal0"/>
              <w:jc w:val="both"/>
            </w:pPr>
            <w:proofErr w:type="gramStart"/>
            <w:r>
              <w:t>выписка из Единого государственного реестра недвижимости, полученная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находится в собственности либо в аренде земельный участок, расположенный на территории Республики Башкортостан и предназначенный для ведения сельского хозяйства</w:t>
            </w:r>
            <w:proofErr w:type="gramEnd"/>
            <w:r>
              <w:t xml:space="preserve">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w:t>
            </w:r>
            <w:hyperlink r:id="rId37"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кодами 1.1</w:t>
              </w:r>
            </w:hyperlink>
            <w:r>
              <w:t xml:space="preserve"> - </w:t>
            </w:r>
            <w:hyperlink r:id="rId38"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1.20</w:t>
              </w:r>
            </w:hyperlink>
            <w:r>
              <w:t xml:space="preserve">, в том числе для размещения зданий и сооружений, используемых для хранения и переработки сельскохозяйственной продукции, в соответствии с Приказом Федеральной службы государственной регистрации, кадастра и картографии от 10 ноября 2020 года N </w:t>
            </w:r>
            <w:proofErr w:type="gramStart"/>
            <w:r>
              <w:t>П</w:t>
            </w:r>
            <w:proofErr w:type="gramEnd"/>
            <w:r>
              <w:t>/0412 "Об утверждении классификатора видов разрешенного использования земельных участков" &lt;*&gt; (при наличии)</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11</w:t>
            </w:r>
          </w:p>
        </w:tc>
        <w:tc>
          <w:tcPr>
            <w:tcW w:w="7110" w:type="dxa"/>
          </w:tcPr>
          <w:p w:rsidR="007C4536" w:rsidRDefault="00310C13">
            <w:pPr>
              <w:pStyle w:val="ConsPlusNormal0"/>
              <w:jc w:val="both"/>
            </w:pPr>
            <w:r>
              <w:t>обязательства по форме, утверждаемой Министерством, в срок не более 30 календарных дней после объявления его победителем по результатам конкурсного отбора осуществить государственную регистрацию в органах Федеральной налоговой службы</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12</w:t>
            </w:r>
          </w:p>
        </w:tc>
        <w:tc>
          <w:tcPr>
            <w:tcW w:w="7110" w:type="dxa"/>
          </w:tcPr>
          <w:p w:rsidR="007C4536" w:rsidRDefault="00310C13">
            <w:pPr>
              <w:pStyle w:val="ConsPlusNormal0"/>
              <w:jc w:val="both"/>
            </w:pPr>
            <w:r>
              <w:t>обязательства по форме, утверждаемой Министерством, после объявления заявителя победителем по результатам конкурсного отбора открыть расчетный счет получателя сре</w:t>
            </w:r>
            <w:proofErr w:type="gramStart"/>
            <w:r>
              <w:t>дств в б</w:t>
            </w:r>
            <w:proofErr w:type="gramEnd"/>
            <w:r>
              <w:t>анке и внести денежные средства не менее суммы, предусмотренных в плане расходов собственных средств</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13</w:t>
            </w:r>
          </w:p>
        </w:tc>
        <w:tc>
          <w:tcPr>
            <w:tcW w:w="7110" w:type="dxa"/>
          </w:tcPr>
          <w:p w:rsidR="007C4536" w:rsidRDefault="00310C13">
            <w:pPr>
              <w:pStyle w:val="ConsPlusNormal0"/>
              <w:jc w:val="both"/>
            </w:pPr>
            <w:r>
              <w:t>информация о трудовом стаже в сельском хозяйстве не менее 3 лет по форме, утверждаемой Министерством (при наличии), и (или) информация о ведении личного подсобного хозяйства в течение не менее 3 лет (при наличии) по форме, утверждаемой Министерством</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14</w:t>
            </w:r>
          </w:p>
        </w:tc>
        <w:tc>
          <w:tcPr>
            <w:tcW w:w="7110" w:type="dxa"/>
          </w:tcPr>
          <w:p w:rsidR="007C4536" w:rsidRDefault="00310C13">
            <w:pPr>
              <w:pStyle w:val="ConsPlusNormal0"/>
              <w:jc w:val="both"/>
            </w:pPr>
            <w:r>
              <w:t>сведения об окончании сельскохозяйственного образовательного учреждения, подтверждающие наличие среднего профессионального образования или специальности по направлению подготовки высшего образования всех уровней в укрупненных группах: "Сельское, лесное и рыбное хозяйство" (код ОКСО (</w:t>
            </w:r>
            <w:hyperlink r:id="rId39"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4.35.02.05</w:t>
              </w:r>
            </w:hyperlink>
            <w:r>
              <w:t xml:space="preserve"> - </w:t>
            </w:r>
            <w:hyperlink r:id="rId40"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4.35.02.13</w:t>
              </w:r>
            </w:hyperlink>
            <w:r>
              <w:t xml:space="preserve">)), "Промышленная экология и биотехнологии" (код ОКСО </w:t>
            </w:r>
            <w:hyperlink r:id="rId41"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2.19.00.00</w:t>
              </w:r>
            </w:hyperlink>
            <w:r>
              <w:t xml:space="preserve">), "Ветеринария и зоотехния" (код ОКСО </w:t>
            </w:r>
            <w:hyperlink r:id="rId42"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4.36.00.00</w:t>
              </w:r>
            </w:hyperlink>
            <w:r>
              <w:t xml:space="preserve">), "Экономика и управление" (код ОКСО </w:t>
            </w:r>
            <w:hyperlink r:id="rId43"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5.38.00.00</w:t>
              </w:r>
            </w:hyperlink>
            <w:r>
              <w:t xml:space="preserve">) Общероссийского классификатора специальностей по образованию </w:t>
            </w:r>
            <w:proofErr w:type="gramStart"/>
            <w:r>
              <w:t>ОК</w:t>
            </w:r>
            <w:proofErr w:type="gramEnd"/>
            <w:r>
              <w:t xml:space="preserve"> 009-2016, утвержденного Приказом Федерального агентства по техническому регулированию и метрологии от 8 декабря 2016 года N 2007-ст (при наличии)</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15</w:t>
            </w:r>
          </w:p>
        </w:tc>
        <w:tc>
          <w:tcPr>
            <w:tcW w:w="7110" w:type="dxa"/>
          </w:tcPr>
          <w:p w:rsidR="007C4536" w:rsidRDefault="00310C13">
            <w:pPr>
              <w:pStyle w:val="ConsPlusNormal0"/>
              <w:jc w:val="both"/>
            </w:pPr>
            <w:proofErr w:type="gramStart"/>
            <w:r>
              <w:t>обязательства по форме, утверждаемой Министерством, трудоустроить не менее 2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сохранить в течение не менее 5</w:t>
            </w:r>
            <w:proofErr w:type="gramEnd"/>
            <w:r>
              <w:t xml:space="preserve"> лет созданные рабочие места</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16</w:t>
            </w:r>
          </w:p>
        </w:tc>
        <w:tc>
          <w:tcPr>
            <w:tcW w:w="7110" w:type="dxa"/>
          </w:tcPr>
          <w:p w:rsidR="007C4536" w:rsidRDefault="00310C13">
            <w:pPr>
              <w:pStyle w:val="ConsPlusNormal0"/>
              <w:jc w:val="both"/>
            </w:pPr>
            <w:r>
              <w:t xml:space="preserve">по направлениям расходов, предусмотренным </w:t>
            </w:r>
            <w:hyperlink r:id="rId44" w:tooltip="Решение Минсельхоза РБ от 10.02.2026 N 26-80000000-R016В-21985-Р &quot;О порядке предоставления субсидии (Версия 1)&quot; {КонсультантПлюс}">
              <w:r>
                <w:rPr>
                  <w:color w:val="0000FF"/>
                </w:rPr>
                <w:t>пунктом "а" раздела 8</w:t>
              </w:r>
            </w:hyperlink>
            <w:r>
              <w:t xml:space="preserve"> Решения по КФХ, дополнительно представляются документы об оценке стоимости приобретаемых земельных участков из земель сельскохозяйственного назначения</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17</w:t>
            </w:r>
          </w:p>
        </w:tc>
        <w:tc>
          <w:tcPr>
            <w:tcW w:w="7110" w:type="dxa"/>
          </w:tcPr>
          <w:p w:rsidR="007C4536" w:rsidRDefault="00310C13">
            <w:pPr>
              <w:pStyle w:val="ConsPlusNormal0"/>
              <w:jc w:val="both"/>
            </w:pPr>
            <w:r>
              <w:t xml:space="preserve">по направлениям расходов, предусмотренным </w:t>
            </w:r>
            <w:hyperlink r:id="rId45" w:tooltip="Решение Минсельхоза РБ от 10.02.2026 N 26-80000000-R016В-21985-Р &quot;О порядке предоставления субсидии (Версия 1)&quot; {КонсультантПлюс}">
              <w:r>
                <w:rPr>
                  <w:color w:val="0000FF"/>
                </w:rPr>
                <w:t>пунктом "б" раздела 8</w:t>
              </w:r>
            </w:hyperlink>
            <w:r>
              <w:t xml:space="preserve"> Решения по КФХ, дополнительно представляются:</w:t>
            </w:r>
          </w:p>
          <w:p w:rsidR="007C4536" w:rsidRDefault="00310C13">
            <w:pPr>
              <w:pStyle w:val="ConsPlusNormal0"/>
              <w:jc w:val="both"/>
            </w:pPr>
            <w:r>
              <w:t>а) в случае приобретения зданий, помещений, и (или)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 документы об оценке стоимости приобретаемых объектов;</w:t>
            </w:r>
          </w:p>
          <w:p w:rsidR="007C4536" w:rsidRDefault="00310C13">
            <w:pPr>
              <w:pStyle w:val="ConsPlusNormal0"/>
              <w:jc w:val="both"/>
            </w:pPr>
            <w:proofErr w:type="gramStart"/>
            <w:r>
              <w:t>б) в случае строительства, ремонта, капитального ремонта, модернизации и (или) переустройства зданий, помещений, и (или) 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w:t>
            </w:r>
            <w:proofErr w:type="gramEnd"/>
          </w:p>
          <w:p w:rsidR="007C4536" w:rsidRDefault="00310C13">
            <w:pPr>
              <w:pStyle w:val="ConsPlusNormal0"/>
              <w:jc w:val="both"/>
            </w:pPr>
            <w:proofErr w:type="gramStart"/>
            <w:r>
              <w:t>копии сметной (проектно-сметной) документации,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ремонта, капитального ремонта, модернизации и (или) переустройства объектов капитального строительства уполномоченной организацией по проведению государственной экспертизы, предусмотренной законодательством (в иных случаях представляется заключение по проверке сметной стоимости, выданное государственным автономным учреждением Управлением государственной экспертизы Республики Башкортостан);</w:t>
            </w:r>
            <w:proofErr w:type="gramEnd"/>
          </w:p>
          <w:p w:rsidR="007C4536" w:rsidRDefault="00310C13">
            <w:pPr>
              <w:pStyle w:val="ConsPlusNormal0"/>
              <w:jc w:val="both"/>
            </w:pPr>
            <w:proofErr w:type="gramStart"/>
            <w:r>
              <w:t>договор аренды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документы, подтверждающие право собственности на производственные и складские здания, помещения, пристройки и сооружения, необходимые для производства, хранения и переработки сельскохозяйственной продукции (при реконструкции, капитальном ремонте или</w:t>
            </w:r>
            <w:proofErr w:type="gramEnd"/>
            <w:r>
              <w:t xml:space="preserve"> модернизации) &lt;*&gt;;</w:t>
            </w:r>
          </w:p>
          <w:p w:rsidR="007C4536" w:rsidRDefault="00310C13">
            <w:pPr>
              <w:pStyle w:val="ConsPlusNormal0"/>
              <w:jc w:val="both"/>
            </w:pPr>
            <w:proofErr w:type="gramStart"/>
            <w:r>
              <w:t>договор аренды земельного участка под строительство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документы, подтверждающие право собственности на земельный участок (при строительстве производственных и складских зданий, помещений, пристроек и сооружений, необходимых для производства, хранения и</w:t>
            </w:r>
            <w:proofErr w:type="gramEnd"/>
            <w:r>
              <w:t xml:space="preserve"> переработки сельскохозяйственной продукции) &lt;*&gt;;</w:t>
            </w:r>
          </w:p>
          <w:p w:rsidR="007C4536" w:rsidRDefault="00310C13">
            <w:pPr>
              <w:pStyle w:val="ConsPlusNormal0"/>
              <w:jc w:val="both"/>
            </w:pPr>
            <w:proofErr w:type="gramStart"/>
            <w:r>
              <w:t xml:space="preserve">копия разрешения на строительство (реконструкцию) в соответствии с требованиями </w:t>
            </w:r>
            <w:hyperlink r:id="rId46" w:tooltip="&quot;Градостроительный кодекс Российской Федерации&quot; от 29.12.2004 N 190-ФЗ (ред. от 23.03.2026) {КонсультантПлюс}">
              <w:r>
                <w:rPr>
                  <w:color w:val="0000FF"/>
                </w:rPr>
                <w:t>статьи 51</w:t>
              </w:r>
            </w:hyperlink>
            <w:r>
              <w:t xml:space="preserve"> Градостроительного кодекса Российской Федерации либо документ отдела по архитектуре и строительству администрации муниципального района или городского округа Республики Башкортостан, подтверждающий право на строительство (реконструкцию) объекта без разрешительной документации на основании </w:t>
            </w:r>
            <w:hyperlink r:id="rId47" w:tooltip="&quot;Градостроительный кодекс Российской Федерации&quot; от 29.12.2004 N 190-ФЗ (ред. от 23.03.2026) {КонсультантПлюс}">
              <w:r>
                <w:rPr>
                  <w:color w:val="0000FF"/>
                </w:rPr>
                <w:t>части 17 статьи 51</w:t>
              </w:r>
            </w:hyperlink>
            <w:r>
              <w:t xml:space="preserve"> Градостроительного кодекса Российской Федерации (при реконструкции или строительстве) &lt;*&gt;</w:t>
            </w:r>
            <w:proofErr w:type="gramEnd"/>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18</w:t>
            </w:r>
          </w:p>
        </w:tc>
        <w:tc>
          <w:tcPr>
            <w:tcW w:w="7110" w:type="dxa"/>
          </w:tcPr>
          <w:p w:rsidR="007C4536" w:rsidRDefault="00310C13">
            <w:pPr>
              <w:pStyle w:val="ConsPlusNormal0"/>
              <w:jc w:val="both"/>
            </w:pPr>
            <w:r>
              <w:t xml:space="preserve">по направлениям расходов, предусмотренным </w:t>
            </w:r>
            <w:hyperlink r:id="rId48" w:tooltip="Решение Минсельхоза РБ от 10.02.2026 N 26-80000000-R016В-21985-Р &quot;О порядке предоставления субсидии (Версия 1)&quot; {КонсультантПлюс}">
              <w:r>
                <w:rPr>
                  <w:color w:val="0000FF"/>
                </w:rPr>
                <w:t>подпунктом "г" раздела 8</w:t>
              </w:r>
            </w:hyperlink>
            <w:r>
              <w:t xml:space="preserve"> Решения по КФХ, заявитель дополнительно представляет договор о технологическом присоединении к сетям и техническое задание</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19</w:t>
            </w:r>
          </w:p>
        </w:tc>
        <w:tc>
          <w:tcPr>
            <w:tcW w:w="7110" w:type="dxa"/>
          </w:tcPr>
          <w:p w:rsidR="007C4536" w:rsidRDefault="00310C13">
            <w:pPr>
              <w:pStyle w:val="ConsPlusNormal0"/>
              <w:jc w:val="both"/>
            </w:pPr>
            <w:r>
              <w:t xml:space="preserve">по направлениям расходов, предусмотренных </w:t>
            </w:r>
            <w:hyperlink r:id="rId49" w:tooltip="Решение Минсельхоза РБ от 10.02.2026 N 26-80000000-R016В-21985-Р &quot;О порядке предоставления субсидии (Версия 1)&quot; {КонсультантПлюс}">
              <w:r>
                <w:rPr>
                  <w:color w:val="0000FF"/>
                </w:rPr>
                <w:t>подпунктами "д"</w:t>
              </w:r>
            </w:hyperlink>
            <w:r>
              <w:t xml:space="preserve">, </w:t>
            </w:r>
            <w:hyperlink r:id="rId50" w:tooltip="Решение Минсельхоза РБ от 10.02.2026 N 26-80000000-R016В-21985-Р &quot;О порядке предоставления субсидии (Версия 1)&quot; {КонсультантПлюс}">
              <w:r>
                <w:rPr>
                  <w:color w:val="0000FF"/>
                </w:rPr>
                <w:t>"е" раздела 8</w:t>
              </w:r>
            </w:hyperlink>
            <w:r>
              <w:t xml:space="preserve"> Решения по КФХ, заявитель дополнительно представляет технологический план размещения оборудования (при приобретении стационарного оборудования)</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20</w:t>
            </w:r>
          </w:p>
        </w:tc>
        <w:tc>
          <w:tcPr>
            <w:tcW w:w="7110" w:type="dxa"/>
          </w:tcPr>
          <w:p w:rsidR="007C4536" w:rsidRDefault="00310C13">
            <w:pPr>
              <w:pStyle w:val="ConsPlusNormal0"/>
              <w:jc w:val="both"/>
            </w:pPr>
            <w:r>
              <w:t xml:space="preserve">по направлениям расходов, предусмотренным </w:t>
            </w:r>
            <w:hyperlink r:id="rId51" w:tooltip="Решение Минсельхоза РБ от 10.02.2026 N 26-80000000-R016В-21985-Р &quot;О порядке предоставления субсидии (Версия 1)&quot; {КонсультантПлюс}">
              <w:r>
                <w:rPr>
                  <w:color w:val="0000FF"/>
                </w:rPr>
                <w:t>подпунктом "з" раздела 8</w:t>
              </w:r>
            </w:hyperlink>
            <w:r>
              <w:t xml:space="preserve"> Решения по КФХ, заявитель дополнительно представляет заверенную кредитной организацией копию решения кредитного комитета о предоставлении кредита</w:t>
            </w:r>
          </w:p>
        </w:tc>
        <w:tc>
          <w:tcPr>
            <w:tcW w:w="1300" w:type="dxa"/>
          </w:tcPr>
          <w:p w:rsidR="007C4536" w:rsidRDefault="007C4536">
            <w:pPr>
              <w:pStyle w:val="ConsPlusNormal0"/>
            </w:pPr>
          </w:p>
        </w:tc>
      </w:tr>
      <w:tr w:rsidR="007C4536">
        <w:tc>
          <w:tcPr>
            <w:tcW w:w="637" w:type="dxa"/>
          </w:tcPr>
          <w:p w:rsidR="007C4536" w:rsidRDefault="00310C13">
            <w:pPr>
              <w:pStyle w:val="ConsPlusNormal0"/>
              <w:jc w:val="center"/>
            </w:pPr>
            <w:r>
              <w:t>21</w:t>
            </w:r>
          </w:p>
        </w:tc>
        <w:tc>
          <w:tcPr>
            <w:tcW w:w="7110" w:type="dxa"/>
          </w:tcPr>
          <w:p w:rsidR="007C4536" w:rsidRDefault="00310C13">
            <w:pPr>
              <w:pStyle w:val="ConsPlusNormal0"/>
              <w:jc w:val="both"/>
            </w:pPr>
            <w:proofErr w:type="gramStart"/>
            <w:r>
              <w:t xml:space="preserve">24) сведения из государственного реестра земель сельскохозяйственного назначения,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5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w:t>
            </w:r>
            <w:proofErr w:type="gramEnd"/>
            <w:r>
              <w:t xml:space="preserve"> назначения" (при наличии у заявителя земельных участков)</w:t>
            </w:r>
          </w:p>
        </w:tc>
        <w:tc>
          <w:tcPr>
            <w:tcW w:w="1300" w:type="dxa"/>
          </w:tcPr>
          <w:p w:rsidR="007C4536" w:rsidRDefault="007C4536">
            <w:pPr>
              <w:pStyle w:val="ConsPlusNormal0"/>
            </w:pPr>
          </w:p>
        </w:tc>
      </w:tr>
    </w:tbl>
    <w:p w:rsidR="007C4536" w:rsidRDefault="007C4536">
      <w:pPr>
        <w:pStyle w:val="ConsPlusNormal0"/>
        <w:jc w:val="both"/>
      </w:pPr>
    </w:p>
    <w:p w:rsidR="007C4536" w:rsidRDefault="00310C13">
      <w:pPr>
        <w:pStyle w:val="ConsPlusNonformat0"/>
        <w:jc w:val="both"/>
      </w:pPr>
      <w:r>
        <w:t xml:space="preserve">    --------------------------------</w:t>
      </w:r>
    </w:p>
    <w:p w:rsidR="007C4536" w:rsidRDefault="00310C13">
      <w:pPr>
        <w:pStyle w:val="ConsPlusNonformat0"/>
        <w:jc w:val="both"/>
      </w:pPr>
      <w:r>
        <w:t xml:space="preserve">    &lt;*&gt;  Заявитель  вправе  не  представлять  указанные документы. В случае</w:t>
      </w:r>
    </w:p>
    <w:p w:rsidR="007C4536" w:rsidRDefault="00310C13">
      <w:pPr>
        <w:pStyle w:val="ConsPlusNonformat0"/>
        <w:jc w:val="both"/>
      </w:pPr>
      <w:r>
        <w:t>непредставления  заявителем  указанных документов по собственной инициативе</w:t>
      </w:r>
    </w:p>
    <w:p w:rsidR="007C4536" w:rsidRDefault="00310C13">
      <w:pPr>
        <w:pStyle w:val="ConsPlusNonformat0"/>
        <w:jc w:val="both"/>
      </w:pPr>
      <w:r>
        <w:t>Министерство   сельского  хозяйства  Республики  Башкортостан  обеспечивает</w:t>
      </w:r>
    </w:p>
    <w:p w:rsidR="007C4536" w:rsidRDefault="00310C13">
      <w:pPr>
        <w:pStyle w:val="ConsPlusNonformat0"/>
        <w:jc w:val="both"/>
      </w:pPr>
      <w:r>
        <w:t xml:space="preserve">получение   их  или  информации,  содержащейся  в  них,  </w:t>
      </w:r>
      <w:proofErr w:type="gramStart"/>
      <w:r>
        <w:t>у</w:t>
      </w:r>
      <w:proofErr w:type="gramEnd"/>
      <w:r>
        <w:t xml:space="preserve">  соответствующих</w:t>
      </w:r>
    </w:p>
    <w:p w:rsidR="007C4536" w:rsidRDefault="00310C13">
      <w:pPr>
        <w:pStyle w:val="ConsPlusNonformat0"/>
        <w:jc w:val="both"/>
      </w:pPr>
      <w:r>
        <w:t>уполномоченных    органов    и   организаций   в   порядке,   установленном</w:t>
      </w:r>
    </w:p>
    <w:p w:rsidR="007C4536" w:rsidRDefault="00310C13">
      <w:pPr>
        <w:pStyle w:val="ConsPlusNonformat0"/>
        <w:jc w:val="both"/>
      </w:pPr>
      <w:r>
        <w:t xml:space="preserve">законодательством,  в том числе в порядке </w:t>
      </w:r>
      <w:proofErr w:type="gramStart"/>
      <w:r>
        <w:t>межведомственного</w:t>
      </w:r>
      <w:proofErr w:type="gramEnd"/>
      <w:r>
        <w:t xml:space="preserve"> информационного</w:t>
      </w:r>
    </w:p>
    <w:p w:rsidR="007C4536" w:rsidRDefault="00310C13">
      <w:pPr>
        <w:pStyle w:val="ConsPlusNonformat0"/>
        <w:jc w:val="both"/>
      </w:pPr>
      <w:r>
        <w:t>взаимодействия.</w:t>
      </w:r>
    </w:p>
    <w:p w:rsidR="007C4536" w:rsidRDefault="007C4536">
      <w:pPr>
        <w:pStyle w:val="ConsPlusNonformat0"/>
        <w:jc w:val="both"/>
      </w:pPr>
    </w:p>
    <w:p w:rsidR="007C4536" w:rsidRDefault="00310C13">
      <w:pPr>
        <w:pStyle w:val="ConsPlusNonformat0"/>
        <w:jc w:val="both"/>
      </w:pPr>
      <w:r>
        <w:t xml:space="preserve">    </w:t>
      </w:r>
      <w:proofErr w:type="gramStart"/>
      <w:r>
        <w:t>Дополнительные   материалы   (в  том  числе  документы,  подтверждающие</w:t>
      </w:r>
      <w:proofErr w:type="gramEnd"/>
    </w:p>
    <w:p w:rsidR="007C4536" w:rsidRDefault="00310C13">
      <w:pPr>
        <w:pStyle w:val="ConsPlusNonformat0"/>
        <w:jc w:val="both"/>
      </w:pPr>
      <w:r>
        <w:t xml:space="preserve">соответствие критериям конкурсного отбора) </w:t>
      </w:r>
      <w:proofErr w:type="gramStart"/>
      <w:r>
        <w:t>представлены</w:t>
      </w:r>
      <w:proofErr w:type="gramEnd"/>
      <w:r>
        <w:t xml:space="preserve"> на ___ листах.</w:t>
      </w:r>
    </w:p>
    <w:p w:rsidR="007C4536" w:rsidRDefault="007C4536">
      <w:pPr>
        <w:pStyle w:val="ConsPlusNonformat0"/>
        <w:jc w:val="both"/>
      </w:pPr>
    </w:p>
    <w:p w:rsidR="007C4536" w:rsidRDefault="00310C13">
      <w:pPr>
        <w:pStyle w:val="ConsPlusNonformat0"/>
        <w:jc w:val="both"/>
      </w:pPr>
      <w:r>
        <w:t xml:space="preserve">    Информация о заявителе</w:t>
      </w:r>
    </w:p>
    <w:p w:rsidR="007C4536" w:rsidRDefault="007C4536">
      <w:pPr>
        <w:pStyle w:val="ConsPlusNonformat0"/>
        <w:jc w:val="both"/>
      </w:pPr>
    </w:p>
    <w:p w:rsidR="007C4536" w:rsidRDefault="00310C13">
      <w:pPr>
        <w:pStyle w:val="ConsPlusNonformat0"/>
        <w:jc w:val="both"/>
      </w:pPr>
      <w:r>
        <w:t>1.  Наличие  земельного  участка,  предназначенного  для  ведения сельского</w:t>
      </w:r>
    </w:p>
    <w:p w:rsidR="007C4536" w:rsidRDefault="00310C13">
      <w:pPr>
        <w:pStyle w:val="ConsPlusNonformat0"/>
        <w:jc w:val="both"/>
      </w:pPr>
      <w:proofErr w:type="gramStart"/>
      <w:r>
        <w:t>хозяйства (кроме земель, находящихся в общей долевой собственности, и (или)</w:t>
      </w:r>
      <w:proofErr w:type="gramEnd"/>
    </w:p>
    <w:p w:rsidR="007C4536" w:rsidRDefault="00310C13">
      <w:pPr>
        <w:pStyle w:val="ConsPlusNonformat0"/>
        <w:jc w:val="both"/>
      </w:pPr>
      <w:r>
        <w:t>земель,  используемых  для  ведения  личного подсобного хозяйства), с видом</w:t>
      </w:r>
    </w:p>
    <w:p w:rsidR="007C4536" w:rsidRDefault="00310C13">
      <w:pPr>
        <w:pStyle w:val="ConsPlusNonformat0"/>
        <w:jc w:val="both"/>
      </w:pPr>
      <w:r>
        <w:t xml:space="preserve">разрешенного  использования  с  </w:t>
      </w:r>
      <w:hyperlink r:id="rId53"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кодами  1.1</w:t>
        </w:r>
      </w:hyperlink>
      <w:r>
        <w:t xml:space="preserve">  - </w:t>
      </w:r>
      <w:hyperlink r:id="rId54"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1.20</w:t>
        </w:r>
      </w:hyperlink>
      <w:r>
        <w:t>, в том числе размещения</w:t>
      </w:r>
    </w:p>
    <w:p w:rsidR="007C4536" w:rsidRDefault="00310C13">
      <w:pPr>
        <w:pStyle w:val="ConsPlusNonformat0"/>
        <w:jc w:val="both"/>
      </w:pPr>
      <w:r>
        <w:t>зданий    и   сооружений,   используемых   для   хранения   и   переработки</w:t>
      </w:r>
    </w:p>
    <w:p w:rsidR="007C4536" w:rsidRDefault="00310C13">
      <w:pPr>
        <w:pStyle w:val="ConsPlusNonformat0"/>
        <w:jc w:val="both"/>
      </w:pPr>
      <w:r>
        <w:t>сельскохозяйственной  продукции,  в  соответствии  с  приказом  Федеральной</w:t>
      </w:r>
    </w:p>
    <w:p w:rsidR="007C4536" w:rsidRDefault="00310C13">
      <w:pPr>
        <w:pStyle w:val="ConsPlusNonformat0"/>
        <w:jc w:val="both"/>
      </w:pPr>
      <w:r>
        <w:t>службы  государственной  регистрации,  кадастра  и картографии от 10 ноября</w:t>
      </w:r>
    </w:p>
    <w:p w:rsidR="007C4536" w:rsidRDefault="00310C13">
      <w:pPr>
        <w:pStyle w:val="ConsPlusNonformat0"/>
        <w:jc w:val="both"/>
      </w:pPr>
      <w:r>
        <w:t xml:space="preserve">2020  года  N  </w:t>
      </w:r>
      <w:proofErr w:type="gramStart"/>
      <w:r>
        <w:t>П</w:t>
      </w:r>
      <w:proofErr w:type="gramEnd"/>
      <w:r>
        <w:t>/0412  "Об  утверждении  классификатора  видов разрешенного</w:t>
      </w:r>
    </w:p>
    <w:p w:rsidR="007C4536" w:rsidRDefault="00310C13">
      <w:pPr>
        <w:pStyle w:val="ConsPlusNonformat0"/>
        <w:jc w:val="both"/>
      </w:pPr>
      <w:r>
        <w:t>использования земельных участков":</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в собственности</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в аренде сроком не менее 5 лет считая с 1 января текущего года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2.  Наличие  у  заявителя  производственных  помещений, предназначенных </w:t>
      </w:r>
      <w:proofErr w:type="gramStart"/>
      <w:r>
        <w:t>для</w:t>
      </w:r>
      <w:proofErr w:type="gramEnd"/>
    </w:p>
    <w:p w:rsidR="007C4536" w:rsidRDefault="00310C13">
      <w:pPr>
        <w:pStyle w:val="ConsPlusNonformat0"/>
        <w:jc w:val="both"/>
      </w:pPr>
      <w:r>
        <w:t>производства, переработки и хранения сельскохозяйственной продукции: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в собственности</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в  долгосрочной  аренде  на  срок  не  менее 5 лет, считая с 1 января</w:t>
      </w:r>
    </w:p>
    <w:p w:rsidR="007C4536" w:rsidRDefault="00310C13">
      <w:pPr>
        <w:pStyle w:val="ConsPlusNonformat0"/>
        <w:jc w:val="both"/>
      </w:pPr>
      <w:r>
        <w:t>└───┘</w:t>
      </w:r>
    </w:p>
    <w:p w:rsidR="007C4536" w:rsidRDefault="00310C13">
      <w:pPr>
        <w:pStyle w:val="ConsPlusNonformat0"/>
        <w:jc w:val="both"/>
      </w:pPr>
      <w:r>
        <w:t>текущего года</w:t>
      </w:r>
    </w:p>
    <w:p w:rsidR="007C4536" w:rsidRDefault="007C4536">
      <w:pPr>
        <w:pStyle w:val="ConsPlusNonformat0"/>
        <w:jc w:val="both"/>
      </w:pPr>
    </w:p>
    <w:p w:rsidR="007C4536" w:rsidRDefault="00310C13">
      <w:pPr>
        <w:pStyle w:val="ConsPlusNonformat0"/>
        <w:jc w:val="both"/>
      </w:pPr>
      <w:r>
        <w:t>3.  Удельный  вес  собственных средств в общем объеме приобретений согласно</w:t>
      </w:r>
    </w:p>
    <w:p w:rsidR="007C4536" w:rsidRDefault="00310C13">
      <w:pPr>
        <w:pStyle w:val="ConsPlusNonformat0"/>
        <w:jc w:val="both"/>
      </w:pPr>
      <w:r>
        <w:t>плану  расходов:</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50% и более</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 20% (включительно) до 50% (не включительно)</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4.  Размер  запрашиваемого  гранта  до  5000 тыс. рублей включительно - </w:t>
      </w:r>
      <w:proofErr w:type="gramStart"/>
      <w:r>
        <w:t>при</w:t>
      </w:r>
      <w:proofErr w:type="gramEnd"/>
    </w:p>
    <w:p w:rsidR="007C4536" w:rsidRDefault="00310C13">
      <w:pPr>
        <w:pStyle w:val="ConsPlusNonformat0"/>
        <w:jc w:val="both"/>
      </w:pPr>
      <w:r>
        <w:t>реализации проекта по разведению крупного рогатого скота и мелкого рогатого</w:t>
      </w:r>
    </w:p>
    <w:p w:rsidR="007C4536" w:rsidRDefault="00310C13">
      <w:pPr>
        <w:pStyle w:val="ConsPlusNonformat0"/>
        <w:jc w:val="both"/>
      </w:pPr>
      <w:r>
        <w:t>скота:</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нет</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5.  Планируемое  создание  новых  постоянных  рабочих  мест в год получения</w:t>
      </w:r>
    </w:p>
    <w:p w:rsidR="007C4536" w:rsidRDefault="00310C13">
      <w:pPr>
        <w:pStyle w:val="ConsPlusNonformat0"/>
        <w:jc w:val="both"/>
      </w:pPr>
      <w:r>
        <w:t>гранта:</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более  2  постоянных  рабочих мест - при сумме гранта 5 000 тыс. руб.</w:t>
      </w:r>
    </w:p>
    <w:p w:rsidR="007C4536" w:rsidRDefault="00310C13">
      <w:pPr>
        <w:pStyle w:val="ConsPlusNonformat0"/>
        <w:jc w:val="both"/>
      </w:pPr>
      <w:r>
        <w:t>└───┘</w:t>
      </w:r>
    </w:p>
    <w:p w:rsidR="007C4536" w:rsidRDefault="00310C13">
      <w:pPr>
        <w:pStyle w:val="ConsPlusNonformat0"/>
        <w:jc w:val="both"/>
      </w:pPr>
      <w:r>
        <w:t>и более</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более  1  постоянного  рабочего  места - при сумме гранта менее 5 000</w:t>
      </w:r>
    </w:p>
    <w:p w:rsidR="007C4536" w:rsidRDefault="00310C13">
      <w:pPr>
        <w:pStyle w:val="ConsPlusNonformat0"/>
        <w:jc w:val="both"/>
      </w:pPr>
      <w:r>
        <w:t>└───┘</w:t>
      </w:r>
    </w:p>
    <w:p w:rsidR="007C4536" w:rsidRDefault="00310C13">
      <w:pPr>
        <w:pStyle w:val="ConsPlusNonformat0"/>
        <w:jc w:val="both"/>
      </w:pPr>
      <w:r>
        <w:t>тыс. руб.</w:t>
      </w:r>
    </w:p>
    <w:p w:rsidR="007C4536" w:rsidRDefault="007C4536">
      <w:pPr>
        <w:pStyle w:val="ConsPlusNonformat0"/>
        <w:jc w:val="both"/>
      </w:pPr>
    </w:p>
    <w:p w:rsidR="007C4536" w:rsidRDefault="00310C13">
      <w:pPr>
        <w:pStyle w:val="ConsPlusNonformat0"/>
        <w:jc w:val="both"/>
      </w:pPr>
      <w:r>
        <w:t>6.   Хозяйство   ведет   (планирует   вести)   деятельность  на  территории</w:t>
      </w:r>
    </w:p>
    <w:p w:rsidR="007C4536" w:rsidRDefault="00310C13">
      <w:pPr>
        <w:pStyle w:val="ConsPlusNonformat0"/>
        <w:jc w:val="both"/>
      </w:pPr>
      <w:r>
        <w:t xml:space="preserve">муниципальных   образований,   </w:t>
      </w:r>
      <w:proofErr w:type="gramStart"/>
      <w:r>
        <w:t>отнесенных</w:t>
      </w:r>
      <w:proofErr w:type="gramEnd"/>
      <w:r>
        <w:t xml:space="preserve">   к   северо-востоку  и  Зауралью</w:t>
      </w:r>
    </w:p>
    <w:p w:rsidR="007C4536" w:rsidRDefault="00310C13">
      <w:pPr>
        <w:pStyle w:val="ConsPlusNonformat0"/>
        <w:jc w:val="both"/>
      </w:pPr>
      <w:proofErr w:type="gramStart"/>
      <w:r>
        <w:t xml:space="preserve">Республики     Башкортостан     (Ленинский,    </w:t>
      </w:r>
      <w:proofErr w:type="spellStart"/>
      <w:r>
        <w:t>Белокатайский</w:t>
      </w:r>
      <w:proofErr w:type="spellEnd"/>
      <w:r>
        <w:t xml:space="preserve">,    </w:t>
      </w:r>
      <w:proofErr w:type="spellStart"/>
      <w:r>
        <w:t>Дуванский</w:t>
      </w:r>
      <w:proofErr w:type="spellEnd"/>
      <w:r>
        <w:t>,</w:t>
      </w:r>
      <w:proofErr w:type="gramEnd"/>
    </w:p>
    <w:p w:rsidR="007C4536" w:rsidRDefault="00310C13">
      <w:pPr>
        <w:pStyle w:val="ConsPlusNonformat0"/>
        <w:jc w:val="both"/>
      </w:pPr>
      <w:r>
        <w:t xml:space="preserve">Караидельский,   </w:t>
      </w:r>
      <w:proofErr w:type="spellStart"/>
      <w:r>
        <w:t>Кигинский</w:t>
      </w:r>
      <w:proofErr w:type="spellEnd"/>
      <w:r>
        <w:t xml:space="preserve">,   </w:t>
      </w:r>
      <w:proofErr w:type="spellStart"/>
      <w:r>
        <w:t>Мечетлинский</w:t>
      </w:r>
      <w:proofErr w:type="spellEnd"/>
      <w:r>
        <w:t xml:space="preserve">,   </w:t>
      </w:r>
      <w:proofErr w:type="spellStart"/>
      <w:r>
        <w:t>Нуримановский</w:t>
      </w:r>
      <w:proofErr w:type="spellEnd"/>
      <w:r>
        <w:t xml:space="preserve">,   </w:t>
      </w:r>
      <w:proofErr w:type="spellStart"/>
      <w:r>
        <w:t>Салаватский</w:t>
      </w:r>
      <w:proofErr w:type="spellEnd"/>
      <w:r>
        <w:t>,</w:t>
      </w:r>
    </w:p>
    <w:p w:rsidR="007C4536" w:rsidRDefault="00310C13">
      <w:pPr>
        <w:pStyle w:val="ConsPlusNonformat0"/>
        <w:jc w:val="both"/>
      </w:pPr>
      <w:proofErr w:type="spellStart"/>
      <w:r>
        <w:t>Абзелиловский</w:t>
      </w:r>
      <w:proofErr w:type="spellEnd"/>
      <w:r>
        <w:t xml:space="preserve">,    </w:t>
      </w:r>
      <w:proofErr w:type="spellStart"/>
      <w:r>
        <w:t>Баймакский</w:t>
      </w:r>
      <w:proofErr w:type="spellEnd"/>
      <w:r>
        <w:t>,    Белорецкий,   Бурзянский,   Зианчуринский,</w:t>
      </w:r>
    </w:p>
    <w:p w:rsidR="007C4536" w:rsidRDefault="00310C13">
      <w:pPr>
        <w:pStyle w:val="ConsPlusNonformat0"/>
        <w:jc w:val="both"/>
      </w:pPr>
      <w:proofErr w:type="gramStart"/>
      <w:r>
        <w:t xml:space="preserve">Зилаирский,  Учалинский, </w:t>
      </w:r>
      <w:proofErr w:type="spellStart"/>
      <w:r>
        <w:t>Хайбуллинский</w:t>
      </w:r>
      <w:proofErr w:type="spellEnd"/>
      <w:r>
        <w:t xml:space="preserve"> районы, город Сибай), а также города</w:t>
      </w:r>
      <w:proofErr w:type="gramEnd"/>
    </w:p>
    <w:p w:rsidR="007C4536" w:rsidRDefault="00310C13">
      <w:pPr>
        <w:pStyle w:val="ConsPlusNonformat0"/>
        <w:jc w:val="both"/>
      </w:pPr>
      <w:proofErr w:type="spellStart"/>
      <w:r>
        <w:t>Агидели</w:t>
      </w:r>
      <w:proofErr w:type="spellEnd"/>
      <w:r>
        <w:t xml:space="preserve"> </w:t>
      </w:r>
      <w:proofErr w:type="gramStart"/>
      <w:r>
        <w:t>и</w:t>
      </w:r>
      <w:proofErr w:type="gramEnd"/>
      <w:r>
        <w:t xml:space="preserve"> ЗАТО город Межгорье в соответствии с </w:t>
      </w:r>
      <w:hyperlink r:id="rId55" w:tooltip="Постановление Правительства РБ от 20.12.2018 N 624 (ред. от 17.05.2023) &quot;О Стратегии социально-экономического развития Республики Башкортостан на период до 2030 года&quot; {КонсультантПлюс}">
        <w:r>
          <w:rPr>
            <w:color w:val="0000FF"/>
          </w:rPr>
          <w:t>Постановлением</w:t>
        </w:r>
      </w:hyperlink>
      <w:r>
        <w:t xml:space="preserve"> Правительства</w:t>
      </w:r>
    </w:p>
    <w:p w:rsidR="007C4536" w:rsidRDefault="00310C13">
      <w:pPr>
        <w:pStyle w:val="ConsPlusNonformat0"/>
        <w:jc w:val="both"/>
      </w:pPr>
      <w:r>
        <w:t>Республики Башкортостан от 20 декабря 2018 года N 624:</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нет</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7.  Наличие у заявителя трудового стажа в сельском хозяйстве не менее 3 лет</w:t>
      </w:r>
    </w:p>
    <w:p w:rsidR="007C4536" w:rsidRDefault="00310C13">
      <w:pPr>
        <w:pStyle w:val="ConsPlusNonformat0"/>
        <w:jc w:val="both"/>
      </w:pPr>
      <w:r>
        <w:t>и  (или) факта ведения или совместного ведения личного подсобного хозяйства</w:t>
      </w:r>
    </w:p>
    <w:p w:rsidR="007C4536" w:rsidRDefault="00310C13">
      <w:pPr>
        <w:pStyle w:val="ConsPlusNonformat0"/>
        <w:jc w:val="both"/>
      </w:pPr>
      <w:r>
        <w:t>в  течение  не  менее  3  лет:</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нет</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8. Наличие у заявителя:</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специальности по направлению подготовки высшего образования</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среднего профессионального образования</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9.  Заявитель  зарегистрирован  по  месту жительства в сельской местности </w:t>
      </w:r>
      <w:proofErr w:type="gramStart"/>
      <w:r>
        <w:t>в</w:t>
      </w:r>
      <w:proofErr w:type="gramEnd"/>
    </w:p>
    <w:p w:rsidR="007C4536" w:rsidRDefault="00310C13">
      <w:pPr>
        <w:pStyle w:val="ConsPlusNonformat0"/>
        <w:jc w:val="both"/>
      </w:pPr>
      <w:r>
        <w:t>течение  3  последних  лет  до  даты  подачи заявки: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нет</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    Даю   свое   согласие   Министерству   сельского  хозяйства  Республики</w:t>
      </w:r>
    </w:p>
    <w:p w:rsidR="007C4536" w:rsidRDefault="00310C13">
      <w:pPr>
        <w:pStyle w:val="ConsPlusNonformat0"/>
        <w:jc w:val="both"/>
      </w:pPr>
      <w:r>
        <w:t>Башкортостан (далее - Министерство), зарегистрированному по адресу: 450008,</w:t>
      </w:r>
    </w:p>
    <w:p w:rsidR="007C4536" w:rsidRDefault="00310C13">
      <w:pPr>
        <w:pStyle w:val="ConsPlusNonformat0"/>
        <w:jc w:val="both"/>
      </w:pPr>
      <w:r>
        <w:t xml:space="preserve">г.   Уфа,   ул.   Пушкина,   д.   106,   на   публикацию   (размещение)   </w:t>
      </w:r>
      <w:proofErr w:type="gramStart"/>
      <w:r>
        <w:t>в</w:t>
      </w:r>
      <w:proofErr w:type="gramEnd"/>
    </w:p>
    <w:p w:rsidR="007C4536" w:rsidRDefault="00310C13">
      <w:pPr>
        <w:pStyle w:val="ConsPlusNonformat0"/>
        <w:jc w:val="both"/>
      </w:pPr>
      <w:r>
        <w:t>информационно-телекоммуникационной  сети  Интернет  информации  обо  мне, о</w:t>
      </w:r>
    </w:p>
    <w:p w:rsidR="007C4536" w:rsidRDefault="00310C13">
      <w:pPr>
        <w:pStyle w:val="ConsPlusNonformat0"/>
        <w:jc w:val="both"/>
      </w:pPr>
      <w:r>
        <w:t xml:space="preserve">подаваемой  мной  заявке,  иной  информации обо мне, связанной </w:t>
      </w:r>
      <w:proofErr w:type="gramStart"/>
      <w:r>
        <w:t>с</w:t>
      </w:r>
      <w:proofErr w:type="gramEnd"/>
      <w:r>
        <w:t xml:space="preserve"> конкурсным</w:t>
      </w:r>
    </w:p>
    <w:p w:rsidR="007C4536" w:rsidRDefault="00310C13">
      <w:pPr>
        <w:pStyle w:val="ConsPlusNonformat0"/>
        <w:jc w:val="both"/>
      </w:pPr>
      <w:r>
        <w:t>отбором.</w:t>
      </w:r>
    </w:p>
    <w:p w:rsidR="007C4536" w:rsidRDefault="007C4536">
      <w:pPr>
        <w:pStyle w:val="ConsPlusNonformat0"/>
        <w:jc w:val="both"/>
      </w:pPr>
    </w:p>
    <w:p w:rsidR="007C4536" w:rsidRDefault="00310C13">
      <w:pPr>
        <w:pStyle w:val="ConsPlusNonformat0"/>
        <w:jc w:val="both"/>
      </w:pPr>
      <w:r>
        <w:t xml:space="preserve">    Приложения:</w:t>
      </w:r>
    </w:p>
    <w:p w:rsidR="007C4536" w:rsidRDefault="00310C13">
      <w:pPr>
        <w:pStyle w:val="ConsPlusNonformat0"/>
        <w:jc w:val="both"/>
      </w:pPr>
      <w:r>
        <w:t xml:space="preserve">    1)   </w:t>
      </w:r>
      <w:hyperlink w:anchor="P684" w:tooltip="                                 Согласие">
        <w:r>
          <w:rPr>
            <w:color w:val="0000FF"/>
          </w:rPr>
          <w:t>согласие</w:t>
        </w:r>
      </w:hyperlink>
      <w:r>
        <w:t xml:space="preserve">  на  обработку  персональных  данных  по  форме  согласно</w:t>
      </w:r>
    </w:p>
    <w:p w:rsidR="007C4536" w:rsidRDefault="00310C13">
      <w:pPr>
        <w:pStyle w:val="ConsPlusNonformat0"/>
        <w:jc w:val="both"/>
      </w:pPr>
      <w:r>
        <w:t>приложению к настоящей заявке;</w:t>
      </w:r>
    </w:p>
    <w:p w:rsidR="007C4536" w:rsidRDefault="00310C13">
      <w:pPr>
        <w:pStyle w:val="ConsPlusNonformat0"/>
        <w:jc w:val="both"/>
      </w:pPr>
      <w:r>
        <w:t xml:space="preserve">    2)  перечень  документов, установленный в Решении по КФХ и в Объявлении</w:t>
      </w:r>
    </w:p>
    <w:p w:rsidR="007C4536" w:rsidRDefault="00310C13">
      <w:pPr>
        <w:pStyle w:val="ConsPlusNonformat0"/>
        <w:jc w:val="both"/>
      </w:pPr>
      <w:r>
        <w:t>по КФХ.</w:t>
      </w:r>
    </w:p>
    <w:p w:rsidR="007C4536" w:rsidRDefault="007C4536">
      <w:pPr>
        <w:pStyle w:val="ConsPlusNonformat0"/>
        <w:jc w:val="both"/>
      </w:pPr>
    </w:p>
    <w:p w:rsidR="007C4536" w:rsidRDefault="00310C13">
      <w:pPr>
        <w:pStyle w:val="ConsPlusNonformat0"/>
        <w:jc w:val="both"/>
      </w:pPr>
      <w:r>
        <w:t xml:space="preserve">    Заявитель ___________ _______________________</w:t>
      </w:r>
    </w:p>
    <w:p w:rsidR="007C4536" w:rsidRDefault="00310C13">
      <w:pPr>
        <w:pStyle w:val="ConsPlusNonformat0"/>
        <w:jc w:val="both"/>
      </w:pPr>
      <w:r>
        <w:t xml:space="preserve">               (подпись)   (расшифровка подписи)</w:t>
      </w:r>
    </w:p>
    <w:p w:rsidR="007C4536" w:rsidRDefault="007C4536">
      <w:pPr>
        <w:pStyle w:val="ConsPlusNonformat0"/>
        <w:jc w:val="both"/>
      </w:pPr>
    </w:p>
    <w:p w:rsidR="007C4536" w:rsidRDefault="00310C13">
      <w:pPr>
        <w:pStyle w:val="ConsPlusNonformat0"/>
        <w:jc w:val="both"/>
      </w:pPr>
      <w:r>
        <w:t>М.П. (при наличии)</w:t>
      </w:r>
    </w:p>
    <w:p w:rsidR="007C4536" w:rsidRDefault="00310C13">
      <w:pPr>
        <w:pStyle w:val="ConsPlusNonformat0"/>
        <w:jc w:val="both"/>
      </w:pPr>
      <w:r>
        <w:t xml:space="preserve">    N заявки _________ от "__" _____________ 20__ г.</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1"/>
      </w:pPr>
      <w:r>
        <w:t>Приложение</w:t>
      </w:r>
    </w:p>
    <w:p w:rsidR="007C4536" w:rsidRDefault="00310C13">
      <w:pPr>
        <w:pStyle w:val="ConsPlusNormal0"/>
        <w:jc w:val="right"/>
      </w:pPr>
      <w:r>
        <w:t>к Заявке гражданина Российской Федерации,</w:t>
      </w:r>
    </w:p>
    <w:p w:rsidR="007C4536" w:rsidRDefault="00310C13">
      <w:pPr>
        <w:pStyle w:val="ConsPlusNormal0"/>
        <w:jc w:val="right"/>
      </w:pPr>
      <w:r>
        <w:t xml:space="preserve">не </w:t>
      </w:r>
      <w:proofErr w:type="gramStart"/>
      <w:r>
        <w:t>осуществившего</w:t>
      </w:r>
      <w:proofErr w:type="gramEnd"/>
      <w:r>
        <w:t xml:space="preserve"> в органах Федеральной</w:t>
      </w:r>
    </w:p>
    <w:p w:rsidR="007C4536" w:rsidRDefault="00310C13">
      <w:pPr>
        <w:pStyle w:val="ConsPlusNormal0"/>
        <w:jc w:val="right"/>
      </w:pPr>
      <w:r>
        <w:t xml:space="preserve">налоговой службы </w:t>
      </w:r>
      <w:proofErr w:type="gramStart"/>
      <w:r>
        <w:t>государственную</w:t>
      </w:r>
      <w:proofErr w:type="gramEnd"/>
    </w:p>
    <w:p w:rsidR="007C4536" w:rsidRDefault="00310C13">
      <w:pPr>
        <w:pStyle w:val="ConsPlusNormal0"/>
        <w:jc w:val="right"/>
      </w:pPr>
      <w:r>
        <w:t xml:space="preserve">регистрацию </w:t>
      </w:r>
      <w:proofErr w:type="gramStart"/>
      <w:r>
        <w:t>крестьянского</w:t>
      </w:r>
      <w:proofErr w:type="gramEnd"/>
      <w:r>
        <w:t xml:space="preserve"> (фермерского)</w:t>
      </w:r>
    </w:p>
    <w:p w:rsidR="007C4536" w:rsidRDefault="00310C13">
      <w:pPr>
        <w:pStyle w:val="ConsPlusNormal0"/>
        <w:jc w:val="right"/>
      </w:pPr>
      <w:r>
        <w:t>хозяйства или не зарегистрированного</w:t>
      </w:r>
    </w:p>
    <w:p w:rsidR="007C4536" w:rsidRDefault="00310C13">
      <w:pPr>
        <w:pStyle w:val="ConsPlusNormal0"/>
        <w:jc w:val="right"/>
      </w:pPr>
      <w:r>
        <w:t xml:space="preserve">в качестве </w:t>
      </w:r>
      <w:proofErr w:type="gramStart"/>
      <w:r>
        <w:t>индивидуального</w:t>
      </w:r>
      <w:proofErr w:type="gramEnd"/>
    </w:p>
    <w:p w:rsidR="007C4536" w:rsidRDefault="00310C13">
      <w:pPr>
        <w:pStyle w:val="ConsPlusNormal0"/>
        <w:jc w:val="right"/>
      </w:pPr>
      <w:r>
        <w:t xml:space="preserve">предпринимателя, на участие в </w:t>
      </w:r>
      <w:proofErr w:type="gramStart"/>
      <w:r>
        <w:t>конкурсном</w:t>
      </w:r>
      <w:proofErr w:type="gramEnd"/>
    </w:p>
    <w:p w:rsidR="007C4536" w:rsidRDefault="00310C13">
      <w:pPr>
        <w:pStyle w:val="ConsPlusNormal0"/>
        <w:jc w:val="right"/>
      </w:pPr>
      <w:proofErr w:type="gramStart"/>
      <w:r>
        <w:t>отборе</w:t>
      </w:r>
      <w:proofErr w:type="gramEnd"/>
      <w:r>
        <w:t xml:space="preserve"> участников для предоставления</w:t>
      </w:r>
    </w:p>
    <w:p w:rsidR="007C4536" w:rsidRDefault="00310C13">
      <w:pPr>
        <w:pStyle w:val="ConsPlusNormal0"/>
        <w:jc w:val="right"/>
      </w:pPr>
      <w:r>
        <w:t>гранта на развитие фермерского хозяйства</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bookmarkStart w:id="7" w:name="P684"/>
      <w:bookmarkEnd w:id="7"/>
      <w:r>
        <w:t xml:space="preserve">                                 Согласие</w:t>
      </w:r>
    </w:p>
    <w:p w:rsidR="007C4536" w:rsidRDefault="00310C13">
      <w:pPr>
        <w:pStyle w:val="ConsPlusNonformat0"/>
        <w:jc w:val="both"/>
      </w:pPr>
      <w:r>
        <w:t xml:space="preserve">                     на обработку персональных данных</w:t>
      </w:r>
    </w:p>
    <w:p w:rsidR="007C4536" w:rsidRDefault="007C4536">
      <w:pPr>
        <w:pStyle w:val="ConsPlusNonformat0"/>
        <w:jc w:val="both"/>
      </w:pPr>
    </w:p>
    <w:p w:rsidR="007C4536" w:rsidRDefault="00310C13">
      <w:pPr>
        <w:pStyle w:val="ConsPlusNonformat0"/>
        <w:jc w:val="both"/>
      </w:pPr>
      <w:r>
        <w:t>Я, _______________________________________________________________________,</w:t>
      </w:r>
    </w:p>
    <w:p w:rsidR="007C4536" w:rsidRDefault="00310C13">
      <w:pPr>
        <w:pStyle w:val="ConsPlusNonformat0"/>
        <w:jc w:val="both"/>
      </w:pPr>
      <w:r>
        <w:t xml:space="preserve">        </w:t>
      </w:r>
      <w:proofErr w:type="gramStart"/>
      <w:r>
        <w:t>(фамилия, имя, отчество (последнее - при наличии) заявителя -</w:t>
      </w:r>
      <w:proofErr w:type="gramEnd"/>
    </w:p>
    <w:p w:rsidR="007C4536" w:rsidRDefault="00310C13">
      <w:pPr>
        <w:pStyle w:val="ConsPlusNonformat0"/>
        <w:jc w:val="both"/>
      </w:pPr>
      <w:r>
        <w:t xml:space="preserve">                       гражданина Российской Федерации)</w:t>
      </w:r>
    </w:p>
    <w:p w:rsidR="007C4536" w:rsidRDefault="00310C13">
      <w:pPr>
        <w:pStyle w:val="ConsPlusNonformat0"/>
        <w:jc w:val="both"/>
      </w:pPr>
      <w:r>
        <w:t>______________________________ N __________, ______________________________</w:t>
      </w:r>
    </w:p>
    <w:p w:rsidR="007C4536" w:rsidRDefault="00310C13">
      <w:pPr>
        <w:pStyle w:val="ConsPlusNonformat0"/>
        <w:jc w:val="both"/>
      </w:pPr>
      <w:r>
        <w:t xml:space="preserve">     (документ, удостоверяющий личность, где, кем </w:t>
      </w:r>
      <w:proofErr w:type="gramStart"/>
      <w:r>
        <w:t>и</w:t>
      </w:r>
      <w:proofErr w:type="gramEnd"/>
      <w:r>
        <w:t xml:space="preserve"> когда выдан, ИНН,</w:t>
      </w:r>
    </w:p>
    <w:p w:rsidR="007C4536" w:rsidRDefault="00310C13">
      <w:pPr>
        <w:pStyle w:val="ConsPlusNonformat0"/>
        <w:jc w:val="both"/>
      </w:pPr>
      <w:r>
        <w:t xml:space="preserve">        Сведения о страховом номере индивидуального лицевого счета,</w:t>
      </w:r>
    </w:p>
    <w:p w:rsidR="007C4536" w:rsidRDefault="00310C13">
      <w:pPr>
        <w:pStyle w:val="ConsPlusNonformat0"/>
        <w:jc w:val="both"/>
      </w:pPr>
      <w:r>
        <w:t xml:space="preserve">      </w:t>
      </w:r>
      <w:proofErr w:type="gramStart"/>
      <w:r>
        <w:t>содержащиеся</w:t>
      </w:r>
      <w:proofErr w:type="gramEnd"/>
      <w:r>
        <w:t xml:space="preserve"> в документе, подтверждающем регистрацию в системе</w:t>
      </w:r>
    </w:p>
    <w:p w:rsidR="007C4536" w:rsidRDefault="00310C13">
      <w:pPr>
        <w:pStyle w:val="ConsPlusNonformat0"/>
        <w:jc w:val="both"/>
      </w:pPr>
      <w:r>
        <w:t xml:space="preserve">               индивидуального (персонифицированного) учета)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зарегистрированны</w:t>
      </w:r>
      <w:proofErr w:type="gramStart"/>
      <w:r>
        <w:t>й(</w:t>
      </w:r>
      <w:proofErr w:type="spellStart"/>
      <w:proofErr w:type="gramEnd"/>
      <w:r>
        <w:t>ая</w:t>
      </w:r>
      <w:proofErr w:type="spellEnd"/>
      <w:r>
        <w:t>) по адресу:</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Фактически проживающи</w:t>
      </w:r>
      <w:proofErr w:type="gramStart"/>
      <w:r>
        <w:t>й(</w:t>
      </w:r>
      <w:proofErr w:type="spellStart"/>
      <w:proofErr w:type="gramEnd"/>
      <w:r>
        <w:t>ая</w:t>
      </w:r>
      <w:proofErr w:type="spellEnd"/>
      <w:r>
        <w:t>) по адресу:</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телефон,    e-</w:t>
      </w:r>
      <w:proofErr w:type="spellStart"/>
      <w:r>
        <w:t>mail</w:t>
      </w:r>
      <w:proofErr w:type="spellEnd"/>
      <w:r>
        <w:t xml:space="preserve">    и    другие    контакты    для   оперативной   связи:</w:t>
      </w:r>
    </w:p>
    <w:p w:rsidR="007C4536" w:rsidRDefault="00310C13">
      <w:pPr>
        <w:pStyle w:val="ConsPlusNonformat0"/>
        <w:jc w:val="both"/>
      </w:pPr>
      <w:r>
        <w:t>__________________________________________________________________________;</w:t>
      </w:r>
    </w:p>
    <w:p w:rsidR="007C4536" w:rsidRDefault="00310C13">
      <w:pPr>
        <w:pStyle w:val="ConsPlusNonformat0"/>
        <w:jc w:val="both"/>
      </w:pPr>
      <w:r>
        <w:t>даю  свое согласие Министерству сельского хозяйства Республики Башкортостан</w:t>
      </w:r>
    </w:p>
    <w:p w:rsidR="007C4536" w:rsidRDefault="00310C13">
      <w:pPr>
        <w:pStyle w:val="ConsPlusNonformat0"/>
        <w:jc w:val="both"/>
      </w:pPr>
      <w:r>
        <w:t>(далее  - Министерство), зарегистрированному по адресу: 450008, г. Уфа, ул.</w:t>
      </w:r>
    </w:p>
    <w:p w:rsidR="007C4536" w:rsidRDefault="00310C13">
      <w:pPr>
        <w:pStyle w:val="ConsPlusNonformat0"/>
        <w:jc w:val="both"/>
      </w:pPr>
      <w:r>
        <w:t xml:space="preserve">Пушкина,  д.  106,  на  обработку  своих  персональных данных  </w:t>
      </w:r>
      <w:proofErr w:type="gramStart"/>
      <w:r>
        <w:t>на</w:t>
      </w:r>
      <w:proofErr w:type="gramEnd"/>
      <w:r>
        <w:t xml:space="preserve"> следующих</w:t>
      </w:r>
    </w:p>
    <w:p w:rsidR="007C4536" w:rsidRDefault="00310C13">
      <w:pPr>
        <w:pStyle w:val="ConsPlusNonformat0"/>
        <w:jc w:val="both"/>
      </w:pPr>
      <w:proofErr w:type="gramStart"/>
      <w:r>
        <w:t>условиях</w:t>
      </w:r>
      <w:proofErr w:type="gramEnd"/>
      <w:r>
        <w:t>:</w:t>
      </w:r>
    </w:p>
    <w:p w:rsidR="007C4536" w:rsidRDefault="00310C13">
      <w:pPr>
        <w:pStyle w:val="ConsPlusNonformat0"/>
        <w:jc w:val="both"/>
      </w:pPr>
      <w:r>
        <w:t xml:space="preserve">    1.   Министерство   осуществляет  обработку  моих  персональных  данных</w:t>
      </w:r>
    </w:p>
    <w:p w:rsidR="007C4536" w:rsidRDefault="00310C13">
      <w:pPr>
        <w:pStyle w:val="ConsPlusNonformat0"/>
        <w:jc w:val="both"/>
      </w:pPr>
      <w:r>
        <w:t>исключительно  в целях участия в конкурсном отборе по предоставлению гранта</w:t>
      </w:r>
    </w:p>
    <w:p w:rsidR="007C4536" w:rsidRDefault="00310C13">
      <w:pPr>
        <w:pStyle w:val="ConsPlusNonformat0"/>
        <w:jc w:val="both"/>
      </w:pPr>
      <w:r>
        <w:t xml:space="preserve">на развитие </w:t>
      </w:r>
      <w:proofErr w:type="gramStart"/>
      <w:r>
        <w:t>фермерского</w:t>
      </w:r>
      <w:proofErr w:type="gramEnd"/>
      <w:r>
        <w:t xml:space="preserve"> хозяйства.</w:t>
      </w:r>
    </w:p>
    <w:p w:rsidR="007C4536" w:rsidRDefault="00310C13">
      <w:pPr>
        <w:pStyle w:val="ConsPlusNonformat0"/>
        <w:jc w:val="both"/>
      </w:pPr>
      <w:r>
        <w:t xml:space="preserve">    2.   Перечень   персональных   данных,   передаваемых  Министерству  </w:t>
      </w:r>
      <w:proofErr w:type="gramStart"/>
      <w:r>
        <w:t>на</w:t>
      </w:r>
      <w:proofErr w:type="gramEnd"/>
    </w:p>
    <w:p w:rsidR="007C4536" w:rsidRDefault="00310C13">
      <w:pPr>
        <w:pStyle w:val="ConsPlusNonformat0"/>
        <w:jc w:val="both"/>
      </w:pPr>
      <w:r>
        <w:t>обработку:</w:t>
      </w:r>
    </w:p>
    <w:p w:rsidR="007C4536" w:rsidRDefault="00310C13">
      <w:pPr>
        <w:pStyle w:val="ConsPlusNonformat0"/>
        <w:jc w:val="both"/>
      </w:pPr>
      <w:r>
        <w:t xml:space="preserve">    фамилия, имя, отчество (при наличии), дата рождения, паспортные данные,</w:t>
      </w:r>
    </w:p>
    <w:p w:rsidR="007C4536" w:rsidRDefault="00310C13">
      <w:pPr>
        <w:pStyle w:val="ConsPlusNonformat0"/>
        <w:jc w:val="both"/>
      </w:pPr>
      <w:r>
        <w:t>контактный   телефон  (домашний,  мобильный,  рабочий),  фактический  адрес</w:t>
      </w:r>
    </w:p>
    <w:p w:rsidR="007C4536" w:rsidRDefault="00310C13">
      <w:pPr>
        <w:pStyle w:val="ConsPlusNonformat0"/>
        <w:jc w:val="both"/>
      </w:pPr>
      <w:r>
        <w:t>проживания,  адрес  регистрации,  местонахождения, адрес электронной почты,</w:t>
      </w:r>
    </w:p>
    <w:p w:rsidR="007C4536" w:rsidRDefault="00310C13">
      <w:pPr>
        <w:pStyle w:val="ConsPlusNonformat0"/>
        <w:jc w:val="both"/>
      </w:pPr>
      <w:r>
        <w:t>ИНН,   Сведения   о   страховом   номере  индивидуального  лицевого  счета,</w:t>
      </w:r>
    </w:p>
    <w:p w:rsidR="007C4536" w:rsidRDefault="00310C13">
      <w:pPr>
        <w:pStyle w:val="ConsPlusNonformat0"/>
        <w:jc w:val="both"/>
      </w:pPr>
      <w:proofErr w:type="gramStart"/>
      <w:r>
        <w:t>содержащиеся</w:t>
      </w:r>
      <w:proofErr w:type="gramEnd"/>
      <w:r>
        <w:t xml:space="preserve">    в   документе,   подтверждающем   регистрацию   в   системе</w:t>
      </w:r>
    </w:p>
    <w:p w:rsidR="007C4536" w:rsidRDefault="00310C13">
      <w:pPr>
        <w:pStyle w:val="ConsPlusNonformat0"/>
        <w:jc w:val="both"/>
      </w:pPr>
      <w:r>
        <w:t>индивидуального (персонифицированного) учета).</w:t>
      </w:r>
    </w:p>
    <w:p w:rsidR="007C4536" w:rsidRDefault="00310C13">
      <w:pPr>
        <w:pStyle w:val="ConsPlusNonformat0"/>
        <w:jc w:val="both"/>
      </w:pPr>
      <w:r>
        <w:t xml:space="preserve">    3.  Даю  согласие на обработку Министерством своих персональных данных,</w:t>
      </w:r>
    </w:p>
    <w:p w:rsidR="007C4536" w:rsidRDefault="00310C13">
      <w:pPr>
        <w:pStyle w:val="ConsPlusNonformat0"/>
        <w:jc w:val="both"/>
      </w:pPr>
      <w:r>
        <w:t>то  есть  совершение,  в  том  числе   следующих  действий:  любое действие</w:t>
      </w:r>
    </w:p>
    <w:p w:rsidR="007C4536" w:rsidRDefault="00310C13">
      <w:pPr>
        <w:pStyle w:val="ConsPlusNonformat0"/>
        <w:jc w:val="both"/>
      </w:pPr>
      <w:r>
        <w:t xml:space="preserve">(операция)    или   совокупность   действий   (операций),   совершаемых   </w:t>
      </w:r>
      <w:proofErr w:type="gramStart"/>
      <w:r>
        <w:t>с</w:t>
      </w:r>
      <w:proofErr w:type="gramEnd"/>
    </w:p>
    <w:p w:rsidR="007C4536" w:rsidRDefault="00310C13">
      <w:pPr>
        <w:pStyle w:val="ConsPlusNonformat0"/>
        <w:jc w:val="both"/>
      </w:pPr>
      <w:r>
        <w:t xml:space="preserve">использованием  средств автоматизации или без использования таких средств </w:t>
      </w:r>
      <w:proofErr w:type="gramStart"/>
      <w:r>
        <w:t>с</w:t>
      </w:r>
      <w:proofErr w:type="gramEnd"/>
    </w:p>
    <w:p w:rsidR="007C4536" w:rsidRDefault="00310C13">
      <w:pPr>
        <w:pStyle w:val="ConsPlusNonformat0"/>
        <w:jc w:val="both"/>
      </w:pPr>
      <w:r>
        <w:t>персональными  данными,  включая  сбор, запись, систематизацию, накопление,</w:t>
      </w:r>
    </w:p>
    <w:p w:rsidR="007C4536" w:rsidRDefault="00310C13">
      <w:pPr>
        <w:pStyle w:val="ConsPlusNonformat0"/>
        <w:jc w:val="both"/>
      </w:pPr>
      <w:r>
        <w:t>хранение,  уточнение  (обновление,  изменение),  извлечение, использование,</w:t>
      </w:r>
    </w:p>
    <w:p w:rsidR="007C4536" w:rsidRDefault="00310C13">
      <w:pPr>
        <w:pStyle w:val="ConsPlusNonformat0"/>
        <w:jc w:val="both"/>
      </w:pPr>
      <w:r>
        <w:t>передачу    (распространение,   предоставление,   доступ),   обезличивание,</w:t>
      </w:r>
    </w:p>
    <w:p w:rsidR="007C4536" w:rsidRDefault="00310C13">
      <w:pPr>
        <w:pStyle w:val="ConsPlusNonformat0"/>
        <w:jc w:val="both"/>
      </w:pPr>
      <w:r>
        <w:t>блокирование,  удаление,  уничтожение  персональных  данных, при этом общее</w:t>
      </w:r>
    </w:p>
    <w:p w:rsidR="007C4536" w:rsidRDefault="00310C13">
      <w:pPr>
        <w:pStyle w:val="ConsPlusNonformat0"/>
        <w:jc w:val="both"/>
      </w:pPr>
      <w:r>
        <w:t xml:space="preserve">описание  вышеуказанных  способов  обработки данных приведено в </w:t>
      </w:r>
      <w:proofErr w:type="gramStart"/>
      <w:r>
        <w:t>Федеральном</w:t>
      </w:r>
      <w:proofErr w:type="gramEnd"/>
    </w:p>
    <w:p w:rsidR="007C4536" w:rsidRDefault="000445A7">
      <w:pPr>
        <w:pStyle w:val="ConsPlusNonformat0"/>
        <w:jc w:val="both"/>
      </w:pPr>
      <w:hyperlink r:id="rId56" w:tooltip="Федеральный закон от 27.07.2006 N 152-ФЗ (ред. от 24.06.2025) &quot;О персональных данных&quot; {КонсультантПлюс}">
        <w:r w:rsidR="00310C13">
          <w:rPr>
            <w:color w:val="0000FF"/>
          </w:rPr>
          <w:t>законе</w:t>
        </w:r>
      </w:hyperlink>
      <w:r w:rsidR="00310C13">
        <w:t xml:space="preserve">  от  27  июля 2006 года N 152-ФЗ "О персональных данных", а также </w:t>
      </w:r>
      <w:proofErr w:type="gramStart"/>
      <w:r w:rsidR="00310C13">
        <w:t>на</w:t>
      </w:r>
      <w:proofErr w:type="gramEnd"/>
    </w:p>
    <w:p w:rsidR="007C4536" w:rsidRDefault="00310C13">
      <w:pPr>
        <w:pStyle w:val="ConsPlusNonformat0"/>
        <w:jc w:val="both"/>
      </w:pPr>
      <w:r>
        <w:t>передачу   такой   информации   третьим  лицам,  в  случаях,  установленных</w:t>
      </w:r>
    </w:p>
    <w:p w:rsidR="007C4536" w:rsidRDefault="00310C13">
      <w:pPr>
        <w:pStyle w:val="ConsPlusNonformat0"/>
        <w:jc w:val="both"/>
      </w:pPr>
      <w:r>
        <w:t>законодательством.</w:t>
      </w:r>
    </w:p>
    <w:p w:rsidR="007C4536" w:rsidRDefault="00310C13">
      <w:pPr>
        <w:pStyle w:val="ConsPlusNonformat0"/>
        <w:jc w:val="both"/>
      </w:pPr>
      <w:r>
        <w:t xml:space="preserve">    4.  Настоящее  согласие  действует  для  участников  конкурса на период</w:t>
      </w:r>
    </w:p>
    <w:p w:rsidR="007C4536" w:rsidRDefault="00310C13">
      <w:pPr>
        <w:pStyle w:val="ConsPlusNonformat0"/>
        <w:jc w:val="both"/>
      </w:pPr>
      <w:r>
        <w:t>конкурсного  отбора,  а  для  получателей  средств  -  на  период  действия</w:t>
      </w:r>
    </w:p>
    <w:p w:rsidR="007C4536" w:rsidRDefault="00310C13">
      <w:pPr>
        <w:pStyle w:val="ConsPlusNonformat0"/>
        <w:jc w:val="both"/>
      </w:pPr>
      <w:r>
        <w:t>договора.</w:t>
      </w:r>
    </w:p>
    <w:p w:rsidR="007C4536" w:rsidRDefault="00310C13">
      <w:pPr>
        <w:pStyle w:val="ConsPlusNonformat0"/>
        <w:jc w:val="both"/>
      </w:pPr>
      <w:r>
        <w:t xml:space="preserve">    Подтверждаю,  что ознакомле</w:t>
      </w:r>
      <w:proofErr w:type="gramStart"/>
      <w:r>
        <w:t>н(</w:t>
      </w:r>
      <w:proofErr w:type="gramEnd"/>
      <w:r>
        <w:t xml:space="preserve">а) с положениями Федерального </w:t>
      </w:r>
      <w:hyperlink r:id="rId57" w:tooltip="Федеральный закон от 27.07.2006 N 152-ФЗ (ред. от 24.06.2025) &quot;О персональных данных&quot; {КонсультантПлюс}">
        <w:r>
          <w:rPr>
            <w:color w:val="0000FF"/>
          </w:rPr>
          <w:t>закона</w:t>
        </w:r>
      </w:hyperlink>
      <w:r>
        <w:t xml:space="preserve"> от 27</w:t>
      </w:r>
    </w:p>
    <w:p w:rsidR="007C4536" w:rsidRDefault="00310C13">
      <w:pPr>
        <w:pStyle w:val="ConsPlusNonformat0"/>
        <w:jc w:val="both"/>
      </w:pPr>
      <w:r>
        <w:t xml:space="preserve">июля  2006  года  N  152-ФЗ  "О персональных данных", права и обязанности </w:t>
      </w:r>
      <w:proofErr w:type="gramStart"/>
      <w:r>
        <w:t>в</w:t>
      </w:r>
      <w:proofErr w:type="gramEnd"/>
    </w:p>
    <w:p w:rsidR="007C4536" w:rsidRDefault="00310C13">
      <w:pPr>
        <w:pStyle w:val="ConsPlusNonformat0"/>
        <w:jc w:val="both"/>
      </w:pPr>
      <w:r>
        <w:t>области защиты персональных данных мне разъяснены.</w:t>
      </w:r>
    </w:p>
    <w:p w:rsidR="007C4536" w:rsidRDefault="007C4536">
      <w:pPr>
        <w:pStyle w:val="ConsPlusNonformat0"/>
        <w:jc w:val="both"/>
      </w:pPr>
    </w:p>
    <w:p w:rsidR="007C4536" w:rsidRDefault="00310C13">
      <w:pPr>
        <w:pStyle w:val="ConsPlusNonformat0"/>
        <w:jc w:val="both"/>
      </w:pPr>
      <w:r>
        <w:t>_________________  ________________________________________________________</w:t>
      </w:r>
    </w:p>
    <w:p w:rsidR="007C4536" w:rsidRDefault="00310C13">
      <w:pPr>
        <w:pStyle w:val="ConsPlusNonformat0"/>
        <w:jc w:val="both"/>
      </w:pPr>
      <w:r>
        <w:t xml:space="preserve">    (подпись)          (фамилия, имя, отчество (последнее - при наличии))</w:t>
      </w:r>
    </w:p>
    <w:p w:rsidR="007C4536" w:rsidRDefault="007C4536">
      <w:pPr>
        <w:pStyle w:val="ConsPlusNonformat0"/>
        <w:jc w:val="both"/>
      </w:pPr>
    </w:p>
    <w:p w:rsidR="007C4536" w:rsidRDefault="00310C13">
      <w:pPr>
        <w:pStyle w:val="ConsPlusNonformat0"/>
        <w:jc w:val="both"/>
      </w:pPr>
      <w:r>
        <w:t>М.П. (при наличии)</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0"/>
      </w:pPr>
      <w:r>
        <w:t>Приложение N 3</w:t>
      </w:r>
    </w:p>
    <w:p w:rsidR="007C4536" w:rsidRDefault="00310C13">
      <w:pPr>
        <w:pStyle w:val="ConsPlusNormal0"/>
        <w:jc w:val="right"/>
      </w:pPr>
      <w:r>
        <w:t>к Приказу Министерства</w:t>
      </w:r>
    </w:p>
    <w:p w:rsidR="007C4536" w:rsidRDefault="00310C13">
      <w:pPr>
        <w:pStyle w:val="ConsPlusNormal0"/>
        <w:jc w:val="right"/>
      </w:pPr>
      <w:r>
        <w:t>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от 24 марта 2026 г. N 50</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bookmarkStart w:id="8" w:name="P753"/>
      <w:bookmarkEnd w:id="8"/>
      <w:r>
        <w:t xml:space="preserve">               Заявка </w:t>
      </w:r>
      <w:proofErr w:type="gramStart"/>
      <w:r>
        <w:t>крестьянского</w:t>
      </w:r>
      <w:proofErr w:type="gramEnd"/>
      <w:r>
        <w:t xml:space="preserve"> (фермерского) хозяйства</w:t>
      </w:r>
    </w:p>
    <w:p w:rsidR="007C4536" w:rsidRDefault="00310C13">
      <w:pPr>
        <w:pStyle w:val="ConsPlusNonformat0"/>
        <w:jc w:val="both"/>
      </w:pPr>
      <w:r>
        <w:t xml:space="preserve">       на участие в конкурсном отборе участников для предоставления</w:t>
      </w:r>
    </w:p>
    <w:p w:rsidR="007C4536" w:rsidRDefault="00310C13">
      <w:pPr>
        <w:pStyle w:val="ConsPlusNonformat0"/>
        <w:jc w:val="both"/>
      </w:pPr>
      <w:r>
        <w:t xml:space="preserve">                 гранта на развитие фермерского хозяйства</w:t>
      </w:r>
    </w:p>
    <w:p w:rsidR="007C4536" w:rsidRDefault="007C4536">
      <w:pPr>
        <w:pStyle w:val="ConsPlusNonformat0"/>
        <w:jc w:val="both"/>
      </w:pPr>
    </w:p>
    <w:p w:rsidR="007C4536" w:rsidRDefault="00310C13">
      <w:pPr>
        <w:pStyle w:val="ConsPlusNonformat0"/>
        <w:jc w:val="both"/>
      </w:pPr>
      <w:r>
        <w:t xml:space="preserve">    Я, ____________________________________________________________________</w:t>
      </w:r>
    </w:p>
    <w:p w:rsidR="007C4536" w:rsidRDefault="00310C13">
      <w:pPr>
        <w:pStyle w:val="ConsPlusNonformat0"/>
        <w:jc w:val="both"/>
      </w:pPr>
      <w:r>
        <w:t xml:space="preserve">        </w:t>
      </w:r>
      <w:proofErr w:type="gramStart"/>
      <w:r>
        <w:t>(фамилия, имя, отчество (последнее - при наличии) руководителя,</w:t>
      </w:r>
      <w:proofErr w:type="gramEnd"/>
    </w:p>
    <w:p w:rsidR="007C4536" w:rsidRDefault="00310C13">
      <w:pPr>
        <w:pStyle w:val="ConsPlusNonformat0"/>
        <w:jc w:val="both"/>
      </w:pPr>
      <w:r>
        <w:t xml:space="preserve">             </w:t>
      </w:r>
      <w:proofErr w:type="gramStart"/>
      <w:r>
        <w:t>муниципальный</w:t>
      </w:r>
      <w:proofErr w:type="gramEnd"/>
      <w:r>
        <w:t xml:space="preserve"> район, основное направление крестьянского</w:t>
      </w:r>
    </w:p>
    <w:p w:rsidR="007C4536" w:rsidRDefault="00310C13">
      <w:pPr>
        <w:pStyle w:val="ConsPlusNonformat0"/>
        <w:jc w:val="both"/>
      </w:pPr>
      <w:r>
        <w:t xml:space="preserve">                    (фермерского) хозяйства (далее - КФХ))</w:t>
      </w:r>
    </w:p>
    <w:p w:rsidR="007C4536" w:rsidRDefault="00310C13">
      <w:pPr>
        <w:pStyle w:val="ConsPlusNonformat0"/>
        <w:jc w:val="both"/>
      </w:pPr>
      <w:r>
        <w:t>1)   ОГРН/ОГРНИП   КФХ,   дата   постановки  на  учет  в  налоговом  органе</w:t>
      </w:r>
    </w:p>
    <w:p w:rsidR="007C4536" w:rsidRDefault="00310C13">
      <w:pPr>
        <w:pStyle w:val="ConsPlusNonformat0"/>
        <w:jc w:val="both"/>
      </w:pPr>
      <w:r>
        <w:t>__________________________________________________________________________;</w:t>
      </w:r>
    </w:p>
    <w:p w:rsidR="007C4536" w:rsidRDefault="00310C13">
      <w:pPr>
        <w:pStyle w:val="ConsPlusNonformat0"/>
        <w:jc w:val="both"/>
      </w:pPr>
      <w:r>
        <w:t>2) ИНН КФХ _______________________________________________________________;</w:t>
      </w:r>
    </w:p>
    <w:p w:rsidR="007C4536" w:rsidRDefault="00310C13">
      <w:pPr>
        <w:pStyle w:val="ConsPlusNonformat0"/>
        <w:jc w:val="both"/>
      </w:pPr>
      <w:r>
        <w:t>3) КПП ___________________________________________________________________;</w:t>
      </w:r>
    </w:p>
    <w:p w:rsidR="007C4536" w:rsidRDefault="00310C13">
      <w:pPr>
        <w:pStyle w:val="ConsPlusNonformat0"/>
        <w:jc w:val="both"/>
      </w:pPr>
      <w:r>
        <w:t>4) система налогообложения _______________________________________________;</w:t>
      </w:r>
    </w:p>
    <w:p w:rsidR="007C4536" w:rsidRDefault="00310C13">
      <w:pPr>
        <w:pStyle w:val="ConsPlusNonformat0"/>
        <w:jc w:val="both"/>
      </w:pPr>
      <w:r>
        <w:t>5) адрес места регистрации _______________________________________________;</w:t>
      </w:r>
    </w:p>
    <w:p w:rsidR="007C4536" w:rsidRDefault="00310C13">
      <w:pPr>
        <w:pStyle w:val="ConsPlusNonformat0"/>
        <w:jc w:val="both"/>
      </w:pPr>
      <w:r>
        <w:t>6) адрес местонахождения КФХ _____________________________________________;</w:t>
      </w:r>
    </w:p>
    <w:p w:rsidR="007C4536" w:rsidRDefault="00310C13">
      <w:pPr>
        <w:pStyle w:val="ConsPlusNonformat0"/>
        <w:jc w:val="both"/>
      </w:pPr>
      <w:r>
        <w:t>7) телефон, e-</w:t>
      </w:r>
      <w:proofErr w:type="spellStart"/>
      <w:r>
        <w:t>mail</w:t>
      </w:r>
      <w:proofErr w:type="spellEnd"/>
      <w:r>
        <w:t xml:space="preserve"> и другие контакты для связи:</w:t>
      </w:r>
    </w:p>
    <w:p w:rsidR="007C4536" w:rsidRDefault="00310C13">
      <w:pPr>
        <w:pStyle w:val="ConsPlusNonformat0"/>
        <w:jc w:val="both"/>
      </w:pPr>
      <w:r>
        <w:t>__________________________________________________________________________;</w:t>
      </w:r>
    </w:p>
    <w:p w:rsidR="007C4536" w:rsidRDefault="00310C13">
      <w:pPr>
        <w:pStyle w:val="ConsPlusNonformat0"/>
        <w:jc w:val="both"/>
      </w:pPr>
      <w:r>
        <w:t>8) подтверждаю, что КФХ соответствует условиям и требованиям, предъявляемым</w:t>
      </w:r>
    </w:p>
    <w:p w:rsidR="007C4536" w:rsidRDefault="00310C13">
      <w:pPr>
        <w:pStyle w:val="ConsPlusNonformat0"/>
        <w:jc w:val="both"/>
      </w:pPr>
      <w:r>
        <w:t xml:space="preserve">к  заявителям  в  соответствии с </w:t>
      </w:r>
      <w:hyperlink r:id="rId58" w:tooltip="Решение Минсельхоза РБ от 10.02.2026 N 26-80000000-R016В-21985-Р &quot;О порядке предоставления субсидии (Версия 1)&quot; {КонсультантПлюс}">
        <w:r>
          <w:rPr>
            <w:color w:val="0000FF"/>
          </w:rPr>
          <w:t>Решением</w:t>
        </w:r>
      </w:hyperlink>
      <w:r>
        <w:t xml:space="preserve"> о порядке предоставления субсидии</w:t>
      </w:r>
    </w:p>
    <w:p w:rsidR="007C4536" w:rsidRDefault="00310C13">
      <w:pPr>
        <w:pStyle w:val="ConsPlusNonformat0"/>
        <w:jc w:val="both"/>
      </w:pPr>
      <w:r>
        <w:t>для  предоставления  гранта на развитие фермерского хозяйства от 10 февраля</w:t>
      </w:r>
    </w:p>
    <w:p w:rsidR="007C4536" w:rsidRDefault="00310C13">
      <w:pPr>
        <w:pStyle w:val="ConsPlusNonformat0"/>
        <w:jc w:val="both"/>
      </w:pPr>
      <w:r>
        <w:t>2026 года N 26-80000000-R016В-21985-Р (далее - Решение по КФХ);</w:t>
      </w:r>
    </w:p>
    <w:p w:rsidR="007C4536" w:rsidRDefault="00310C13">
      <w:pPr>
        <w:pStyle w:val="ConsPlusNonformat0"/>
        <w:jc w:val="both"/>
      </w:pPr>
      <w:r>
        <w:t>9) прилагаю следующие документы:</w:t>
      </w:r>
    </w:p>
    <w:p w:rsidR="007C4536" w:rsidRDefault="007C4536">
      <w:pPr>
        <w:pStyle w:val="ConsPlusNonformat0"/>
        <w:jc w:val="both"/>
      </w:pPr>
    </w:p>
    <w:p w:rsidR="007C4536" w:rsidRDefault="00310C13">
      <w:pPr>
        <w:pStyle w:val="ConsPlusNonformat0"/>
        <w:jc w:val="both"/>
      </w:pPr>
      <w:r>
        <w:t xml:space="preserve">    Перечень документов</w:t>
      </w:r>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7143"/>
        <w:gridCol w:w="1289"/>
      </w:tblGrid>
      <w:tr w:rsidR="007C4536">
        <w:tc>
          <w:tcPr>
            <w:tcW w:w="637" w:type="dxa"/>
          </w:tcPr>
          <w:p w:rsidR="007C4536" w:rsidRDefault="00310C13">
            <w:pPr>
              <w:pStyle w:val="ConsPlusNormal0"/>
              <w:jc w:val="center"/>
            </w:pPr>
            <w:r>
              <w:t xml:space="preserve">N </w:t>
            </w:r>
            <w:proofErr w:type="gramStart"/>
            <w:r>
              <w:t>п</w:t>
            </w:r>
            <w:proofErr w:type="gramEnd"/>
            <w:r>
              <w:t>/п</w:t>
            </w:r>
          </w:p>
        </w:tc>
        <w:tc>
          <w:tcPr>
            <w:tcW w:w="7143" w:type="dxa"/>
          </w:tcPr>
          <w:p w:rsidR="007C4536" w:rsidRDefault="00310C13">
            <w:pPr>
              <w:pStyle w:val="ConsPlusNormal0"/>
              <w:jc w:val="center"/>
            </w:pPr>
            <w:r>
              <w:t>Документы для участия в конкурсе</w:t>
            </w:r>
          </w:p>
        </w:tc>
        <w:tc>
          <w:tcPr>
            <w:tcW w:w="1289" w:type="dxa"/>
          </w:tcPr>
          <w:p w:rsidR="007C4536" w:rsidRDefault="00310C13">
            <w:pPr>
              <w:pStyle w:val="ConsPlusNormal0"/>
              <w:jc w:val="center"/>
            </w:pPr>
            <w:r>
              <w:t>Листов/страницы</w:t>
            </w:r>
          </w:p>
        </w:tc>
      </w:tr>
      <w:tr w:rsidR="007C4536">
        <w:tc>
          <w:tcPr>
            <w:tcW w:w="637" w:type="dxa"/>
          </w:tcPr>
          <w:p w:rsidR="007C4536" w:rsidRDefault="00310C13">
            <w:pPr>
              <w:pStyle w:val="ConsPlusNormal0"/>
              <w:jc w:val="center"/>
            </w:pPr>
            <w:r>
              <w:t>1</w:t>
            </w:r>
          </w:p>
        </w:tc>
        <w:tc>
          <w:tcPr>
            <w:tcW w:w="7143" w:type="dxa"/>
          </w:tcPr>
          <w:p w:rsidR="007C4536" w:rsidRDefault="00310C13">
            <w:pPr>
              <w:pStyle w:val="ConsPlusNormal0"/>
              <w:jc w:val="both"/>
            </w:pPr>
            <w:r>
              <w:t>справка, подписанная заявителем (руководителем юридического лица, индивидуальным предпринимателем (иным уполномоченным лицом)), подтверждающая, что заявитель не являлся получателем средств из бюджета Республики Башкортостан согласно иным нормативным правовым актам Республики Башкортостан на цели, указанные в Решении по КФХ</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2</w:t>
            </w:r>
          </w:p>
        </w:tc>
        <w:tc>
          <w:tcPr>
            <w:tcW w:w="7143" w:type="dxa"/>
          </w:tcPr>
          <w:p w:rsidR="007C4536" w:rsidRDefault="00310C13">
            <w:pPr>
              <w:pStyle w:val="ConsPlusNormal0"/>
              <w:jc w:val="both"/>
            </w:pPr>
            <w:r>
              <w:t>копия паспорта гражданина Российской Федерации (всех страниц), являющегося главой крестьянского (фермерского) хозяйства</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3</w:t>
            </w:r>
          </w:p>
        </w:tc>
        <w:tc>
          <w:tcPr>
            <w:tcW w:w="7143" w:type="dxa"/>
          </w:tcPr>
          <w:p w:rsidR="007C4536" w:rsidRDefault="00310C13">
            <w:pPr>
              <w:pStyle w:val="ConsPlusNormal0"/>
              <w:jc w:val="both"/>
            </w:pPr>
            <w:r>
              <w:t>копии паспортов граждан Российской Федерации (всех страниц), являющихся членами крестьянского (фермерского) хозяйства (для заявителей, участвующих в статусе крестьянского (фермерского) хозяйства или индивидуального предпринимателя)</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4</w:t>
            </w:r>
          </w:p>
        </w:tc>
        <w:tc>
          <w:tcPr>
            <w:tcW w:w="7143" w:type="dxa"/>
          </w:tcPr>
          <w:p w:rsidR="007C4536" w:rsidRDefault="00310C13">
            <w:pPr>
              <w:pStyle w:val="ConsPlusNormal0"/>
              <w:jc w:val="both"/>
            </w:pPr>
            <w:r>
              <w:t>выписка из Единого государственного реестра юридических лиц или выписки из Единого государственного реестра индивидуальных предпринимателей по состоянию не ранее чем за 30 календарных дней до даты подачи заявки в случае, если заявитель зарегистрирован на дату подачи документов &lt;*&gt;</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5</w:t>
            </w:r>
          </w:p>
        </w:tc>
        <w:tc>
          <w:tcPr>
            <w:tcW w:w="7143" w:type="dxa"/>
          </w:tcPr>
          <w:p w:rsidR="007C4536" w:rsidRDefault="000445A7">
            <w:pPr>
              <w:pStyle w:val="ConsPlusNormal0"/>
              <w:jc w:val="both"/>
            </w:pPr>
            <w:hyperlink w:anchor="P1308" w:tooltip="                                   План">
              <w:proofErr w:type="gramStart"/>
              <w:r w:rsidR="00310C13">
                <w:rPr>
                  <w:color w:val="0000FF"/>
                </w:rPr>
                <w:t>план</w:t>
              </w:r>
            </w:hyperlink>
            <w:r w:rsidR="00310C13">
              <w:t xml:space="preserve"> расходов гранта на развитие фермерского хозяйства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приложению N 5 Приказа Министерства сельского хозяйства Республики Башкортостан от 24 марта 2026 года N 50 (далее соответственно - Министерство, приказ N 50)</w:t>
            </w:r>
            <w:proofErr w:type="gramEnd"/>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6</w:t>
            </w:r>
          </w:p>
        </w:tc>
        <w:tc>
          <w:tcPr>
            <w:tcW w:w="7143" w:type="dxa"/>
          </w:tcPr>
          <w:p w:rsidR="007C4536" w:rsidRDefault="00310C13">
            <w:pPr>
              <w:pStyle w:val="ConsPlusNormal0"/>
              <w:jc w:val="both"/>
            </w:pPr>
            <w:r>
              <w:t>копия декларации, представленной в налоговый орган за год, предшествующий году представления заявки (для заявителей, участвующих в статусе крестьянского (фермерского) хозяйства или индивидуального предпринимателя)</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7</w:t>
            </w:r>
          </w:p>
        </w:tc>
        <w:tc>
          <w:tcPr>
            <w:tcW w:w="7143" w:type="dxa"/>
          </w:tcPr>
          <w:p w:rsidR="007C4536" w:rsidRDefault="00310C13">
            <w:pPr>
              <w:pStyle w:val="ConsPlusNormal0"/>
              <w:jc w:val="both"/>
            </w:pPr>
            <w:r>
              <w:t xml:space="preserve">бизнес-план развития хозяйства, который должен быть прошит, </w:t>
            </w:r>
            <w:proofErr w:type="gramStart"/>
            <w:r>
              <w:t>пронумерован и скреплен</w:t>
            </w:r>
            <w:proofErr w:type="gramEnd"/>
            <w:r>
              <w:t xml:space="preserve"> печатью (при ее наличии)</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8</w:t>
            </w:r>
          </w:p>
        </w:tc>
        <w:tc>
          <w:tcPr>
            <w:tcW w:w="7143" w:type="dxa"/>
          </w:tcPr>
          <w:p w:rsidR="007C4536" w:rsidRDefault="00310C13">
            <w:pPr>
              <w:pStyle w:val="ConsPlusNormal0"/>
              <w:jc w:val="both"/>
            </w:pPr>
            <w:r>
              <w:t xml:space="preserve">копия соглашения о создании крестьянского (фермерского) хозяйства, заключенного в соответствии с Федеральным </w:t>
            </w:r>
            <w:hyperlink r:id="rId59" w:tooltip="Федеральный закон от 11.06.2003 N 74-ФЗ (ред. от 31.07.2025) &quot;О крестьянском (фермерском) хозяйстве&quot; {КонсультантПлюс}">
              <w:r>
                <w:rPr>
                  <w:color w:val="0000FF"/>
                </w:rPr>
                <w:t>законом</w:t>
              </w:r>
            </w:hyperlink>
            <w:r>
              <w:t xml:space="preserve"> от 11 июня 2003 года N 74-ФЗ "О крестьянском (фермерском) хозяйстве"</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9</w:t>
            </w:r>
          </w:p>
        </w:tc>
        <w:tc>
          <w:tcPr>
            <w:tcW w:w="7143" w:type="dxa"/>
          </w:tcPr>
          <w:p w:rsidR="007C4536" w:rsidRDefault="00310C13">
            <w:pPr>
              <w:pStyle w:val="ConsPlusNormal0"/>
              <w:jc w:val="both"/>
            </w:pPr>
            <w:r>
              <w:t>копии документов, подтверждающих родство и (или) свойство членов крестьянского (фермерского) хозяйства: свидетельства о заключении брака; свидетельства о рождении</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10</w:t>
            </w:r>
          </w:p>
        </w:tc>
        <w:tc>
          <w:tcPr>
            <w:tcW w:w="7143" w:type="dxa"/>
          </w:tcPr>
          <w:p w:rsidR="007C4536" w:rsidRDefault="00310C13">
            <w:pPr>
              <w:pStyle w:val="ConsPlusNormal0"/>
              <w:jc w:val="both"/>
            </w:pPr>
            <w:r>
              <w:t xml:space="preserve">копии документов, подтверждающих наличие у КФХ статуса сельскохозяйственного товаропроизводителя в соответствии со </w:t>
            </w:r>
            <w:hyperlink r:id="rId60"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 декабря 2006 года N 264-ФЗ "О развитии сельского хозяйства"</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11</w:t>
            </w:r>
          </w:p>
        </w:tc>
        <w:tc>
          <w:tcPr>
            <w:tcW w:w="7143" w:type="dxa"/>
          </w:tcPr>
          <w:p w:rsidR="007C4536" w:rsidRDefault="00310C13">
            <w:pPr>
              <w:pStyle w:val="ConsPlusNormal0"/>
              <w:jc w:val="both"/>
            </w:pPr>
            <w:r>
              <w:t>копии статистической отчетности за год, предшествующий году подачи заявки (для заявителей, участвующих в статусе крестьянского (фермерского) хозяйства или индивидуального предпринимателя):</w:t>
            </w:r>
          </w:p>
          <w:p w:rsidR="007C4536" w:rsidRDefault="00310C13">
            <w:pPr>
              <w:pStyle w:val="ConsPlusNormal0"/>
              <w:jc w:val="both"/>
            </w:pPr>
            <w:proofErr w:type="gramStart"/>
            <w:r>
              <w:t>копии сведений по формам федерального статистического наблюдения N 1-фермер "Сведения об итогах сева под урожай", N 2-фермер "Сведения о сборе урожая сельскохозяйственных культур"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посевные площади);</w:t>
            </w:r>
            <w:proofErr w:type="gramEnd"/>
          </w:p>
          <w:p w:rsidR="007C4536" w:rsidRDefault="00310C13">
            <w:pPr>
              <w:pStyle w:val="ConsPlusNormal0"/>
              <w:jc w:val="both"/>
            </w:pPr>
            <w:r>
              <w:t>копии формы N 3-фермер "Сведения о производстве продукции животноводства и поголовье скота"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поголовье сельскохозяйственных животных);</w:t>
            </w:r>
          </w:p>
          <w:p w:rsidR="007C4536" w:rsidRDefault="00310C13">
            <w:pPr>
              <w:pStyle w:val="ConsPlusNormal0"/>
              <w:jc w:val="both"/>
            </w:pPr>
            <w:r>
              <w:t>копии сведений по формам отчетности о финансово-экономическом состоянии товаропроизводителей агропромышленного комплекса N 1-КФХ "Информация о производственной деятельности крестьянских (фермерских) хозяйств" (для заявителей - крестьянских (фермерских) хозяйств или индивидуальных предпринимателей, являющихся главами крестьянских (фермерских) хозяйств) с отметкой районных органов управления в области сельского хозяйства о принятии отчета;</w:t>
            </w:r>
          </w:p>
          <w:p w:rsidR="007C4536" w:rsidRDefault="00310C13">
            <w:pPr>
              <w:pStyle w:val="ConsPlusNormal0"/>
              <w:jc w:val="both"/>
            </w:pPr>
            <w:r>
              <w:t>копии сведений по формам отчетности N МП (микро</w:t>
            </w:r>
            <w:proofErr w:type="gramStart"/>
            <w:r>
              <w:t>)-</w:t>
            </w:r>
            <w:proofErr w:type="gramEnd"/>
            <w:r>
              <w:t xml:space="preserve">натура "Сведения о производстве продукции (товаров, работ, услуг) </w:t>
            </w:r>
            <w:proofErr w:type="spellStart"/>
            <w:r>
              <w:t>микропредприятием</w:t>
            </w:r>
            <w:proofErr w:type="spellEnd"/>
            <w:r>
              <w:t>"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осуществляющих деятельность по рыбоводству)</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12</w:t>
            </w:r>
          </w:p>
        </w:tc>
        <w:tc>
          <w:tcPr>
            <w:tcW w:w="7143" w:type="dxa"/>
          </w:tcPr>
          <w:p w:rsidR="007C4536" w:rsidRDefault="00310C13">
            <w:pPr>
              <w:pStyle w:val="ConsPlusNormal0"/>
              <w:jc w:val="both"/>
            </w:pPr>
            <w:proofErr w:type="gramStart"/>
            <w:r>
              <w:t>для заявителей, участвующих в статусе крестьянского (фермерского) хозяйства или индивидуального предпринимателя, - документ, подтверждающий возможность оплачивать не менее 10 процентов стоимости каждого наименования приобретаемого имущества, выполняемых работ, оказываемых услуг, указанных в плане расходов (выписка из расчетного счета банка, подтверждающая наличие средств на реализацию проекта), на дату не ранее чем за 30 календарных дней до даты подачи заявки</w:t>
            </w:r>
            <w:proofErr w:type="gramEnd"/>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13</w:t>
            </w:r>
          </w:p>
        </w:tc>
        <w:tc>
          <w:tcPr>
            <w:tcW w:w="7143" w:type="dxa"/>
          </w:tcPr>
          <w:p w:rsidR="007C4536" w:rsidRDefault="00310C13">
            <w:pPr>
              <w:pStyle w:val="ConsPlusNormal0"/>
              <w:jc w:val="both"/>
            </w:pPr>
            <w:proofErr w:type="gramStart"/>
            <w:r>
              <w:t>выписка из Единого государственного реестра недвижимости, полученная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находится в собственности либо в аренде земельный участок, расположенный на территории Республики Башкортостан и предназначенный для ведения сельского хозяйства</w:t>
            </w:r>
            <w:proofErr w:type="gramEnd"/>
            <w:r>
              <w:t xml:space="preserve">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w:t>
            </w:r>
            <w:hyperlink r:id="rId61"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кодами 1.1</w:t>
              </w:r>
            </w:hyperlink>
            <w:r>
              <w:t xml:space="preserve"> - </w:t>
            </w:r>
            <w:hyperlink r:id="rId62"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1.20</w:t>
              </w:r>
            </w:hyperlink>
            <w:r>
              <w:t xml:space="preserve">, в том числе для размещения зданий и сооружений, используемых для хранения и переработки сельскохозяйственной продукции, в соответствии с Приказом Федеральной службы государственной регистрации, кадастра и картографии от 10 ноября 2020 года N </w:t>
            </w:r>
            <w:proofErr w:type="gramStart"/>
            <w:r>
              <w:t>П</w:t>
            </w:r>
            <w:proofErr w:type="gramEnd"/>
            <w:r>
              <w:t>/0412 "Об утверждении классификатора видов разрешенного использования земельных участков" &lt;*&gt; (при наличии)</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14</w:t>
            </w:r>
          </w:p>
        </w:tc>
        <w:tc>
          <w:tcPr>
            <w:tcW w:w="7143" w:type="dxa"/>
          </w:tcPr>
          <w:p w:rsidR="007C4536" w:rsidRDefault="00310C13">
            <w:pPr>
              <w:pStyle w:val="ConsPlusNormal0"/>
              <w:jc w:val="both"/>
            </w:pPr>
            <w:proofErr w:type="gramStart"/>
            <w:r>
              <w:t>информация о трудовом стаже в сельском хозяйстве не менее 3 лет по форме, утверждаемой Министерством (при наличии), и (или) информация о ведении личного подсобного хозяйства в течение не менее 3 лет (при наличии) по форме, утверждаемой Министерством (для хозяйств до 12 месяцев с момента регистрации)</w:t>
            </w:r>
            <w:proofErr w:type="gramEnd"/>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15</w:t>
            </w:r>
          </w:p>
        </w:tc>
        <w:tc>
          <w:tcPr>
            <w:tcW w:w="7143" w:type="dxa"/>
          </w:tcPr>
          <w:p w:rsidR="007C4536" w:rsidRDefault="00310C13">
            <w:pPr>
              <w:pStyle w:val="ConsPlusNormal0"/>
              <w:jc w:val="both"/>
            </w:pPr>
            <w:r>
              <w:t>сведения об окончании сельскохозяйственного образовательного учреждения, подтверждающие наличие среднего профессионального образования или специальности по направлению подготовки высшего образования всех уровней в укрупненных группах: "Сельское, лесное и рыбное хозяйство" (код ОКСО (</w:t>
            </w:r>
            <w:hyperlink r:id="rId63"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4.35.02.05</w:t>
              </w:r>
            </w:hyperlink>
            <w:r>
              <w:t xml:space="preserve"> - </w:t>
            </w:r>
            <w:hyperlink r:id="rId64"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4.35.02.13</w:t>
              </w:r>
            </w:hyperlink>
            <w:r>
              <w:t xml:space="preserve">)), "Промышленная экология и биотехнологии" (код ОКСО </w:t>
            </w:r>
            <w:hyperlink r:id="rId65"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2.19.00.00</w:t>
              </w:r>
            </w:hyperlink>
            <w:r>
              <w:t xml:space="preserve">), "Ветеринария и зоотехния" (код ОКСО </w:t>
            </w:r>
            <w:hyperlink r:id="rId66"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4.36.00.00</w:t>
              </w:r>
            </w:hyperlink>
            <w:r>
              <w:t xml:space="preserve">), "Экономика и управление" (код ОКСО </w:t>
            </w:r>
            <w:hyperlink r:id="rId67"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color w:val="0000FF"/>
                </w:rPr>
                <w:t>5.38.00.00</w:t>
              </w:r>
            </w:hyperlink>
            <w:r>
              <w:t xml:space="preserve">) Общероссийского классификатора специальностей по образованию </w:t>
            </w:r>
            <w:proofErr w:type="gramStart"/>
            <w:r>
              <w:t>ОК</w:t>
            </w:r>
            <w:proofErr w:type="gramEnd"/>
            <w:r>
              <w:t xml:space="preserve"> 009-2016, утвержденного Приказом Федерального агентства по техническому регулированию и метрологии от 8 декабря 2016 года N 2007-ст (при наличии) (для хозяйств до 12 месяцев с момента регистрации) &lt;*&gt;</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16</w:t>
            </w:r>
          </w:p>
        </w:tc>
        <w:tc>
          <w:tcPr>
            <w:tcW w:w="7143" w:type="dxa"/>
          </w:tcPr>
          <w:p w:rsidR="007C4536" w:rsidRDefault="00310C13">
            <w:pPr>
              <w:pStyle w:val="ConsPlusNormal0"/>
              <w:jc w:val="both"/>
            </w:pPr>
            <w:proofErr w:type="gramStart"/>
            <w:r>
              <w:t>обязательства по форме, утверждаемой Министерством, трудоустроить не менее 2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сохранить в течение не менее 5</w:t>
            </w:r>
            <w:proofErr w:type="gramEnd"/>
            <w:r>
              <w:t xml:space="preserve"> лет созданные рабочие места</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17</w:t>
            </w:r>
          </w:p>
        </w:tc>
        <w:tc>
          <w:tcPr>
            <w:tcW w:w="7143" w:type="dxa"/>
          </w:tcPr>
          <w:p w:rsidR="007C4536" w:rsidRDefault="00310C13">
            <w:pPr>
              <w:pStyle w:val="ConsPlusNormal0"/>
              <w:jc w:val="both"/>
            </w:pPr>
            <w:r>
              <w:t xml:space="preserve">по направлениям расходов, предусмотренным </w:t>
            </w:r>
            <w:hyperlink r:id="rId68" w:tooltip="Решение Минсельхоза РБ от 10.02.2026 N 26-80000000-R016В-21985-Р &quot;О порядке предоставления субсидии (Версия 1)&quot; {КонсультантПлюс}">
              <w:r>
                <w:rPr>
                  <w:color w:val="0000FF"/>
                </w:rPr>
                <w:t>пунктом "а" раздела 8</w:t>
              </w:r>
            </w:hyperlink>
            <w:r>
              <w:t xml:space="preserve"> Решения по КФХ, дополнительно представляются документы об оценке стоимости приобретаемых земельных участков из земель сельскохозяйственного назначения</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18</w:t>
            </w:r>
          </w:p>
        </w:tc>
        <w:tc>
          <w:tcPr>
            <w:tcW w:w="7143" w:type="dxa"/>
          </w:tcPr>
          <w:p w:rsidR="007C4536" w:rsidRDefault="00310C13">
            <w:pPr>
              <w:pStyle w:val="ConsPlusNormal0"/>
              <w:jc w:val="both"/>
            </w:pPr>
            <w:r>
              <w:t xml:space="preserve">по направлениям расходов, предусмотренным </w:t>
            </w:r>
            <w:hyperlink r:id="rId69" w:tooltip="Решение Минсельхоза РБ от 10.02.2026 N 26-80000000-R016В-21985-Р &quot;О порядке предоставления субсидии (Версия 1)&quot; {КонсультантПлюс}">
              <w:r>
                <w:rPr>
                  <w:color w:val="0000FF"/>
                </w:rPr>
                <w:t>пунктом "б" раздела 8</w:t>
              </w:r>
            </w:hyperlink>
            <w:r>
              <w:t xml:space="preserve"> Решения, дополнительно представляются:</w:t>
            </w:r>
          </w:p>
          <w:p w:rsidR="007C4536" w:rsidRDefault="00310C13">
            <w:pPr>
              <w:pStyle w:val="ConsPlusNormal0"/>
              <w:jc w:val="both"/>
            </w:pPr>
            <w:r>
              <w:t>а) в случае приобретения зданий, помещений, и (или)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 документы об оценке стоимости приобретаемых объектов;</w:t>
            </w:r>
          </w:p>
          <w:p w:rsidR="007C4536" w:rsidRDefault="00310C13">
            <w:pPr>
              <w:pStyle w:val="ConsPlusNormal0"/>
              <w:jc w:val="both"/>
            </w:pPr>
            <w:proofErr w:type="gramStart"/>
            <w:r>
              <w:t>б) в случае строительства, ремонта, капитального ремонта, модернизации и (или) переустройства зданий, помещений, и (или) 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w:t>
            </w:r>
            <w:proofErr w:type="gramEnd"/>
          </w:p>
          <w:p w:rsidR="007C4536" w:rsidRDefault="00310C13">
            <w:pPr>
              <w:pStyle w:val="ConsPlusNormal0"/>
              <w:jc w:val="both"/>
            </w:pPr>
            <w:proofErr w:type="gramStart"/>
            <w:r>
              <w:t>копии сметной (проектно-сметной) документации,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ремонта, капитального ремонта, модернизации и (или) переустройства объектов капитального строительства уполномоченной организацией по проведению государственной экспертизы, предусмотренной законодательством (в иных случаях представляется заключение по проверке сметной стоимости, выданное государственным автономным учреждением Управлением государственной экспертизы Республики Башкортостан);</w:t>
            </w:r>
            <w:proofErr w:type="gramEnd"/>
          </w:p>
          <w:p w:rsidR="007C4536" w:rsidRDefault="00310C13">
            <w:pPr>
              <w:pStyle w:val="ConsPlusNormal0"/>
              <w:jc w:val="both"/>
            </w:pPr>
            <w:proofErr w:type="gramStart"/>
            <w:r>
              <w:t>договор аренды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документы, подтверждающие право собственности на производственные и складские здания, помещения, пристройки и сооружения, необходимые для производства, хранения и переработки сельскохозяйственной продукции (при реконструкции, капитальном ремонте или</w:t>
            </w:r>
            <w:proofErr w:type="gramEnd"/>
            <w:r>
              <w:t xml:space="preserve"> модернизации) &lt;*&gt;;</w:t>
            </w:r>
          </w:p>
          <w:p w:rsidR="007C4536" w:rsidRDefault="00310C13">
            <w:pPr>
              <w:pStyle w:val="ConsPlusNormal0"/>
              <w:jc w:val="both"/>
            </w:pPr>
            <w:proofErr w:type="gramStart"/>
            <w:r>
              <w:t>договор аренды земельного участка под строительство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документы, подтверждающие право собственности на земельный участок (при строительстве производственных и складских зданий, помещений, пристроек и сооружений, необходимых для производства, хранения и</w:t>
            </w:r>
            <w:proofErr w:type="gramEnd"/>
            <w:r>
              <w:t xml:space="preserve"> переработки сельскохозяйственной продукции) &lt;*&gt;;</w:t>
            </w:r>
          </w:p>
          <w:p w:rsidR="007C4536" w:rsidRDefault="00310C13">
            <w:pPr>
              <w:pStyle w:val="ConsPlusNormal0"/>
              <w:jc w:val="both"/>
            </w:pPr>
            <w:proofErr w:type="gramStart"/>
            <w:r>
              <w:t xml:space="preserve">копия разрешения на строительство (реконструкцию) в соответствии с требованиями </w:t>
            </w:r>
            <w:hyperlink r:id="rId70" w:tooltip="&quot;Градостроительный кодекс Российской Федерации&quot; от 29.12.2004 N 190-ФЗ (ред. от 23.03.2026) {КонсультантПлюс}">
              <w:r>
                <w:rPr>
                  <w:color w:val="0000FF"/>
                </w:rPr>
                <w:t>статьи 51</w:t>
              </w:r>
            </w:hyperlink>
            <w:r>
              <w:t xml:space="preserve"> Градостроительного кодекса Российской Федерации либо документ отдела по архитектуре и строительству администрации муниципального района или городского округа Республики Башкортостан, подтверждающий право на строительство (реконструкцию) объекта без разрешительной документации на основании </w:t>
            </w:r>
            <w:hyperlink r:id="rId71" w:tooltip="&quot;Градостроительный кодекс Российской Федерации&quot; от 29.12.2004 N 190-ФЗ (ред. от 23.03.2026) {КонсультантПлюс}">
              <w:r>
                <w:rPr>
                  <w:color w:val="0000FF"/>
                </w:rPr>
                <w:t>части 17 статьи 51</w:t>
              </w:r>
            </w:hyperlink>
            <w:r>
              <w:t xml:space="preserve"> Градостроительного кодекса Российской Федерации (при реконструкции или строительстве) &lt;*&gt;</w:t>
            </w:r>
            <w:proofErr w:type="gramEnd"/>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19</w:t>
            </w:r>
          </w:p>
        </w:tc>
        <w:tc>
          <w:tcPr>
            <w:tcW w:w="7143" w:type="dxa"/>
          </w:tcPr>
          <w:p w:rsidR="007C4536" w:rsidRDefault="00310C13">
            <w:pPr>
              <w:pStyle w:val="ConsPlusNormal0"/>
              <w:jc w:val="both"/>
            </w:pPr>
            <w:r>
              <w:t xml:space="preserve">по направлениям расходов, предусмотренным </w:t>
            </w:r>
            <w:hyperlink r:id="rId72" w:tooltip="Решение Минсельхоза РБ от 10.02.2026 N 26-80000000-R016В-21985-Р &quot;О порядке предоставления субсидии (Версия 1)&quot; {КонсультантПлюс}">
              <w:r>
                <w:rPr>
                  <w:color w:val="0000FF"/>
                </w:rPr>
                <w:t>подпунктом "г" раздела 8</w:t>
              </w:r>
            </w:hyperlink>
            <w:r>
              <w:t xml:space="preserve"> Решения по КФХ, заявитель дополнительно представляет договор о технологическом присоединении к сетям и техническое задание</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20</w:t>
            </w:r>
          </w:p>
        </w:tc>
        <w:tc>
          <w:tcPr>
            <w:tcW w:w="7143" w:type="dxa"/>
          </w:tcPr>
          <w:p w:rsidR="007C4536" w:rsidRDefault="00310C13">
            <w:pPr>
              <w:pStyle w:val="ConsPlusNormal0"/>
              <w:jc w:val="both"/>
            </w:pPr>
            <w:r>
              <w:t xml:space="preserve">по направлениям расходов, предусмотренным </w:t>
            </w:r>
            <w:hyperlink r:id="rId73" w:tooltip="Решение Минсельхоза РБ от 10.02.2026 N 26-80000000-R016В-21985-Р &quot;О порядке предоставления субсидии (Версия 1)&quot; {КонсультантПлюс}">
              <w:r>
                <w:rPr>
                  <w:color w:val="0000FF"/>
                </w:rPr>
                <w:t>подпунктами "д"</w:t>
              </w:r>
            </w:hyperlink>
            <w:r>
              <w:t xml:space="preserve">, </w:t>
            </w:r>
            <w:hyperlink r:id="rId74" w:tooltip="Решение Минсельхоза РБ от 10.02.2026 N 26-80000000-R016В-21985-Р &quot;О порядке предоставления субсидии (Версия 1)&quot; {КонсультантПлюс}">
              <w:r>
                <w:rPr>
                  <w:color w:val="0000FF"/>
                </w:rPr>
                <w:t>"е" раздела 8</w:t>
              </w:r>
            </w:hyperlink>
            <w:r>
              <w:t xml:space="preserve"> Решения по КФХ, заявитель дополнительно представляет технологический план размещения оборудования (при приобретении стационарного оборудования)</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21</w:t>
            </w:r>
          </w:p>
        </w:tc>
        <w:tc>
          <w:tcPr>
            <w:tcW w:w="7143" w:type="dxa"/>
          </w:tcPr>
          <w:p w:rsidR="007C4536" w:rsidRDefault="00310C13">
            <w:pPr>
              <w:pStyle w:val="ConsPlusNormal0"/>
              <w:jc w:val="both"/>
            </w:pPr>
            <w:r>
              <w:t xml:space="preserve">по направлениям расходов, предусмотренным </w:t>
            </w:r>
            <w:hyperlink r:id="rId75" w:tooltip="Решение Минсельхоза РБ от 10.02.2026 N 26-80000000-R016В-21985-Р &quot;О порядке предоставления субсидии (Версия 1)&quot; {КонсультантПлюс}">
              <w:r>
                <w:rPr>
                  <w:color w:val="0000FF"/>
                </w:rPr>
                <w:t>подпунктом "з" раздела 8</w:t>
              </w:r>
            </w:hyperlink>
            <w:r>
              <w:t xml:space="preserve"> Решения по КФХ, заявитель дополнительно представляет заверенную кредитной организацией копию решения кредитного комитета о предоставлении кредита</w:t>
            </w:r>
          </w:p>
        </w:tc>
        <w:tc>
          <w:tcPr>
            <w:tcW w:w="1289" w:type="dxa"/>
          </w:tcPr>
          <w:p w:rsidR="007C4536" w:rsidRDefault="007C4536">
            <w:pPr>
              <w:pStyle w:val="ConsPlusNormal0"/>
            </w:pPr>
          </w:p>
        </w:tc>
      </w:tr>
      <w:tr w:rsidR="007C4536">
        <w:tc>
          <w:tcPr>
            <w:tcW w:w="637" w:type="dxa"/>
          </w:tcPr>
          <w:p w:rsidR="007C4536" w:rsidRDefault="00310C13">
            <w:pPr>
              <w:pStyle w:val="ConsPlusNormal0"/>
              <w:jc w:val="center"/>
            </w:pPr>
            <w:r>
              <w:t>22</w:t>
            </w:r>
          </w:p>
        </w:tc>
        <w:tc>
          <w:tcPr>
            <w:tcW w:w="7143" w:type="dxa"/>
          </w:tcPr>
          <w:p w:rsidR="007C4536" w:rsidRDefault="00310C13">
            <w:pPr>
              <w:pStyle w:val="ConsPlusNormal0"/>
              <w:jc w:val="both"/>
            </w:pPr>
            <w:proofErr w:type="gramStart"/>
            <w:r>
              <w:t xml:space="preserve">сведения из государственного реестра земель сельскохозяйственного назначения,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7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roofErr w:type="gramEnd"/>
            <w:r>
              <w:t>" (при наличии у заявителя земельных участков)</w:t>
            </w:r>
          </w:p>
        </w:tc>
        <w:tc>
          <w:tcPr>
            <w:tcW w:w="1289" w:type="dxa"/>
          </w:tcPr>
          <w:p w:rsidR="007C4536" w:rsidRDefault="007C4536">
            <w:pPr>
              <w:pStyle w:val="ConsPlusNormal0"/>
            </w:pPr>
          </w:p>
        </w:tc>
      </w:tr>
    </w:tbl>
    <w:p w:rsidR="007C4536" w:rsidRDefault="007C4536">
      <w:pPr>
        <w:pStyle w:val="ConsPlusNormal0"/>
        <w:jc w:val="both"/>
      </w:pPr>
    </w:p>
    <w:p w:rsidR="007C4536" w:rsidRDefault="00310C13">
      <w:pPr>
        <w:pStyle w:val="ConsPlusNonformat0"/>
        <w:jc w:val="both"/>
      </w:pPr>
      <w:r>
        <w:t xml:space="preserve">    --------------------------------</w:t>
      </w:r>
    </w:p>
    <w:p w:rsidR="007C4536" w:rsidRDefault="00310C13">
      <w:pPr>
        <w:pStyle w:val="ConsPlusNonformat0"/>
        <w:jc w:val="both"/>
      </w:pPr>
      <w:r>
        <w:t xml:space="preserve">    &lt;*&gt;  Заявитель  вправе  не  представлять  указанные документы. В случае</w:t>
      </w:r>
    </w:p>
    <w:p w:rsidR="007C4536" w:rsidRDefault="00310C13">
      <w:pPr>
        <w:pStyle w:val="ConsPlusNonformat0"/>
        <w:jc w:val="both"/>
      </w:pPr>
      <w:r>
        <w:t>непредставления  заявителем  указанных документов по собственной инициативе</w:t>
      </w:r>
    </w:p>
    <w:p w:rsidR="007C4536" w:rsidRDefault="00310C13">
      <w:pPr>
        <w:pStyle w:val="ConsPlusNonformat0"/>
        <w:jc w:val="both"/>
      </w:pPr>
      <w:r>
        <w:t>Министерство   сельского  хозяйства  Республики  Башкортостан  обеспечивает</w:t>
      </w:r>
    </w:p>
    <w:p w:rsidR="007C4536" w:rsidRDefault="00310C13">
      <w:pPr>
        <w:pStyle w:val="ConsPlusNonformat0"/>
        <w:jc w:val="both"/>
      </w:pPr>
      <w:r>
        <w:t xml:space="preserve">получение   их  или  информации,  содержащейся  в  них,  </w:t>
      </w:r>
      <w:proofErr w:type="gramStart"/>
      <w:r>
        <w:t>у</w:t>
      </w:r>
      <w:proofErr w:type="gramEnd"/>
      <w:r>
        <w:t xml:space="preserve">  соответствующих</w:t>
      </w:r>
    </w:p>
    <w:p w:rsidR="007C4536" w:rsidRDefault="00310C13">
      <w:pPr>
        <w:pStyle w:val="ConsPlusNonformat0"/>
        <w:jc w:val="both"/>
      </w:pPr>
      <w:r>
        <w:t>уполномоченных    органов    и   организаций   в   порядке,   установленном</w:t>
      </w:r>
    </w:p>
    <w:p w:rsidR="007C4536" w:rsidRDefault="00310C13">
      <w:pPr>
        <w:pStyle w:val="ConsPlusNonformat0"/>
        <w:jc w:val="both"/>
      </w:pPr>
      <w:r>
        <w:t xml:space="preserve">законодательством,  в том числе в порядке </w:t>
      </w:r>
      <w:proofErr w:type="gramStart"/>
      <w:r>
        <w:t>межведомственного</w:t>
      </w:r>
      <w:proofErr w:type="gramEnd"/>
      <w:r>
        <w:t xml:space="preserve"> информационного</w:t>
      </w:r>
    </w:p>
    <w:p w:rsidR="007C4536" w:rsidRDefault="00310C13">
      <w:pPr>
        <w:pStyle w:val="ConsPlusNonformat0"/>
        <w:jc w:val="both"/>
      </w:pPr>
      <w:r>
        <w:t>взаимодействия.</w:t>
      </w:r>
    </w:p>
    <w:p w:rsidR="007C4536" w:rsidRDefault="007C4536">
      <w:pPr>
        <w:pStyle w:val="ConsPlusNonformat0"/>
        <w:jc w:val="both"/>
      </w:pPr>
    </w:p>
    <w:p w:rsidR="007C4536" w:rsidRDefault="00310C13">
      <w:pPr>
        <w:pStyle w:val="ConsPlusNonformat0"/>
        <w:jc w:val="both"/>
      </w:pPr>
      <w:r>
        <w:t xml:space="preserve">    </w:t>
      </w:r>
      <w:proofErr w:type="gramStart"/>
      <w:r>
        <w:t>Дополнительные   материалы   (в  том  числе  документы,  подтверждающие</w:t>
      </w:r>
      <w:proofErr w:type="gramEnd"/>
    </w:p>
    <w:p w:rsidR="007C4536" w:rsidRDefault="00310C13">
      <w:pPr>
        <w:pStyle w:val="ConsPlusNonformat0"/>
        <w:jc w:val="both"/>
      </w:pPr>
      <w:r>
        <w:t xml:space="preserve">соответствие критериям конкурсного отбора) </w:t>
      </w:r>
      <w:proofErr w:type="gramStart"/>
      <w:r>
        <w:t>представлены</w:t>
      </w:r>
      <w:proofErr w:type="gramEnd"/>
      <w:r>
        <w:t xml:space="preserve"> на ___ листах.</w:t>
      </w:r>
    </w:p>
    <w:p w:rsidR="007C4536" w:rsidRDefault="007C4536">
      <w:pPr>
        <w:pStyle w:val="ConsPlusNonformat0"/>
        <w:jc w:val="both"/>
      </w:pPr>
    </w:p>
    <w:p w:rsidR="007C4536" w:rsidRDefault="00310C13">
      <w:pPr>
        <w:pStyle w:val="ConsPlusNonformat0"/>
        <w:jc w:val="both"/>
      </w:pPr>
      <w:r>
        <w:t xml:space="preserve">    Информация о заявителе</w:t>
      </w:r>
    </w:p>
    <w:p w:rsidR="007C4536" w:rsidRDefault="007C4536">
      <w:pPr>
        <w:pStyle w:val="ConsPlusNonformat0"/>
        <w:jc w:val="both"/>
      </w:pPr>
    </w:p>
    <w:p w:rsidR="007C4536" w:rsidRDefault="00310C13">
      <w:pPr>
        <w:pStyle w:val="ConsPlusNonformat0"/>
        <w:jc w:val="both"/>
      </w:pPr>
      <w:r>
        <w:t>1.  Наличие  земельного  участка,  предназначенного  для  ведения сельского</w:t>
      </w:r>
    </w:p>
    <w:p w:rsidR="007C4536" w:rsidRDefault="00310C13">
      <w:pPr>
        <w:pStyle w:val="ConsPlusNonformat0"/>
        <w:jc w:val="both"/>
      </w:pPr>
      <w:proofErr w:type="gramStart"/>
      <w:r>
        <w:t>хозяйства (кроме земель, находящихся в общей долевой собственности, и (или)</w:t>
      </w:r>
      <w:proofErr w:type="gramEnd"/>
    </w:p>
    <w:p w:rsidR="007C4536" w:rsidRDefault="00310C13">
      <w:pPr>
        <w:pStyle w:val="ConsPlusNonformat0"/>
        <w:jc w:val="both"/>
      </w:pPr>
      <w:r>
        <w:t>земель,  используемых  для  ведения  личного подсобного хозяйства), с видом</w:t>
      </w:r>
    </w:p>
    <w:p w:rsidR="007C4536" w:rsidRDefault="00310C13">
      <w:pPr>
        <w:pStyle w:val="ConsPlusNonformat0"/>
        <w:jc w:val="both"/>
      </w:pPr>
      <w:r>
        <w:t xml:space="preserve">разрешенного  использования  с  </w:t>
      </w:r>
      <w:hyperlink r:id="rId77"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кодами  1.1</w:t>
        </w:r>
      </w:hyperlink>
      <w:r>
        <w:t xml:space="preserve">  - </w:t>
      </w:r>
      <w:hyperlink r:id="rId78"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1.20</w:t>
        </w:r>
      </w:hyperlink>
      <w:r>
        <w:t>, в том числе размещения</w:t>
      </w:r>
    </w:p>
    <w:p w:rsidR="007C4536" w:rsidRDefault="00310C13">
      <w:pPr>
        <w:pStyle w:val="ConsPlusNonformat0"/>
        <w:jc w:val="both"/>
      </w:pPr>
      <w:r>
        <w:t>зданий    и   сооружений,   используемых   для   хранения   и   переработки</w:t>
      </w:r>
    </w:p>
    <w:p w:rsidR="007C4536" w:rsidRDefault="00310C13">
      <w:pPr>
        <w:pStyle w:val="ConsPlusNonformat0"/>
        <w:jc w:val="both"/>
      </w:pPr>
      <w:r>
        <w:t>сельскохозяйственной  продукции,  в  соответствии  с  Приказом  Федеральной</w:t>
      </w:r>
    </w:p>
    <w:p w:rsidR="007C4536" w:rsidRDefault="00310C13">
      <w:pPr>
        <w:pStyle w:val="ConsPlusNonformat0"/>
        <w:jc w:val="both"/>
      </w:pPr>
      <w:r>
        <w:t>службы  государственной  регистрации,  кадастра  и картографии от 10 ноября</w:t>
      </w:r>
    </w:p>
    <w:p w:rsidR="007C4536" w:rsidRDefault="00310C13">
      <w:pPr>
        <w:pStyle w:val="ConsPlusNonformat0"/>
        <w:jc w:val="both"/>
      </w:pPr>
      <w:r>
        <w:t xml:space="preserve">2020  года  N  </w:t>
      </w:r>
      <w:proofErr w:type="gramStart"/>
      <w:r>
        <w:t>П</w:t>
      </w:r>
      <w:proofErr w:type="gramEnd"/>
      <w:r>
        <w:t>/0412  "Об  утверждении  классификатора  видов разрешенного</w:t>
      </w:r>
    </w:p>
    <w:p w:rsidR="007C4536" w:rsidRDefault="00310C13">
      <w:pPr>
        <w:pStyle w:val="ConsPlusNonformat0"/>
        <w:jc w:val="both"/>
      </w:pPr>
      <w:r>
        <w:t>использования земельных участков":</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в собственности</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в аренде сроком не менее 5 лет считая с 1 января текущего года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2.  Наличие  у  заявителя  производственных  помещений, предназначенных </w:t>
      </w:r>
      <w:proofErr w:type="gramStart"/>
      <w:r>
        <w:t>для</w:t>
      </w:r>
      <w:proofErr w:type="gramEnd"/>
    </w:p>
    <w:p w:rsidR="007C4536" w:rsidRDefault="00310C13">
      <w:pPr>
        <w:pStyle w:val="ConsPlusNonformat0"/>
        <w:jc w:val="both"/>
      </w:pPr>
      <w:r>
        <w:t>производства, переработки и хранения сельскохозяйственной продукции: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в собственности</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в  долгосрочной  аренде  на  срок  не  менее 5 лет, считая с 1 января</w:t>
      </w:r>
    </w:p>
    <w:p w:rsidR="007C4536" w:rsidRDefault="00310C13">
      <w:pPr>
        <w:pStyle w:val="ConsPlusNonformat0"/>
        <w:jc w:val="both"/>
      </w:pPr>
      <w:r>
        <w:t>└───┘</w:t>
      </w:r>
    </w:p>
    <w:p w:rsidR="007C4536" w:rsidRDefault="00310C13">
      <w:pPr>
        <w:pStyle w:val="ConsPlusNonformat0"/>
        <w:jc w:val="both"/>
      </w:pPr>
      <w:r>
        <w:t>текущего года</w:t>
      </w:r>
    </w:p>
    <w:p w:rsidR="007C4536" w:rsidRDefault="007C4536">
      <w:pPr>
        <w:pStyle w:val="ConsPlusNonformat0"/>
        <w:jc w:val="both"/>
      </w:pPr>
    </w:p>
    <w:p w:rsidR="007C4536" w:rsidRDefault="00310C13">
      <w:pPr>
        <w:pStyle w:val="ConsPlusNonformat0"/>
        <w:jc w:val="both"/>
      </w:pPr>
      <w:r>
        <w:t>3.  Удельный  вес  собственных средств в общем объеме приобретений согласно</w:t>
      </w:r>
    </w:p>
    <w:p w:rsidR="007C4536" w:rsidRDefault="00310C13">
      <w:pPr>
        <w:pStyle w:val="ConsPlusNonformat0"/>
        <w:jc w:val="both"/>
      </w:pPr>
      <w:proofErr w:type="gramStart"/>
      <w:r>
        <w:t>плану  расходов  (только  для  хозяйств,  у  которых не прошло 12 месяцев с</w:t>
      </w:r>
      <w:proofErr w:type="gramEnd"/>
    </w:p>
    <w:p w:rsidR="007C4536" w:rsidRDefault="00310C13">
      <w:pPr>
        <w:pStyle w:val="ConsPlusNonformat0"/>
        <w:jc w:val="both"/>
      </w:pPr>
      <w:r>
        <w:t>момента регистрации):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50% и более</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 20% (включительно) до 50% (не включительно)</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4.  Размер  запрашиваемого  гранта  до  5000 тыс. рублей включительно - </w:t>
      </w:r>
      <w:proofErr w:type="gramStart"/>
      <w:r>
        <w:t>при</w:t>
      </w:r>
      <w:proofErr w:type="gramEnd"/>
    </w:p>
    <w:p w:rsidR="007C4536" w:rsidRDefault="00310C13">
      <w:pPr>
        <w:pStyle w:val="ConsPlusNonformat0"/>
        <w:jc w:val="both"/>
      </w:pPr>
      <w:r>
        <w:t>реализации проекта по разведению крупного рогатого скота и мелкого рогатого</w:t>
      </w:r>
    </w:p>
    <w:p w:rsidR="007C4536" w:rsidRDefault="00310C13">
      <w:pPr>
        <w:pStyle w:val="ConsPlusNonformat0"/>
        <w:jc w:val="both"/>
      </w:pPr>
      <w:proofErr w:type="gramStart"/>
      <w:r>
        <w:t>скота  (только  для  хозяйств,  у  которых  не  прошло 12 месяцев с момента</w:t>
      </w:r>
      <w:proofErr w:type="gramEnd"/>
    </w:p>
    <w:p w:rsidR="007C4536" w:rsidRDefault="00310C13">
      <w:pPr>
        <w:pStyle w:val="ConsPlusNonformat0"/>
        <w:jc w:val="both"/>
      </w:pPr>
      <w:r>
        <w:t>регистрации):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нет</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5.  Планируемое  создание  новых  постоянных  рабочих  мест в год получения</w:t>
      </w:r>
    </w:p>
    <w:p w:rsidR="007C4536" w:rsidRDefault="00310C13">
      <w:pPr>
        <w:pStyle w:val="ConsPlusNonformat0"/>
        <w:jc w:val="both"/>
      </w:pPr>
      <w:r>
        <w:t>гранта:</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более  2  постоянных  рабочих  мест  -  при  сумме  гранта 5 000 тыс.</w:t>
      </w:r>
    </w:p>
    <w:p w:rsidR="007C4536" w:rsidRDefault="00310C13">
      <w:pPr>
        <w:pStyle w:val="ConsPlusNonformat0"/>
        <w:jc w:val="both"/>
      </w:pPr>
      <w:r>
        <w:t>└───┘</w:t>
      </w:r>
    </w:p>
    <w:p w:rsidR="007C4536" w:rsidRDefault="00310C13">
      <w:pPr>
        <w:pStyle w:val="ConsPlusNonformat0"/>
        <w:jc w:val="both"/>
      </w:pPr>
      <w:r>
        <w:t>руб. и более</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более  1  постоянного  рабочего  места - при сумме гранта менее 5 000</w:t>
      </w:r>
    </w:p>
    <w:p w:rsidR="007C4536" w:rsidRDefault="00310C13">
      <w:pPr>
        <w:pStyle w:val="ConsPlusNonformat0"/>
        <w:jc w:val="both"/>
      </w:pPr>
      <w:r>
        <w:t>└───┘</w:t>
      </w:r>
    </w:p>
    <w:p w:rsidR="007C4536" w:rsidRDefault="00310C13">
      <w:pPr>
        <w:pStyle w:val="ConsPlusNonformat0"/>
        <w:jc w:val="both"/>
      </w:pPr>
      <w:r>
        <w:t>тыс. руб.</w:t>
      </w:r>
    </w:p>
    <w:p w:rsidR="007C4536" w:rsidRDefault="007C4536">
      <w:pPr>
        <w:pStyle w:val="ConsPlusNonformat0"/>
        <w:jc w:val="both"/>
      </w:pPr>
    </w:p>
    <w:p w:rsidR="007C4536" w:rsidRDefault="00310C13">
      <w:pPr>
        <w:pStyle w:val="ConsPlusNonformat0"/>
        <w:jc w:val="both"/>
      </w:pPr>
      <w:r>
        <w:t>6.   Хозяйство   ведет   (планирует   вести)   деятельность  на  территории</w:t>
      </w:r>
    </w:p>
    <w:p w:rsidR="007C4536" w:rsidRDefault="00310C13">
      <w:pPr>
        <w:pStyle w:val="ConsPlusNonformat0"/>
        <w:jc w:val="both"/>
      </w:pPr>
      <w:r>
        <w:t xml:space="preserve">муниципальных   образований,   </w:t>
      </w:r>
      <w:proofErr w:type="gramStart"/>
      <w:r>
        <w:t>отнесенных</w:t>
      </w:r>
      <w:proofErr w:type="gramEnd"/>
      <w:r>
        <w:t xml:space="preserve">   к   северо-востоку  и  Зауралью</w:t>
      </w:r>
    </w:p>
    <w:p w:rsidR="007C4536" w:rsidRDefault="00310C13">
      <w:pPr>
        <w:pStyle w:val="ConsPlusNonformat0"/>
        <w:jc w:val="both"/>
      </w:pPr>
      <w:proofErr w:type="gramStart"/>
      <w:r>
        <w:t xml:space="preserve">Республики     Башкортостан     (Ленинский,    </w:t>
      </w:r>
      <w:proofErr w:type="spellStart"/>
      <w:r>
        <w:t>Белокатайский</w:t>
      </w:r>
      <w:proofErr w:type="spellEnd"/>
      <w:r>
        <w:t xml:space="preserve">,    </w:t>
      </w:r>
      <w:proofErr w:type="spellStart"/>
      <w:r>
        <w:t>Дуванский</w:t>
      </w:r>
      <w:proofErr w:type="spellEnd"/>
      <w:r>
        <w:t>,</w:t>
      </w:r>
      <w:proofErr w:type="gramEnd"/>
    </w:p>
    <w:p w:rsidR="007C4536" w:rsidRDefault="00310C13">
      <w:pPr>
        <w:pStyle w:val="ConsPlusNonformat0"/>
        <w:jc w:val="both"/>
      </w:pPr>
      <w:r>
        <w:t xml:space="preserve">Караидельский,   </w:t>
      </w:r>
      <w:proofErr w:type="spellStart"/>
      <w:r>
        <w:t>Кигинский</w:t>
      </w:r>
      <w:proofErr w:type="spellEnd"/>
      <w:r>
        <w:t xml:space="preserve">,   </w:t>
      </w:r>
      <w:proofErr w:type="spellStart"/>
      <w:r>
        <w:t>Мечетлинский</w:t>
      </w:r>
      <w:proofErr w:type="spellEnd"/>
      <w:r>
        <w:t xml:space="preserve">,   </w:t>
      </w:r>
      <w:proofErr w:type="spellStart"/>
      <w:r>
        <w:t>Нуримановский</w:t>
      </w:r>
      <w:proofErr w:type="spellEnd"/>
      <w:r>
        <w:t xml:space="preserve">,   </w:t>
      </w:r>
      <w:proofErr w:type="spellStart"/>
      <w:r>
        <w:t>Салаватский</w:t>
      </w:r>
      <w:proofErr w:type="spellEnd"/>
      <w:r>
        <w:t>,</w:t>
      </w:r>
    </w:p>
    <w:p w:rsidR="007C4536" w:rsidRDefault="00310C13">
      <w:pPr>
        <w:pStyle w:val="ConsPlusNonformat0"/>
        <w:jc w:val="both"/>
      </w:pPr>
      <w:proofErr w:type="spellStart"/>
      <w:r>
        <w:t>Абзелиловский</w:t>
      </w:r>
      <w:proofErr w:type="spellEnd"/>
      <w:r>
        <w:t xml:space="preserve">,    </w:t>
      </w:r>
      <w:proofErr w:type="spellStart"/>
      <w:r>
        <w:t>Баймакский</w:t>
      </w:r>
      <w:proofErr w:type="spellEnd"/>
      <w:r>
        <w:t>,    Белорецкий,   Бурзянский,   Зианчуринский,</w:t>
      </w:r>
    </w:p>
    <w:p w:rsidR="007C4536" w:rsidRDefault="00310C13">
      <w:pPr>
        <w:pStyle w:val="ConsPlusNonformat0"/>
        <w:jc w:val="both"/>
      </w:pPr>
      <w:proofErr w:type="gramStart"/>
      <w:r>
        <w:t xml:space="preserve">Зилаирский,  Учалинский, </w:t>
      </w:r>
      <w:proofErr w:type="spellStart"/>
      <w:r>
        <w:t>Хайбуллинский</w:t>
      </w:r>
      <w:proofErr w:type="spellEnd"/>
      <w:r>
        <w:t xml:space="preserve"> районы, город Сибай), а также города</w:t>
      </w:r>
      <w:proofErr w:type="gramEnd"/>
    </w:p>
    <w:p w:rsidR="007C4536" w:rsidRDefault="00310C13">
      <w:pPr>
        <w:pStyle w:val="ConsPlusNonformat0"/>
        <w:jc w:val="both"/>
      </w:pPr>
      <w:proofErr w:type="spellStart"/>
      <w:r>
        <w:t>Агидели</w:t>
      </w:r>
      <w:proofErr w:type="spellEnd"/>
      <w:r>
        <w:t xml:space="preserve"> </w:t>
      </w:r>
      <w:proofErr w:type="gramStart"/>
      <w:r>
        <w:t>и</w:t>
      </w:r>
      <w:proofErr w:type="gramEnd"/>
      <w:r>
        <w:t xml:space="preserve"> ЗАТО город Межгорье в соответствии с </w:t>
      </w:r>
      <w:hyperlink r:id="rId79" w:tooltip="Постановление Правительства РБ от 20.12.2018 N 624 (ред. от 17.05.2023) &quot;О Стратегии социально-экономического развития Республики Башкортостан на период до 2030 года&quot; {КонсультантПлюс}">
        <w:r>
          <w:rPr>
            <w:color w:val="0000FF"/>
          </w:rPr>
          <w:t>Постановлением</w:t>
        </w:r>
      </w:hyperlink>
      <w:r>
        <w:t xml:space="preserve"> Правительства</w:t>
      </w:r>
    </w:p>
    <w:p w:rsidR="007C4536" w:rsidRDefault="00310C13">
      <w:pPr>
        <w:pStyle w:val="ConsPlusNonformat0"/>
        <w:jc w:val="both"/>
      </w:pPr>
      <w:r>
        <w:t>Республики Башкортостан от 20 декабря 2018 года N 624:</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нет</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7.  Наличие у заявителя трудового стажа в сельском хозяйстве не менее 3 лет</w:t>
      </w:r>
    </w:p>
    <w:p w:rsidR="007C4536" w:rsidRDefault="00310C13">
      <w:pPr>
        <w:pStyle w:val="ConsPlusNonformat0"/>
        <w:jc w:val="both"/>
      </w:pPr>
      <w:r>
        <w:t>и  (или) факта ведения или совместного ведения личного подсобного хозяйства</w:t>
      </w:r>
    </w:p>
    <w:p w:rsidR="007C4536" w:rsidRDefault="00310C13">
      <w:pPr>
        <w:pStyle w:val="ConsPlusNonformat0"/>
        <w:jc w:val="both"/>
      </w:pPr>
      <w:proofErr w:type="gramStart"/>
      <w:r>
        <w:t>в  течение  не  менее  3  лет  (только для хозяйств, у которых не прошло 12</w:t>
      </w:r>
      <w:proofErr w:type="gramEnd"/>
    </w:p>
    <w:p w:rsidR="007C4536" w:rsidRDefault="00310C13">
      <w:pPr>
        <w:pStyle w:val="ConsPlusNonformat0"/>
        <w:jc w:val="both"/>
      </w:pPr>
      <w:r>
        <w:t>месяцев с момента регистрации):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нет</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8. </w:t>
      </w:r>
      <w:proofErr w:type="gramStart"/>
      <w:r>
        <w:t>Наличие у заявителя (только для хозяйств, у которых не прошло 12 месяцев</w:t>
      </w:r>
      <w:proofErr w:type="gramEnd"/>
    </w:p>
    <w:p w:rsidR="007C4536" w:rsidRDefault="00310C13">
      <w:pPr>
        <w:pStyle w:val="ConsPlusNonformat0"/>
        <w:jc w:val="both"/>
      </w:pPr>
      <w:r>
        <w:t>с момента регистрации):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специальности по направлению подготовки высшего образования</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среднего профессионального образования</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9.  Заявитель  зарегистрирован  по  месту жительства в сельской местности </w:t>
      </w:r>
      <w:proofErr w:type="gramStart"/>
      <w:r>
        <w:t>в</w:t>
      </w:r>
      <w:proofErr w:type="gramEnd"/>
    </w:p>
    <w:p w:rsidR="007C4536" w:rsidRDefault="00310C13">
      <w:pPr>
        <w:pStyle w:val="ConsPlusNonformat0"/>
        <w:jc w:val="both"/>
      </w:pPr>
      <w:proofErr w:type="gramStart"/>
      <w:r>
        <w:t>течение  3  последних  лет  до  даты  подачи заявки (только для хозяйств, у</w:t>
      </w:r>
      <w:proofErr w:type="gramEnd"/>
    </w:p>
    <w:p w:rsidR="007C4536" w:rsidRDefault="00310C13">
      <w:pPr>
        <w:pStyle w:val="ConsPlusNonformat0"/>
        <w:jc w:val="both"/>
      </w:pPr>
      <w:r>
        <w:t>которых не прошло 12 месяцев с момента регистрации):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да</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нет</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10.  Удельный  вес собственных средств в общем объеме приобретений согласно</w:t>
      </w:r>
    </w:p>
    <w:p w:rsidR="007C4536" w:rsidRDefault="00310C13">
      <w:pPr>
        <w:pStyle w:val="ConsPlusNonformat0"/>
        <w:jc w:val="both"/>
      </w:pPr>
      <w:proofErr w:type="gramStart"/>
      <w:r>
        <w:t>плану   расходов   (только   для  заявителей,  участвующих  в  крестьянских</w:t>
      </w:r>
      <w:proofErr w:type="gramEnd"/>
    </w:p>
    <w:p w:rsidR="007C4536" w:rsidRDefault="00310C13">
      <w:pPr>
        <w:pStyle w:val="ConsPlusNonformat0"/>
        <w:jc w:val="both"/>
      </w:pPr>
      <w:r>
        <w:t xml:space="preserve">(фермерских)  </w:t>
      </w:r>
      <w:proofErr w:type="gramStart"/>
      <w:r>
        <w:t>хозяйствах</w:t>
      </w:r>
      <w:proofErr w:type="gramEnd"/>
      <w:r>
        <w:t>,  или  индивидуальных предпринимателей, являющихся</w:t>
      </w:r>
    </w:p>
    <w:p w:rsidR="007C4536" w:rsidRDefault="00310C13">
      <w:pPr>
        <w:pStyle w:val="ConsPlusNonformat0"/>
        <w:jc w:val="both"/>
      </w:pPr>
      <w:r>
        <w:t>главами  крестьянских  (фермерских) хозяйств, с момента регистрации которых</w:t>
      </w:r>
    </w:p>
    <w:p w:rsidR="007C4536" w:rsidRDefault="00310C13">
      <w:pPr>
        <w:pStyle w:val="ConsPlusNonformat0"/>
        <w:jc w:val="both"/>
      </w:pPr>
      <w:r>
        <w:t>прошло более 12 месяцев (включительно)):</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60% и более</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 50% (включительно) до 60% (не включительно)</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11.  </w:t>
      </w:r>
      <w:proofErr w:type="gramStart"/>
      <w:r>
        <w:t>Размер  запрашиваемого  гранта  (только  для заявителей, участвующих в</w:t>
      </w:r>
      <w:proofErr w:type="gramEnd"/>
    </w:p>
    <w:p w:rsidR="007C4536" w:rsidRDefault="00310C13">
      <w:pPr>
        <w:pStyle w:val="ConsPlusNonformat0"/>
        <w:jc w:val="both"/>
      </w:pPr>
      <w:r>
        <w:t xml:space="preserve">крестьянских  (фермерских) </w:t>
      </w:r>
      <w:proofErr w:type="gramStart"/>
      <w:r>
        <w:t>хозяйствах</w:t>
      </w:r>
      <w:proofErr w:type="gramEnd"/>
      <w:r>
        <w:t>, или индивидуальных предпринимателей,</w:t>
      </w:r>
    </w:p>
    <w:p w:rsidR="007C4536" w:rsidRDefault="00310C13">
      <w:pPr>
        <w:pStyle w:val="ConsPlusNonformat0"/>
        <w:jc w:val="both"/>
      </w:pPr>
      <w:r>
        <w:t>являющихся   главами   крестьянских   (фермерских)   хозяйств,   с  момента</w:t>
      </w:r>
    </w:p>
    <w:p w:rsidR="007C4536" w:rsidRDefault="00310C13">
      <w:pPr>
        <w:pStyle w:val="ConsPlusNonformat0"/>
        <w:jc w:val="both"/>
      </w:pPr>
      <w:proofErr w:type="gramStart"/>
      <w:r>
        <w:t>регистрации</w:t>
      </w:r>
      <w:proofErr w:type="gramEnd"/>
      <w:r>
        <w:t xml:space="preserve"> которых прошло более 12 месяцев (включительно)):</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до 10 млн. рублей (включительно)</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12.  Выручка  (доход)  от реализации сельскохозяйственной продукции за год,</w:t>
      </w:r>
    </w:p>
    <w:p w:rsidR="007C4536" w:rsidRDefault="00310C13">
      <w:pPr>
        <w:pStyle w:val="ConsPlusNonformat0"/>
        <w:jc w:val="both"/>
      </w:pPr>
      <w:proofErr w:type="gramStart"/>
      <w:r>
        <w:t>предшествующий  году  подачи  заявки  (только для заявителей, участвующих в</w:t>
      </w:r>
      <w:proofErr w:type="gramEnd"/>
    </w:p>
    <w:p w:rsidR="007C4536" w:rsidRDefault="00310C13">
      <w:pPr>
        <w:pStyle w:val="ConsPlusNonformat0"/>
        <w:jc w:val="both"/>
      </w:pPr>
      <w:r>
        <w:t>крестьянских  (фермерских)  хозяйств  или  индивидуальных предпринимателей,</w:t>
      </w:r>
    </w:p>
    <w:p w:rsidR="007C4536" w:rsidRDefault="00310C13">
      <w:pPr>
        <w:pStyle w:val="ConsPlusNonformat0"/>
        <w:jc w:val="both"/>
      </w:pPr>
      <w:r>
        <w:t>являющихся   главами   крестьянских   (фермерских)   хозяйств,   с  момента</w:t>
      </w:r>
    </w:p>
    <w:p w:rsidR="007C4536" w:rsidRDefault="00310C13">
      <w:pPr>
        <w:pStyle w:val="ConsPlusNonformat0"/>
        <w:jc w:val="both"/>
      </w:pPr>
      <w:proofErr w:type="gramStart"/>
      <w:r>
        <w:t>регистрации</w:t>
      </w:r>
      <w:proofErr w:type="gramEnd"/>
      <w:r>
        <w:t xml:space="preserve"> которых прошло более 12 месяцев (включительно)):</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свыше 10 000 тыс. рублей</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   1 000   тыс.   рублей   (включительно)  до  10 000  тыс.  рублей</w:t>
      </w:r>
    </w:p>
    <w:p w:rsidR="007C4536" w:rsidRDefault="00310C13">
      <w:pPr>
        <w:pStyle w:val="ConsPlusNonformat0"/>
        <w:jc w:val="both"/>
      </w:pPr>
      <w:r>
        <w:t>└───┘</w:t>
      </w:r>
    </w:p>
    <w:p w:rsidR="007C4536" w:rsidRDefault="00310C13">
      <w:pPr>
        <w:pStyle w:val="ConsPlusNonformat0"/>
        <w:jc w:val="both"/>
      </w:pPr>
      <w:r>
        <w:t>(не включительно)</w:t>
      </w:r>
    </w:p>
    <w:p w:rsidR="007C4536" w:rsidRDefault="007C4536">
      <w:pPr>
        <w:pStyle w:val="ConsPlusNonformat0"/>
        <w:jc w:val="both"/>
      </w:pPr>
    </w:p>
    <w:p w:rsidR="007C4536" w:rsidRDefault="00310C13">
      <w:pPr>
        <w:pStyle w:val="ConsPlusNonformat0"/>
        <w:jc w:val="both"/>
      </w:pPr>
      <w:r>
        <w:t>13  Уплачено  заявителем  налогов,  сборов  и обязательных платежей за год,</w:t>
      </w:r>
    </w:p>
    <w:p w:rsidR="007C4536" w:rsidRDefault="00310C13">
      <w:pPr>
        <w:pStyle w:val="ConsPlusNonformat0"/>
        <w:jc w:val="both"/>
      </w:pPr>
      <w:r>
        <w:t>предшествующий   году   подачи   заявки,   выручка  (доход)  от  реализации</w:t>
      </w:r>
    </w:p>
    <w:p w:rsidR="007C4536" w:rsidRDefault="00310C13">
      <w:pPr>
        <w:pStyle w:val="ConsPlusNonformat0"/>
        <w:jc w:val="both"/>
      </w:pPr>
      <w:r>
        <w:t>сельскохозяйственной  продукции  за  год, предшествующий году подачи заявки</w:t>
      </w:r>
    </w:p>
    <w:p w:rsidR="007C4536" w:rsidRDefault="00310C13">
      <w:pPr>
        <w:pStyle w:val="ConsPlusNonformat0"/>
        <w:jc w:val="both"/>
      </w:pPr>
      <w:proofErr w:type="gramStart"/>
      <w:r>
        <w:t>(только для заявителей, участвующих в крестьянских (фермерских) хозяйствах,</w:t>
      </w:r>
      <w:proofErr w:type="gramEnd"/>
    </w:p>
    <w:p w:rsidR="007C4536" w:rsidRDefault="00310C13">
      <w:pPr>
        <w:pStyle w:val="ConsPlusNonformat0"/>
        <w:jc w:val="both"/>
      </w:pPr>
      <w:r>
        <w:t>или   индивидуальных   предпринимателей,  являющихся  главами  крестьянских</w:t>
      </w:r>
    </w:p>
    <w:p w:rsidR="007C4536" w:rsidRDefault="00310C13">
      <w:pPr>
        <w:pStyle w:val="ConsPlusNonformat0"/>
        <w:jc w:val="both"/>
      </w:pPr>
      <w:r>
        <w:t>(фермерских)  хозяйств,  с  момента  регистрации  которых  прошло  более 12</w:t>
      </w:r>
    </w:p>
    <w:p w:rsidR="007C4536" w:rsidRDefault="00310C13">
      <w:pPr>
        <w:pStyle w:val="ConsPlusNonformat0"/>
        <w:jc w:val="both"/>
      </w:pPr>
      <w:r>
        <w:t>месяцев (включительно)):</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свыше 200 тыс. рублей</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 50 тыс. рублей (включительно) до 200 тыс. рублей (не включительно)</w:t>
      </w:r>
    </w:p>
    <w:p w:rsidR="007C4536" w:rsidRDefault="00310C13">
      <w:pPr>
        <w:pStyle w:val="ConsPlusNonformat0"/>
        <w:jc w:val="both"/>
      </w:pPr>
      <w:r>
        <w:t>└───┘</w:t>
      </w:r>
    </w:p>
    <w:p w:rsidR="007C4536" w:rsidRDefault="007C4536">
      <w:pPr>
        <w:pStyle w:val="ConsPlusNonformat0"/>
        <w:jc w:val="both"/>
      </w:pPr>
    </w:p>
    <w:p w:rsidR="007C4536" w:rsidRDefault="00310C13">
      <w:pPr>
        <w:pStyle w:val="ConsPlusNonformat0"/>
        <w:jc w:val="both"/>
      </w:pPr>
      <w:r>
        <w:t xml:space="preserve">    Даю   свое   согласие   Министерству   сельского  хозяйства  Республики</w:t>
      </w:r>
    </w:p>
    <w:p w:rsidR="007C4536" w:rsidRDefault="00310C13">
      <w:pPr>
        <w:pStyle w:val="ConsPlusNonformat0"/>
        <w:jc w:val="both"/>
      </w:pPr>
      <w:r>
        <w:t>Башкортостан (далее - Министерство), зарегистрированному по адресу: 450008,</w:t>
      </w:r>
    </w:p>
    <w:p w:rsidR="007C4536" w:rsidRDefault="00310C13">
      <w:pPr>
        <w:pStyle w:val="ConsPlusNonformat0"/>
        <w:jc w:val="both"/>
      </w:pPr>
      <w:r>
        <w:t xml:space="preserve">г.   Уфа,   ул.   Пушкина,   д.   106,   на   публикацию   (размещение)   </w:t>
      </w:r>
      <w:proofErr w:type="gramStart"/>
      <w:r>
        <w:t>в</w:t>
      </w:r>
      <w:proofErr w:type="gramEnd"/>
    </w:p>
    <w:p w:rsidR="007C4536" w:rsidRDefault="00310C13">
      <w:pPr>
        <w:pStyle w:val="ConsPlusNonformat0"/>
        <w:jc w:val="both"/>
      </w:pPr>
      <w:r>
        <w:t>информационно-телекоммуникационной  сети  Интернет  информации  обо  мне, о</w:t>
      </w:r>
    </w:p>
    <w:p w:rsidR="007C4536" w:rsidRDefault="00310C13">
      <w:pPr>
        <w:pStyle w:val="ConsPlusNonformat0"/>
        <w:jc w:val="both"/>
      </w:pPr>
      <w:r>
        <w:t xml:space="preserve">подаваемой  мной  заявке,  иной  информации обо мне, связанной </w:t>
      </w:r>
      <w:proofErr w:type="gramStart"/>
      <w:r>
        <w:t>с</w:t>
      </w:r>
      <w:proofErr w:type="gramEnd"/>
      <w:r>
        <w:t xml:space="preserve"> конкурсным</w:t>
      </w:r>
    </w:p>
    <w:p w:rsidR="007C4536" w:rsidRDefault="00310C13">
      <w:pPr>
        <w:pStyle w:val="ConsPlusNonformat0"/>
        <w:jc w:val="both"/>
      </w:pPr>
      <w:r>
        <w:t>отбором.</w:t>
      </w:r>
    </w:p>
    <w:p w:rsidR="007C4536" w:rsidRDefault="007C4536">
      <w:pPr>
        <w:pStyle w:val="ConsPlusNonformat0"/>
        <w:jc w:val="both"/>
      </w:pPr>
    </w:p>
    <w:p w:rsidR="007C4536" w:rsidRDefault="00310C13">
      <w:pPr>
        <w:pStyle w:val="ConsPlusNonformat0"/>
        <w:jc w:val="both"/>
      </w:pPr>
      <w:r>
        <w:t xml:space="preserve">    Приложения:</w:t>
      </w:r>
    </w:p>
    <w:p w:rsidR="007C4536" w:rsidRDefault="00310C13">
      <w:pPr>
        <w:pStyle w:val="ConsPlusNonformat0"/>
        <w:jc w:val="both"/>
      </w:pPr>
      <w:r>
        <w:t xml:space="preserve">    1)  </w:t>
      </w:r>
      <w:hyperlink w:anchor="P1081" w:tooltip="                                 Согласие">
        <w:r>
          <w:rPr>
            <w:color w:val="0000FF"/>
          </w:rPr>
          <w:t>согласие</w:t>
        </w:r>
      </w:hyperlink>
      <w:r>
        <w:t xml:space="preserve">  на  обработку  персональных  данных  по  форме,  согласно</w:t>
      </w:r>
    </w:p>
    <w:p w:rsidR="007C4536" w:rsidRDefault="00310C13">
      <w:pPr>
        <w:pStyle w:val="ConsPlusNonformat0"/>
        <w:jc w:val="both"/>
      </w:pPr>
      <w:r>
        <w:t>приложению к настоящей заявке;</w:t>
      </w:r>
    </w:p>
    <w:p w:rsidR="007C4536" w:rsidRDefault="00310C13">
      <w:pPr>
        <w:pStyle w:val="ConsPlusNonformat0"/>
        <w:jc w:val="both"/>
      </w:pPr>
      <w:r>
        <w:t xml:space="preserve">    2)  перечень  документов, установленный в Решении по КФХ и в Объявлении</w:t>
      </w:r>
    </w:p>
    <w:p w:rsidR="007C4536" w:rsidRDefault="00310C13">
      <w:pPr>
        <w:pStyle w:val="ConsPlusNonformat0"/>
        <w:jc w:val="both"/>
      </w:pPr>
      <w:r>
        <w:t>по КФХ.</w:t>
      </w:r>
    </w:p>
    <w:p w:rsidR="007C4536" w:rsidRDefault="007C4536">
      <w:pPr>
        <w:pStyle w:val="ConsPlusNonformat0"/>
        <w:jc w:val="both"/>
      </w:pPr>
    </w:p>
    <w:p w:rsidR="007C4536" w:rsidRDefault="00310C13">
      <w:pPr>
        <w:pStyle w:val="ConsPlusNonformat0"/>
        <w:jc w:val="both"/>
      </w:pPr>
      <w:r>
        <w:t xml:space="preserve">    Заявитель ___________ _______________________</w:t>
      </w:r>
    </w:p>
    <w:p w:rsidR="007C4536" w:rsidRDefault="00310C13">
      <w:pPr>
        <w:pStyle w:val="ConsPlusNonformat0"/>
        <w:jc w:val="both"/>
      </w:pPr>
      <w:r>
        <w:t xml:space="preserve">               (подпись)   (расшифровка подписи)</w:t>
      </w:r>
    </w:p>
    <w:p w:rsidR="007C4536" w:rsidRDefault="007C4536">
      <w:pPr>
        <w:pStyle w:val="ConsPlusNonformat0"/>
        <w:jc w:val="both"/>
      </w:pPr>
    </w:p>
    <w:p w:rsidR="007C4536" w:rsidRDefault="00310C13">
      <w:pPr>
        <w:pStyle w:val="ConsPlusNonformat0"/>
        <w:jc w:val="both"/>
      </w:pPr>
      <w:r>
        <w:t>М.П. (при наличии)</w:t>
      </w:r>
    </w:p>
    <w:p w:rsidR="007C4536" w:rsidRDefault="00310C13">
      <w:pPr>
        <w:pStyle w:val="ConsPlusNonformat0"/>
        <w:jc w:val="both"/>
      </w:pPr>
      <w:r>
        <w:t xml:space="preserve">    N  заявки _________ от "__" _____________ 20__ г.</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1"/>
      </w:pPr>
      <w:r>
        <w:t>Приложение</w:t>
      </w:r>
    </w:p>
    <w:p w:rsidR="007C4536" w:rsidRDefault="00310C13">
      <w:pPr>
        <w:pStyle w:val="ConsPlusNormal0"/>
        <w:jc w:val="right"/>
      </w:pPr>
      <w:r>
        <w:t xml:space="preserve">к заявке </w:t>
      </w:r>
      <w:proofErr w:type="gramStart"/>
      <w:r>
        <w:t>крестьянского</w:t>
      </w:r>
      <w:proofErr w:type="gramEnd"/>
    </w:p>
    <w:p w:rsidR="007C4536" w:rsidRDefault="00310C13">
      <w:pPr>
        <w:pStyle w:val="ConsPlusNormal0"/>
        <w:jc w:val="right"/>
      </w:pPr>
      <w:r>
        <w:t>(фермерского) хозяйства</w:t>
      </w:r>
    </w:p>
    <w:p w:rsidR="007C4536" w:rsidRDefault="00310C13">
      <w:pPr>
        <w:pStyle w:val="ConsPlusNormal0"/>
        <w:jc w:val="right"/>
      </w:pPr>
      <w:r>
        <w:t xml:space="preserve">на участие в </w:t>
      </w:r>
      <w:proofErr w:type="gramStart"/>
      <w:r>
        <w:t>конкурсном</w:t>
      </w:r>
      <w:proofErr w:type="gramEnd"/>
    </w:p>
    <w:p w:rsidR="007C4536" w:rsidRDefault="00310C13">
      <w:pPr>
        <w:pStyle w:val="ConsPlusNormal0"/>
        <w:jc w:val="right"/>
      </w:pPr>
      <w:r>
        <w:t xml:space="preserve">отборе участников </w:t>
      </w:r>
      <w:proofErr w:type="gramStart"/>
      <w:r>
        <w:t>для</w:t>
      </w:r>
      <w:proofErr w:type="gramEnd"/>
    </w:p>
    <w:p w:rsidR="007C4536" w:rsidRDefault="00310C13">
      <w:pPr>
        <w:pStyle w:val="ConsPlusNormal0"/>
        <w:jc w:val="right"/>
      </w:pPr>
      <w:r>
        <w:t>предоставления</w:t>
      </w:r>
    </w:p>
    <w:p w:rsidR="007C4536" w:rsidRDefault="00310C13">
      <w:pPr>
        <w:pStyle w:val="ConsPlusNormal0"/>
        <w:jc w:val="right"/>
      </w:pPr>
      <w:r>
        <w:t>гранта на развитие</w:t>
      </w:r>
    </w:p>
    <w:p w:rsidR="007C4536" w:rsidRDefault="00310C13">
      <w:pPr>
        <w:pStyle w:val="ConsPlusNormal0"/>
        <w:jc w:val="right"/>
      </w:pPr>
      <w:r>
        <w:t>фермерского хозяйства</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bookmarkStart w:id="9" w:name="P1081"/>
      <w:bookmarkEnd w:id="9"/>
      <w:r>
        <w:t xml:space="preserve">                                 Согласие</w:t>
      </w:r>
    </w:p>
    <w:p w:rsidR="007C4536" w:rsidRDefault="00310C13">
      <w:pPr>
        <w:pStyle w:val="ConsPlusNonformat0"/>
        <w:jc w:val="both"/>
      </w:pPr>
      <w:r>
        <w:t xml:space="preserve">                     на обработку персональных данных</w:t>
      </w:r>
    </w:p>
    <w:p w:rsidR="007C4536" w:rsidRDefault="007C4536">
      <w:pPr>
        <w:pStyle w:val="ConsPlusNonformat0"/>
        <w:jc w:val="both"/>
      </w:pPr>
    </w:p>
    <w:p w:rsidR="007C4536" w:rsidRDefault="00310C13">
      <w:pPr>
        <w:pStyle w:val="ConsPlusNonformat0"/>
        <w:jc w:val="both"/>
      </w:pPr>
      <w:r>
        <w:t>Я, _______________________________________________________________________,</w:t>
      </w:r>
    </w:p>
    <w:p w:rsidR="007C4536" w:rsidRDefault="00310C13">
      <w:pPr>
        <w:pStyle w:val="ConsPlusNonformat0"/>
        <w:jc w:val="both"/>
      </w:pPr>
      <w:r>
        <w:t xml:space="preserve">       </w:t>
      </w:r>
      <w:proofErr w:type="gramStart"/>
      <w:r>
        <w:t>(фамилия, имя, отчество (последнее - при наличии) руководителя</w:t>
      </w:r>
      <w:proofErr w:type="gramEnd"/>
    </w:p>
    <w:p w:rsidR="007C4536" w:rsidRDefault="00310C13">
      <w:pPr>
        <w:pStyle w:val="ConsPlusNonformat0"/>
        <w:jc w:val="both"/>
      </w:pPr>
      <w:r>
        <w:t xml:space="preserve">             крестьянского (фермерского) хозяйства далее - КФХ)</w:t>
      </w:r>
    </w:p>
    <w:p w:rsidR="007C4536" w:rsidRDefault="00310C13">
      <w:pPr>
        <w:pStyle w:val="ConsPlusNonformat0"/>
        <w:jc w:val="both"/>
      </w:pPr>
      <w:r>
        <w:t>______________________________ N __________, ______________________________</w:t>
      </w:r>
    </w:p>
    <w:p w:rsidR="007C4536" w:rsidRDefault="00310C13">
      <w:pPr>
        <w:pStyle w:val="ConsPlusNonformat0"/>
        <w:jc w:val="both"/>
      </w:pPr>
      <w:r>
        <w:t xml:space="preserve">        (документ, удостоверяющий личность, где, кем </w:t>
      </w:r>
      <w:proofErr w:type="gramStart"/>
      <w:r>
        <w:t>и</w:t>
      </w:r>
      <w:proofErr w:type="gramEnd"/>
      <w:r>
        <w:t xml:space="preserve"> когда выдан,</w:t>
      </w:r>
    </w:p>
    <w:p w:rsidR="007C4536" w:rsidRDefault="00310C13">
      <w:pPr>
        <w:pStyle w:val="ConsPlusNonformat0"/>
        <w:jc w:val="both"/>
      </w:pPr>
      <w:r>
        <w:t xml:space="preserve">                             </w:t>
      </w:r>
      <w:proofErr w:type="gramStart"/>
      <w:r>
        <w:t>ИНН, ОГРН, ОГРИП)</w:t>
      </w:r>
      <w:proofErr w:type="gramEnd"/>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зарегистрированны</w:t>
      </w:r>
      <w:proofErr w:type="gramStart"/>
      <w:r>
        <w:t>й(</w:t>
      </w:r>
      <w:proofErr w:type="spellStart"/>
      <w:proofErr w:type="gramEnd"/>
      <w:r>
        <w:t>ая</w:t>
      </w:r>
      <w:proofErr w:type="spellEnd"/>
      <w:r>
        <w:t>) по адресу:</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Фактически проживающи</w:t>
      </w:r>
      <w:proofErr w:type="gramStart"/>
      <w:r>
        <w:t>й(</w:t>
      </w:r>
      <w:proofErr w:type="spellStart"/>
      <w:proofErr w:type="gramEnd"/>
      <w:r>
        <w:t>ая</w:t>
      </w:r>
      <w:proofErr w:type="spellEnd"/>
      <w:r>
        <w:t>) по адресу:</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телефон,    e-</w:t>
      </w:r>
      <w:proofErr w:type="spellStart"/>
      <w:r>
        <w:t>mail</w:t>
      </w:r>
      <w:proofErr w:type="spellEnd"/>
      <w:r>
        <w:t xml:space="preserve">    и    другие    контакты    для   оперативной   связи:</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даю  свое согласие Министерству сельского хозяйства Республики Башкортостан</w:t>
      </w:r>
    </w:p>
    <w:p w:rsidR="007C4536" w:rsidRDefault="00310C13">
      <w:pPr>
        <w:pStyle w:val="ConsPlusNonformat0"/>
        <w:jc w:val="both"/>
      </w:pPr>
      <w:r>
        <w:t>(далее  - Министерство), зарегистрированному по адресу: 450008, г. Уфа, ул.</w:t>
      </w:r>
    </w:p>
    <w:p w:rsidR="007C4536" w:rsidRDefault="00310C13">
      <w:pPr>
        <w:pStyle w:val="ConsPlusNonformat0"/>
        <w:jc w:val="both"/>
      </w:pPr>
      <w:r>
        <w:t xml:space="preserve">Пушкина,  д.  106,  на  обработку  своих  персональных данных  </w:t>
      </w:r>
      <w:proofErr w:type="gramStart"/>
      <w:r>
        <w:t>на</w:t>
      </w:r>
      <w:proofErr w:type="gramEnd"/>
      <w:r>
        <w:t xml:space="preserve"> следующих</w:t>
      </w:r>
    </w:p>
    <w:p w:rsidR="007C4536" w:rsidRDefault="00310C13">
      <w:pPr>
        <w:pStyle w:val="ConsPlusNonformat0"/>
        <w:jc w:val="both"/>
      </w:pPr>
      <w:proofErr w:type="gramStart"/>
      <w:r>
        <w:t>условиях</w:t>
      </w:r>
      <w:proofErr w:type="gramEnd"/>
      <w:r>
        <w:t>:</w:t>
      </w:r>
    </w:p>
    <w:p w:rsidR="007C4536" w:rsidRDefault="00310C13">
      <w:pPr>
        <w:pStyle w:val="ConsPlusNonformat0"/>
        <w:jc w:val="both"/>
      </w:pPr>
      <w:r>
        <w:t xml:space="preserve">    1.   Министерство   осуществляет  обработку  моих  персональных  данных</w:t>
      </w:r>
    </w:p>
    <w:p w:rsidR="007C4536" w:rsidRDefault="00310C13">
      <w:pPr>
        <w:pStyle w:val="ConsPlusNonformat0"/>
        <w:jc w:val="both"/>
      </w:pPr>
      <w:r>
        <w:t>исключительно  в целях участия в конкурсном отборе по предоставлению гранта</w:t>
      </w:r>
    </w:p>
    <w:p w:rsidR="007C4536" w:rsidRDefault="00310C13">
      <w:pPr>
        <w:pStyle w:val="ConsPlusNonformat0"/>
        <w:jc w:val="both"/>
      </w:pPr>
      <w:r>
        <w:t xml:space="preserve">на развитие </w:t>
      </w:r>
      <w:proofErr w:type="gramStart"/>
      <w:r>
        <w:t>фермерского</w:t>
      </w:r>
      <w:proofErr w:type="gramEnd"/>
      <w:r>
        <w:t xml:space="preserve"> хозяйства.</w:t>
      </w:r>
    </w:p>
    <w:p w:rsidR="007C4536" w:rsidRDefault="00310C13">
      <w:pPr>
        <w:pStyle w:val="ConsPlusNonformat0"/>
        <w:jc w:val="both"/>
      </w:pPr>
      <w:r>
        <w:t xml:space="preserve">    2.   Перечень   персональных   данных,   передаваемых  Министерству  </w:t>
      </w:r>
      <w:proofErr w:type="gramStart"/>
      <w:r>
        <w:t>на</w:t>
      </w:r>
      <w:proofErr w:type="gramEnd"/>
    </w:p>
    <w:p w:rsidR="007C4536" w:rsidRDefault="00310C13">
      <w:pPr>
        <w:pStyle w:val="ConsPlusNonformat0"/>
        <w:jc w:val="both"/>
      </w:pPr>
      <w:r>
        <w:t>обработку:</w:t>
      </w:r>
    </w:p>
    <w:p w:rsidR="007C4536" w:rsidRDefault="00310C13">
      <w:pPr>
        <w:pStyle w:val="ConsPlusNonformat0"/>
        <w:jc w:val="both"/>
      </w:pPr>
      <w:r>
        <w:t xml:space="preserve">    фамилия, имя, отчество (при наличии), дата рождения, паспортные данные,</w:t>
      </w:r>
    </w:p>
    <w:p w:rsidR="007C4536" w:rsidRDefault="00310C13">
      <w:pPr>
        <w:pStyle w:val="ConsPlusNonformat0"/>
        <w:jc w:val="both"/>
      </w:pPr>
      <w:r>
        <w:t>контактный   телефон  (домашний,  мобильный,  рабочий),  фактический  адрес</w:t>
      </w:r>
    </w:p>
    <w:p w:rsidR="007C4536" w:rsidRDefault="00310C13">
      <w:pPr>
        <w:pStyle w:val="ConsPlusNonformat0"/>
        <w:jc w:val="both"/>
      </w:pPr>
      <w:r>
        <w:t>проживания,  адрес  регистрации,  местонахождения, адрес электронной почты,</w:t>
      </w:r>
    </w:p>
    <w:p w:rsidR="007C4536" w:rsidRDefault="00310C13">
      <w:pPr>
        <w:pStyle w:val="ConsPlusNonformat0"/>
        <w:jc w:val="both"/>
      </w:pPr>
      <w:r>
        <w:t>ОГРНИП/ОГРН, ИНН, КПП (при наличии), дата регистрации хозяйства.</w:t>
      </w:r>
    </w:p>
    <w:p w:rsidR="007C4536" w:rsidRDefault="00310C13">
      <w:pPr>
        <w:pStyle w:val="ConsPlusNonformat0"/>
        <w:jc w:val="both"/>
      </w:pPr>
      <w:r>
        <w:t xml:space="preserve">    3.  Даю  согласие на обработку Министерством своих персональных данных,</w:t>
      </w:r>
    </w:p>
    <w:p w:rsidR="007C4536" w:rsidRDefault="00310C13">
      <w:pPr>
        <w:pStyle w:val="ConsPlusNonformat0"/>
        <w:jc w:val="both"/>
      </w:pPr>
      <w:r>
        <w:t>то  есть  совершение,  в  том  числе,  следующих  действий:  любое действие</w:t>
      </w:r>
    </w:p>
    <w:p w:rsidR="007C4536" w:rsidRDefault="00310C13">
      <w:pPr>
        <w:pStyle w:val="ConsPlusNonformat0"/>
        <w:jc w:val="both"/>
      </w:pPr>
      <w:r>
        <w:t xml:space="preserve">(операция)    или   совокупность   действий   (операций),   совершаемых   </w:t>
      </w:r>
      <w:proofErr w:type="gramStart"/>
      <w:r>
        <w:t>с</w:t>
      </w:r>
      <w:proofErr w:type="gramEnd"/>
    </w:p>
    <w:p w:rsidR="007C4536" w:rsidRDefault="00310C13">
      <w:pPr>
        <w:pStyle w:val="ConsPlusNonformat0"/>
        <w:jc w:val="both"/>
      </w:pPr>
      <w:r>
        <w:t xml:space="preserve">использованием  средств автоматизации или без использования таких средств </w:t>
      </w:r>
      <w:proofErr w:type="gramStart"/>
      <w:r>
        <w:t>с</w:t>
      </w:r>
      <w:proofErr w:type="gramEnd"/>
    </w:p>
    <w:p w:rsidR="007C4536" w:rsidRDefault="00310C13">
      <w:pPr>
        <w:pStyle w:val="ConsPlusNonformat0"/>
        <w:jc w:val="both"/>
      </w:pPr>
      <w:r>
        <w:t>персональными  данными,  включая  сбор, запись, систематизацию, накопление,</w:t>
      </w:r>
    </w:p>
    <w:p w:rsidR="007C4536" w:rsidRDefault="00310C13">
      <w:pPr>
        <w:pStyle w:val="ConsPlusNonformat0"/>
        <w:jc w:val="both"/>
      </w:pPr>
      <w:r>
        <w:t>хранение,  уточнение  (обновление,  изменение),  извлечение, использование,</w:t>
      </w:r>
    </w:p>
    <w:p w:rsidR="007C4536" w:rsidRDefault="00310C13">
      <w:pPr>
        <w:pStyle w:val="ConsPlusNonformat0"/>
        <w:jc w:val="both"/>
      </w:pPr>
      <w:r>
        <w:t>передачу    (распространение,   предоставление,   доступ),   обезличивание,</w:t>
      </w:r>
    </w:p>
    <w:p w:rsidR="007C4536" w:rsidRDefault="00310C13">
      <w:pPr>
        <w:pStyle w:val="ConsPlusNonformat0"/>
        <w:jc w:val="both"/>
      </w:pPr>
      <w:r>
        <w:t>блокирование,  удаление,  уничтожение  персональных  данных, при этом общее</w:t>
      </w:r>
    </w:p>
    <w:p w:rsidR="007C4536" w:rsidRDefault="00310C13">
      <w:pPr>
        <w:pStyle w:val="ConsPlusNonformat0"/>
        <w:jc w:val="both"/>
      </w:pPr>
      <w:r>
        <w:t xml:space="preserve">описание  вышеуказанных  способов  обработки данных приведено в </w:t>
      </w:r>
      <w:proofErr w:type="gramStart"/>
      <w:r>
        <w:t>Федеральном</w:t>
      </w:r>
      <w:proofErr w:type="gramEnd"/>
    </w:p>
    <w:p w:rsidR="007C4536" w:rsidRDefault="000445A7">
      <w:pPr>
        <w:pStyle w:val="ConsPlusNonformat0"/>
        <w:jc w:val="both"/>
      </w:pPr>
      <w:hyperlink r:id="rId80" w:tooltip="Федеральный закон от 27.07.2006 N 152-ФЗ (ред. от 24.06.2025) &quot;О персональных данных&quot; {КонсультантПлюс}">
        <w:r w:rsidR="00310C13">
          <w:rPr>
            <w:color w:val="0000FF"/>
          </w:rPr>
          <w:t>законе</w:t>
        </w:r>
      </w:hyperlink>
      <w:r w:rsidR="00310C13">
        <w:t xml:space="preserve">  от  27  июля 2006 года N 152-ФЗ "О персональных данных", а также </w:t>
      </w:r>
      <w:proofErr w:type="gramStart"/>
      <w:r w:rsidR="00310C13">
        <w:t>на</w:t>
      </w:r>
      <w:proofErr w:type="gramEnd"/>
    </w:p>
    <w:p w:rsidR="007C4536" w:rsidRDefault="00310C13">
      <w:pPr>
        <w:pStyle w:val="ConsPlusNonformat0"/>
        <w:jc w:val="both"/>
      </w:pPr>
      <w:r>
        <w:t>передачу   такой   информации   третьим  лицам,  в  случаях,  установленных</w:t>
      </w:r>
    </w:p>
    <w:p w:rsidR="007C4536" w:rsidRDefault="00310C13">
      <w:pPr>
        <w:pStyle w:val="ConsPlusNonformat0"/>
        <w:jc w:val="both"/>
      </w:pPr>
      <w:r>
        <w:t>законодательством.</w:t>
      </w:r>
    </w:p>
    <w:p w:rsidR="007C4536" w:rsidRDefault="00310C13">
      <w:pPr>
        <w:pStyle w:val="ConsPlusNonformat0"/>
        <w:jc w:val="both"/>
      </w:pPr>
      <w:r>
        <w:t xml:space="preserve">    4.  Настоящее  согласие  действует  для  участников  конкурса на период</w:t>
      </w:r>
    </w:p>
    <w:p w:rsidR="007C4536" w:rsidRDefault="00310C13">
      <w:pPr>
        <w:pStyle w:val="ConsPlusNonformat0"/>
        <w:jc w:val="both"/>
      </w:pPr>
      <w:r>
        <w:t>конкурсного  отбора,  а  для  получателей  средств  -  на  период  действия</w:t>
      </w:r>
    </w:p>
    <w:p w:rsidR="007C4536" w:rsidRDefault="00310C13">
      <w:pPr>
        <w:pStyle w:val="ConsPlusNonformat0"/>
        <w:jc w:val="both"/>
      </w:pPr>
      <w:r>
        <w:t>договора.</w:t>
      </w:r>
    </w:p>
    <w:p w:rsidR="007C4536" w:rsidRDefault="00310C13">
      <w:pPr>
        <w:pStyle w:val="ConsPlusNonformat0"/>
        <w:jc w:val="both"/>
      </w:pPr>
      <w:r>
        <w:t xml:space="preserve">    Подтверждаю,  что ознакомле</w:t>
      </w:r>
      <w:proofErr w:type="gramStart"/>
      <w:r>
        <w:t>н(</w:t>
      </w:r>
      <w:proofErr w:type="gramEnd"/>
      <w:r>
        <w:t xml:space="preserve">а) с положениями Федерального </w:t>
      </w:r>
      <w:hyperlink r:id="rId81" w:tooltip="Федеральный закон от 27.07.2006 N 152-ФЗ (ред. от 24.06.2025) &quot;О персональных данных&quot; {КонсультантПлюс}">
        <w:r>
          <w:rPr>
            <w:color w:val="0000FF"/>
          </w:rPr>
          <w:t>закона</w:t>
        </w:r>
      </w:hyperlink>
      <w:r>
        <w:t xml:space="preserve"> от 27</w:t>
      </w:r>
    </w:p>
    <w:p w:rsidR="007C4536" w:rsidRDefault="00310C13">
      <w:pPr>
        <w:pStyle w:val="ConsPlusNonformat0"/>
        <w:jc w:val="both"/>
      </w:pPr>
      <w:r>
        <w:t xml:space="preserve">июля  2006  года  N  152-ФЗ  "О персональных данных", права и обязанности </w:t>
      </w:r>
      <w:proofErr w:type="gramStart"/>
      <w:r>
        <w:t>в</w:t>
      </w:r>
      <w:proofErr w:type="gramEnd"/>
    </w:p>
    <w:p w:rsidR="007C4536" w:rsidRDefault="00310C13">
      <w:pPr>
        <w:pStyle w:val="ConsPlusNonformat0"/>
        <w:jc w:val="both"/>
      </w:pPr>
      <w:r>
        <w:t>области защиты персональных данных мне разъяснены.</w:t>
      </w:r>
    </w:p>
    <w:p w:rsidR="007C4536" w:rsidRDefault="007C4536">
      <w:pPr>
        <w:pStyle w:val="ConsPlusNonformat0"/>
        <w:jc w:val="both"/>
      </w:pPr>
    </w:p>
    <w:p w:rsidR="007C4536" w:rsidRDefault="00310C13">
      <w:pPr>
        <w:pStyle w:val="ConsPlusNonformat0"/>
        <w:jc w:val="both"/>
      </w:pPr>
      <w:r>
        <w:t>_________________  ________________________________________________________</w:t>
      </w:r>
    </w:p>
    <w:p w:rsidR="007C4536" w:rsidRDefault="00310C13">
      <w:pPr>
        <w:pStyle w:val="ConsPlusNonformat0"/>
        <w:jc w:val="both"/>
      </w:pPr>
      <w:r>
        <w:t xml:space="preserve">    </w:t>
      </w:r>
      <w:proofErr w:type="gramStart"/>
      <w:r>
        <w:t>(подпись)          (фамилия, имя, отчество (последнее - при наличии)</w:t>
      </w:r>
      <w:proofErr w:type="gramEnd"/>
    </w:p>
    <w:p w:rsidR="007C4536" w:rsidRDefault="007C4536">
      <w:pPr>
        <w:pStyle w:val="ConsPlusNonformat0"/>
        <w:jc w:val="both"/>
      </w:pPr>
    </w:p>
    <w:p w:rsidR="007C4536" w:rsidRDefault="00310C13">
      <w:pPr>
        <w:pStyle w:val="ConsPlusNonformat0"/>
        <w:jc w:val="both"/>
      </w:pPr>
      <w:r>
        <w:t>М.П. (при наличии)</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0"/>
      </w:pPr>
      <w:r>
        <w:t>Приложение N 4</w:t>
      </w:r>
    </w:p>
    <w:p w:rsidR="007C4536" w:rsidRDefault="00310C13">
      <w:pPr>
        <w:pStyle w:val="ConsPlusNormal0"/>
        <w:jc w:val="right"/>
      </w:pPr>
      <w:r>
        <w:t>к Приказу Министерства</w:t>
      </w:r>
    </w:p>
    <w:p w:rsidR="007C4536" w:rsidRDefault="00310C13">
      <w:pPr>
        <w:pStyle w:val="ConsPlusNormal0"/>
        <w:jc w:val="right"/>
      </w:pPr>
      <w:r>
        <w:t>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от 24 марта 2026 г. N 50</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bookmarkStart w:id="10" w:name="P1146"/>
      <w:bookmarkEnd w:id="10"/>
      <w:r>
        <w:t xml:space="preserve">                           Бизнес-план заявителя</w:t>
      </w:r>
    </w:p>
    <w:p w:rsidR="007C4536" w:rsidRDefault="007C4536">
      <w:pPr>
        <w:pStyle w:val="ConsPlusNonformat0"/>
        <w:jc w:val="both"/>
      </w:pPr>
    </w:p>
    <w:p w:rsidR="007C4536" w:rsidRDefault="00310C13">
      <w:pPr>
        <w:pStyle w:val="ConsPlusNonformat0"/>
        <w:jc w:val="both"/>
      </w:pPr>
      <w:r>
        <w:t xml:space="preserve">                     1. КРАТКИЙ ОБЗОР (РЕЗЮМЕ) ПРОЕКТА</w:t>
      </w:r>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4"/>
        <w:gridCol w:w="4025"/>
      </w:tblGrid>
      <w:tr w:rsidR="007C4536">
        <w:tc>
          <w:tcPr>
            <w:tcW w:w="5044" w:type="dxa"/>
          </w:tcPr>
          <w:p w:rsidR="007C4536" w:rsidRDefault="00310C13">
            <w:pPr>
              <w:pStyle w:val="ConsPlusNormal0"/>
              <w:jc w:val="center"/>
            </w:pPr>
            <w:r>
              <w:t>Наименование инвестиционного проекта</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Инициатор проекта</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Организационно-правовая форма</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Дата регистрации</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Направление проекта</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Местоположение объекта</w:t>
            </w:r>
          </w:p>
        </w:tc>
        <w:tc>
          <w:tcPr>
            <w:tcW w:w="4025" w:type="dxa"/>
          </w:tcPr>
          <w:p w:rsidR="007C4536" w:rsidRDefault="007C4536">
            <w:pPr>
              <w:pStyle w:val="ConsPlusNormal0"/>
            </w:pPr>
          </w:p>
        </w:tc>
      </w:tr>
      <w:tr w:rsidR="007C4536">
        <w:tc>
          <w:tcPr>
            <w:tcW w:w="9069" w:type="dxa"/>
            <w:gridSpan w:val="2"/>
          </w:tcPr>
          <w:p w:rsidR="007C4536" w:rsidRDefault="00310C13">
            <w:pPr>
              <w:pStyle w:val="ConsPlusNormal0"/>
              <w:jc w:val="center"/>
            </w:pPr>
            <w:r>
              <w:t>Суть проекта</w:t>
            </w:r>
          </w:p>
        </w:tc>
      </w:tr>
      <w:tr w:rsidR="007C4536">
        <w:tc>
          <w:tcPr>
            <w:tcW w:w="5044" w:type="dxa"/>
          </w:tcPr>
          <w:p w:rsidR="007C4536" w:rsidRDefault="00310C13">
            <w:pPr>
              <w:pStyle w:val="ConsPlusNormal0"/>
            </w:pPr>
            <w:r>
              <w:t>Цель проекта</w:t>
            </w:r>
          </w:p>
        </w:tc>
        <w:tc>
          <w:tcPr>
            <w:tcW w:w="4025" w:type="dxa"/>
          </w:tcPr>
          <w:p w:rsidR="007C4536" w:rsidRDefault="00310C13">
            <w:pPr>
              <w:pStyle w:val="ConsPlusNormal0"/>
            </w:pPr>
            <w:r>
              <w:t>Участие в государственной программе поддержки</w:t>
            </w:r>
          </w:p>
        </w:tc>
      </w:tr>
      <w:tr w:rsidR="007C4536">
        <w:tc>
          <w:tcPr>
            <w:tcW w:w="5044" w:type="dxa"/>
          </w:tcPr>
          <w:p w:rsidR="007C4536" w:rsidRDefault="00310C13">
            <w:pPr>
              <w:pStyle w:val="ConsPlusNormal0"/>
            </w:pPr>
            <w:r>
              <w:t>Проектная мощность</w:t>
            </w:r>
          </w:p>
        </w:tc>
        <w:tc>
          <w:tcPr>
            <w:tcW w:w="4025" w:type="dxa"/>
          </w:tcPr>
          <w:p w:rsidR="007C4536" w:rsidRDefault="007C4536">
            <w:pPr>
              <w:pStyle w:val="ConsPlusNormal0"/>
            </w:pPr>
          </w:p>
        </w:tc>
      </w:tr>
      <w:tr w:rsidR="007C4536">
        <w:tc>
          <w:tcPr>
            <w:tcW w:w="9069" w:type="dxa"/>
            <w:gridSpan w:val="2"/>
          </w:tcPr>
          <w:p w:rsidR="007C4536" w:rsidRDefault="00310C13">
            <w:pPr>
              <w:pStyle w:val="ConsPlusNormal0"/>
              <w:jc w:val="center"/>
            </w:pPr>
            <w:r>
              <w:t>Инвестиции проекта</w:t>
            </w:r>
          </w:p>
        </w:tc>
      </w:tr>
      <w:tr w:rsidR="007C4536">
        <w:tc>
          <w:tcPr>
            <w:tcW w:w="5044" w:type="dxa"/>
          </w:tcPr>
          <w:p w:rsidR="007C4536" w:rsidRDefault="00310C13">
            <w:pPr>
              <w:pStyle w:val="ConsPlusNormal0"/>
              <w:jc w:val="center"/>
            </w:pPr>
            <w:r>
              <w:t>Общая стоимость проекта</w:t>
            </w:r>
          </w:p>
        </w:tc>
        <w:tc>
          <w:tcPr>
            <w:tcW w:w="4025" w:type="dxa"/>
          </w:tcPr>
          <w:p w:rsidR="007C4536" w:rsidRDefault="007C4536">
            <w:pPr>
              <w:pStyle w:val="ConsPlusNormal0"/>
            </w:pPr>
          </w:p>
        </w:tc>
      </w:tr>
      <w:tr w:rsidR="007C4536">
        <w:tc>
          <w:tcPr>
            <w:tcW w:w="5044" w:type="dxa"/>
          </w:tcPr>
          <w:p w:rsidR="007C4536" w:rsidRDefault="00310C13">
            <w:pPr>
              <w:pStyle w:val="ConsPlusNormal0"/>
            </w:pPr>
            <w:r>
              <w:t xml:space="preserve">в </w:t>
            </w:r>
            <w:proofErr w:type="spellStart"/>
            <w:r>
              <w:t>т.ч</w:t>
            </w:r>
            <w:proofErr w:type="spellEnd"/>
            <w:r>
              <w:t>.</w:t>
            </w:r>
          </w:p>
        </w:tc>
        <w:tc>
          <w:tcPr>
            <w:tcW w:w="4025" w:type="dxa"/>
          </w:tcPr>
          <w:p w:rsidR="007C4536" w:rsidRDefault="007C4536">
            <w:pPr>
              <w:pStyle w:val="ConsPlusNormal0"/>
            </w:pPr>
          </w:p>
        </w:tc>
      </w:tr>
      <w:tr w:rsidR="007C4536">
        <w:tc>
          <w:tcPr>
            <w:tcW w:w="5044" w:type="dxa"/>
          </w:tcPr>
          <w:p w:rsidR="007C4536" w:rsidRDefault="007C4536">
            <w:pPr>
              <w:pStyle w:val="ConsPlusNormal0"/>
            </w:pPr>
          </w:p>
        </w:tc>
        <w:tc>
          <w:tcPr>
            <w:tcW w:w="4025" w:type="dxa"/>
          </w:tcPr>
          <w:p w:rsidR="007C4536" w:rsidRDefault="007C4536">
            <w:pPr>
              <w:pStyle w:val="ConsPlusNormal0"/>
            </w:pPr>
          </w:p>
        </w:tc>
      </w:tr>
      <w:tr w:rsidR="007C4536">
        <w:tc>
          <w:tcPr>
            <w:tcW w:w="9069" w:type="dxa"/>
            <w:gridSpan w:val="2"/>
          </w:tcPr>
          <w:p w:rsidR="007C4536" w:rsidRDefault="00310C13">
            <w:pPr>
              <w:pStyle w:val="ConsPlusNormal0"/>
              <w:jc w:val="center"/>
            </w:pPr>
            <w:r>
              <w:t>Схема финансирования</w:t>
            </w:r>
          </w:p>
        </w:tc>
      </w:tr>
      <w:tr w:rsidR="007C4536">
        <w:tc>
          <w:tcPr>
            <w:tcW w:w="5044" w:type="dxa"/>
          </w:tcPr>
          <w:p w:rsidR="007C4536" w:rsidRDefault="00310C13">
            <w:pPr>
              <w:pStyle w:val="ConsPlusNormal0"/>
              <w:jc w:val="center"/>
            </w:pPr>
            <w:r>
              <w:t>Грант</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Собственные средства</w:t>
            </w:r>
          </w:p>
        </w:tc>
        <w:tc>
          <w:tcPr>
            <w:tcW w:w="4025" w:type="dxa"/>
          </w:tcPr>
          <w:p w:rsidR="007C4536" w:rsidRDefault="007C4536">
            <w:pPr>
              <w:pStyle w:val="ConsPlusNormal0"/>
            </w:pPr>
          </w:p>
        </w:tc>
      </w:tr>
      <w:tr w:rsidR="007C4536">
        <w:tc>
          <w:tcPr>
            <w:tcW w:w="9069" w:type="dxa"/>
            <w:gridSpan w:val="2"/>
          </w:tcPr>
          <w:p w:rsidR="007C4536" w:rsidRDefault="00310C13">
            <w:pPr>
              <w:pStyle w:val="ConsPlusNormal0"/>
              <w:jc w:val="center"/>
            </w:pPr>
            <w:r>
              <w:t>Оценка экономической эффективности проекта</w:t>
            </w:r>
          </w:p>
        </w:tc>
      </w:tr>
      <w:tr w:rsidR="007C4536">
        <w:tc>
          <w:tcPr>
            <w:tcW w:w="5044" w:type="dxa"/>
          </w:tcPr>
          <w:p w:rsidR="007C4536" w:rsidRDefault="00310C13">
            <w:pPr>
              <w:pStyle w:val="ConsPlusNormal0"/>
              <w:jc w:val="center"/>
            </w:pPr>
            <w:r>
              <w:t>Плановый объем годовой выручки</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Простой срок окупаемости (PP)</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Индекс доходности инвестиций (PI)</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Чистый дисконтированный доход (NPV)</w:t>
            </w:r>
          </w:p>
        </w:tc>
        <w:tc>
          <w:tcPr>
            <w:tcW w:w="4025" w:type="dxa"/>
          </w:tcPr>
          <w:p w:rsidR="007C4536" w:rsidRDefault="007C4536">
            <w:pPr>
              <w:pStyle w:val="ConsPlusNormal0"/>
            </w:pPr>
          </w:p>
        </w:tc>
      </w:tr>
      <w:tr w:rsidR="007C4536">
        <w:tc>
          <w:tcPr>
            <w:tcW w:w="5044" w:type="dxa"/>
          </w:tcPr>
          <w:p w:rsidR="007C4536" w:rsidRDefault="00310C13">
            <w:pPr>
              <w:pStyle w:val="ConsPlusNormal0"/>
              <w:jc w:val="center"/>
            </w:pPr>
            <w:r>
              <w:t>Количество созданных постоянных рабочих мест</w:t>
            </w:r>
          </w:p>
        </w:tc>
        <w:tc>
          <w:tcPr>
            <w:tcW w:w="4025" w:type="dxa"/>
          </w:tcPr>
          <w:p w:rsidR="007C4536" w:rsidRDefault="007C4536">
            <w:pPr>
              <w:pStyle w:val="ConsPlusNormal0"/>
            </w:pPr>
          </w:p>
        </w:tc>
      </w:tr>
    </w:tbl>
    <w:p w:rsidR="007C4536" w:rsidRDefault="007C4536">
      <w:pPr>
        <w:pStyle w:val="ConsPlusNormal0"/>
        <w:jc w:val="both"/>
      </w:pPr>
    </w:p>
    <w:p w:rsidR="007C4536" w:rsidRDefault="00310C13">
      <w:pPr>
        <w:pStyle w:val="ConsPlusNonformat0"/>
        <w:jc w:val="both"/>
      </w:pPr>
      <w:r>
        <w:t xml:space="preserve">                           2. ИНИЦИАТОР ПРОЕКТА</w:t>
      </w:r>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4"/>
        <w:gridCol w:w="4025"/>
      </w:tblGrid>
      <w:tr w:rsidR="007C4536">
        <w:tc>
          <w:tcPr>
            <w:tcW w:w="5044" w:type="dxa"/>
          </w:tcPr>
          <w:p w:rsidR="007C4536" w:rsidRDefault="00310C13">
            <w:pPr>
              <w:pStyle w:val="ConsPlusNormal0"/>
            </w:pPr>
            <w:r>
              <w:t>Организационно-правовая форма</w:t>
            </w:r>
          </w:p>
        </w:tc>
        <w:tc>
          <w:tcPr>
            <w:tcW w:w="4025" w:type="dxa"/>
          </w:tcPr>
          <w:p w:rsidR="007C4536" w:rsidRDefault="007C4536">
            <w:pPr>
              <w:pStyle w:val="ConsPlusNormal0"/>
            </w:pPr>
          </w:p>
        </w:tc>
      </w:tr>
      <w:tr w:rsidR="007C4536">
        <w:tc>
          <w:tcPr>
            <w:tcW w:w="5044" w:type="dxa"/>
          </w:tcPr>
          <w:p w:rsidR="007C4536" w:rsidRDefault="00310C13">
            <w:pPr>
              <w:pStyle w:val="ConsPlusNormal0"/>
            </w:pPr>
            <w:r>
              <w:t>Наименование</w:t>
            </w:r>
          </w:p>
        </w:tc>
        <w:tc>
          <w:tcPr>
            <w:tcW w:w="4025" w:type="dxa"/>
          </w:tcPr>
          <w:p w:rsidR="007C4536" w:rsidRDefault="007C4536">
            <w:pPr>
              <w:pStyle w:val="ConsPlusNormal0"/>
            </w:pPr>
          </w:p>
        </w:tc>
      </w:tr>
      <w:tr w:rsidR="007C4536">
        <w:tc>
          <w:tcPr>
            <w:tcW w:w="5044" w:type="dxa"/>
          </w:tcPr>
          <w:p w:rsidR="007C4536" w:rsidRDefault="00310C13">
            <w:pPr>
              <w:pStyle w:val="ConsPlusNormal0"/>
            </w:pPr>
            <w:r>
              <w:t>Контактные данные</w:t>
            </w:r>
          </w:p>
        </w:tc>
        <w:tc>
          <w:tcPr>
            <w:tcW w:w="4025" w:type="dxa"/>
          </w:tcPr>
          <w:p w:rsidR="007C4536" w:rsidRDefault="007C4536">
            <w:pPr>
              <w:pStyle w:val="ConsPlusNormal0"/>
            </w:pPr>
          </w:p>
        </w:tc>
      </w:tr>
      <w:tr w:rsidR="007C4536">
        <w:tc>
          <w:tcPr>
            <w:tcW w:w="5044" w:type="dxa"/>
          </w:tcPr>
          <w:p w:rsidR="007C4536" w:rsidRDefault="00310C13">
            <w:pPr>
              <w:pStyle w:val="ConsPlusNormal0"/>
            </w:pPr>
            <w:r>
              <w:t>Опыт работы в АПК</w:t>
            </w:r>
          </w:p>
        </w:tc>
        <w:tc>
          <w:tcPr>
            <w:tcW w:w="4025" w:type="dxa"/>
          </w:tcPr>
          <w:p w:rsidR="007C4536" w:rsidRDefault="007C4536">
            <w:pPr>
              <w:pStyle w:val="ConsPlusNormal0"/>
            </w:pPr>
          </w:p>
        </w:tc>
      </w:tr>
      <w:tr w:rsidR="007C4536">
        <w:tc>
          <w:tcPr>
            <w:tcW w:w="5044" w:type="dxa"/>
          </w:tcPr>
          <w:p w:rsidR="007C4536" w:rsidRDefault="00310C13">
            <w:pPr>
              <w:pStyle w:val="ConsPlusNormal0"/>
            </w:pPr>
            <w:r>
              <w:t>Краткое описание хозяйства (имеющиеся материальные и нематериальные активы) &lt;*&gt;</w:t>
            </w:r>
          </w:p>
        </w:tc>
        <w:tc>
          <w:tcPr>
            <w:tcW w:w="4025" w:type="dxa"/>
          </w:tcPr>
          <w:p w:rsidR="007C4536" w:rsidRDefault="007C4536">
            <w:pPr>
              <w:pStyle w:val="ConsPlusNormal0"/>
            </w:pPr>
          </w:p>
        </w:tc>
      </w:tr>
      <w:tr w:rsidR="007C4536">
        <w:tc>
          <w:tcPr>
            <w:tcW w:w="5044" w:type="dxa"/>
          </w:tcPr>
          <w:p w:rsidR="007C4536" w:rsidRDefault="00310C13">
            <w:pPr>
              <w:pStyle w:val="ConsPlusNormal0"/>
            </w:pPr>
            <w:r>
              <w:t>Участие в государственной программе поддержки</w:t>
            </w:r>
          </w:p>
        </w:tc>
        <w:tc>
          <w:tcPr>
            <w:tcW w:w="4025" w:type="dxa"/>
          </w:tcPr>
          <w:p w:rsidR="007C4536" w:rsidRDefault="007C4536">
            <w:pPr>
              <w:pStyle w:val="ConsPlusNormal0"/>
            </w:pPr>
          </w:p>
        </w:tc>
      </w:tr>
    </w:tbl>
    <w:p w:rsidR="007C4536" w:rsidRDefault="007C4536">
      <w:pPr>
        <w:pStyle w:val="ConsPlusNormal0"/>
        <w:jc w:val="both"/>
      </w:pPr>
    </w:p>
    <w:p w:rsidR="007C4536" w:rsidRDefault="00310C13">
      <w:pPr>
        <w:pStyle w:val="ConsPlusNonformat0"/>
        <w:jc w:val="both"/>
      </w:pPr>
      <w:r>
        <w:t xml:space="preserve">    --------------------------------</w:t>
      </w:r>
    </w:p>
    <w:p w:rsidR="007C4536" w:rsidRDefault="00310C13">
      <w:pPr>
        <w:pStyle w:val="ConsPlusNonformat0"/>
        <w:jc w:val="both"/>
      </w:pPr>
      <w:r>
        <w:t xml:space="preserve">    &lt;*&gt;  С приложением документов, подтверждающих право собственности и/или</w:t>
      </w:r>
    </w:p>
    <w:p w:rsidR="007C4536" w:rsidRDefault="00310C13">
      <w:pPr>
        <w:pStyle w:val="ConsPlusNonformat0"/>
        <w:jc w:val="both"/>
      </w:pPr>
      <w:r>
        <w:t>право аренды на имущество.</w:t>
      </w:r>
    </w:p>
    <w:p w:rsidR="007C4536" w:rsidRDefault="007C4536">
      <w:pPr>
        <w:pStyle w:val="ConsPlusNonformat0"/>
        <w:jc w:val="both"/>
      </w:pPr>
    </w:p>
    <w:p w:rsidR="007C4536" w:rsidRDefault="00310C13">
      <w:pPr>
        <w:pStyle w:val="ConsPlusNonformat0"/>
        <w:jc w:val="both"/>
      </w:pPr>
      <w:r>
        <w:t xml:space="preserve">                     3. СУЩЕСТВО ПРЕДЛАГАЕМОГО ПРОЕКТА</w:t>
      </w:r>
    </w:p>
    <w:p w:rsidR="007C4536" w:rsidRDefault="007C4536">
      <w:pPr>
        <w:pStyle w:val="ConsPlusNonformat0"/>
        <w:jc w:val="both"/>
      </w:pPr>
    </w:p>
    <w:p w:rsidR="007C4536" w:rsidRDefault="00310C13">
      <w:pPr>
        <w:pStyle w:val="ConsPlusNonformat0"/>
        <w:jc w:val="both"/>
      </w:pPr>
      <w:r>
        <w:t xml:space="preserve">    3.1. Суть проекта</w:t>
      </w:r>
    </w:p>
    <w:p w:rsidR="007C4536" w:rsidRDefault="007C4536">
      <w:pPr>
        <w:pStyle w:val="ConsPlusNonformat0"/>
        <w:jc w:val="both"/>
      </w:pPr>
    </w:p>
    <w:p w:rsidR="007C4536" w:rsidRDefault="00310C13">
      <w:pPr>
        <w:pStyle w:val="ConsPlusNonformat0"/>
        <w:jc w:val="both"/>
      </w:pPr>
      <w:r>
        <w:t xml:space="preserve">    Актуальность, цель и задачи проекта.</w:t>
      </w:r>
    </w:p>
    <w:p w:rsidR="007C4536" w:rsidRDefault="007C4536">
      <w:pPr>
        <w:pStyle w:val="ConsPlusNonformat0"/>
        <w:jc w:val="both"/>
      </w:pPr>
    </w:p>
    <w:p w:rsidR="007C4536" w:rsidRDefault="00310C13">
      <w:pPr>
        <w:pStyle w:val="ConsPlusNonformat0"/>
        <w:jc w:val="both"/>
      </w:pPr>
      <w:r>
        <w:t xml:space="preserve">    3.2. Характеристика объектов инвестирования</w:t>
      </w:r>
    </w:p>
    <w:p w:rsidR="007C4536" w:rsidRDefault="007C4536">
      <w:pPr>
        <w:pStyle w:val="ConsPlusNonformat0"/>
        <w:jc w:val="both"/>
      </w:pPr>
    </w:p>
    <w:p w:rsidR="007C4536" w:rsidRDefault="00310C13">
      <w:pPr>
        <w:pStyle w:val="ConsPlusNonformat0"/>
        <w:jc w:val="both"/>
      </w:pPr>
      <w:r>
        <w:t xml:space="preserve">    3.3. Направление расходования гранта</w:t>
      </w:r>
    </w:p>
    <w:p w:rsidR="007C4536" w:rsidRDefault="007C4536">
      <w:pPr>
        <w:pStyle w:val="ConsPlusNonformat0"/>
        <w:jc w:val="both"/>
      </w:pPr>
    </w:p>
    <w:p w:rsidR="007C4536" w:rsidRDefault="00310C13">
      <w:pPr>
        <w:pStyle w:val="ConsPlusNonformat0"/>
        <w:jc w:val="both"/>
      </w:pPr>
      <w:r>
        <w:t xml:space="preserve">    3.4. Технология производства продукции</w:t>
      </w:r>
    </w:p>
    <w:p w:rsidR="007C4536" w:rsidRDefault="007C4536">
      <w:pPr>
        <w:pStyle w:val="ConsPlusNonformat0"/>
        <w:jc w:val="both"/>
      </w:pPr>
    </w:p>
    <w:p w:rsidR="007C4536" w:rsidRDefault="00310C13">
      <w:pPr>
        <w:pStyle w:val="ConsPlusNonformat0"/>
        <w:jc w:val="both"/>
      </w:pPr>
      <w:r>
        <w:t xml:space="preserve">    3.5. Экологические вопросы производства</w:t>
      </w:r>
    </w:p>
    <w:p w:rsidR="007C4536" w:rsidRDefault="007C4536">
      <w:pPr>
        <w:pStyle w:val="ConsPlusNonformat0"/>
        <w:jc w:val="both"/>
      </w:pPr>
    </w:p>
    <w:p w:rsidR="007C4536" w:rsidRDefault="00310C13">
      <w:pPr>
        <w:pStyle w:val="ConsPlusNonformat0"/>
        <w:jc w:val="both"/>
      </w:pPr>
      <w:r>
        <w:t xml:space="preserve">    3.6. Социальная значимость проекта</w:t>
      </w:r>
    </w:p>
    <w:p w:rsidR="007C4536" w:rsidRDefault="007C4536">
      <w:pPr>
        <w:pStyle w:val="ConsPlusNonformat0"/>
        <w:jc w:val="both"/>
      </w:pPr>
    </w:p>
    <w:p w:rsidR="007C4536" w:rsidRDefault="00310C13">
      <w:pPr>
        <w:pStyle w:val="ConsPlusNonformat0"/>
        <w:jc w:val="both"/>
      </w:pPr>
      <w:r>
        <w:t xml:space="preserve">                     4. КРАТКИЙ ОБЗОР РЫНКА ПРОДУКЦИИ</w:t>
      </w:r>
    </w:p>
    <w:p w:rsidR="007C4536" w:rsidRDefault="007C4536">
      <w:pPr>
        <w:pStyle w:val="ConsPlusNonformat0"/>
        <w:jc w:val="both"/>
      </w:pPr>
    </w:p>
    <w:p w:rsidR="007C4536" w:rsidRDefault="00310C13">
      <w:pPr>
        <w:pStyle w:val="ConsPlusNonformat0"/>
        <w:jc w:val="both"/>
      </w:pPr>
      <w:r>
        <w:t xml:space="preserve">                            5. ПЛАН МАРКЕТИНГА</w:t>
      </w:r>
    </w:p>
    <w:p w:rsidR="007C4536" w:rsidRDefault="007C4536">
      <w:pPr>
        <w:pStyle w:val="ConsPlusNonformat0"/>
        <w:jc w:val="both"/>
      </w:pPr>
    </w:p>
    <w:p w:rsidR="007C4536" w:rsidRDefault="00310C13">
      <w:pPr>
        <w:pStyle w:val="ConsPlusNonformat0"/>
        <w:jc w:val="both"/>
      </w:pPr>
      <w:r>
        <w:t xml:space="preserve">                          6. ОРГАНИЗАЦИОННЫЙ ПЛАН</w:t>
      </w:r>
    </w:p>
    <w:p w:rsidR="007C4536" w:rsidRDefault="007C4536">
      <w:pPr>
        <w:pStyle w:val="ConsPlusNonformat0"/>
        <w:jc w:val="both"/>
      </w:pPr>
    </w:p>
    <w:p w:rsidR="007C4536" w:rsidRDefault="00310C13">
      <w:pPr>
        <w:pStyle w:val="ConsPlusNonformat0"/>
        <w:jc w:val="both"/>
      </w:pPr>
      <w:r>
        <w:t xml:space="preserve">    Организационно-правовая форма реализации проекта:</w:t>
      </w:r>
    </w:p>
    <w:p w:rsidR="007C4536" w:rsidRDefault="007C4536">
      <w:pPr>
        <w:pStyle w:val="ConsPlusNonformat0"/>
        <w:jc w:val="both"/>
      </w:pPr>
    </w:p>
    <w:p w:rsidR="007C4536" w:rsidRDefault="00310C13">
      <w:pPr>
        <w:pStyle w:val="ConsPlusNonformat0"/>
        <w:jc w:val="both"/>
      </w:pPr>
      <w:r>
        <w:t xml:space="preserve">    Юридический адрес:</w:t>
      </w:r>
    </w:p>
    <w:p w:rsidR="007C4536" w:rsidRDefault="007C4536">
      <w:pPr>
        <w:pStyle w:val="ConsPlusNonformat0"/>
        <w:jc w:val="both"/>
      </w:pPr>
    </w:p>
    <w:p w:rsidR="007C4536" w:rsidRDefault="00310C13">
      <w:pPr>
        <w:pStyle w:val="ConsPlusNonformat0"/>
        <w:jc w:val="both"/>
      </w:pPr>
      <w:r>
        <w:t xml:space="preserve">    Дата регистрации:</w:t>
      </w:r>
    </w:p>
    <w:p w:rsidR="007C4536" w:rsidRDefault="007C4536">
      <w:pPr>
        <w:pStyle w:val="ConsPlusNonformat0"/>
        <w:jc w:val="both"/>
      </w:pPr>
    </w:p>
    <w:p w:rsidR="007C4536" w:rsidRDefault="00310C13">
      <w:pPr>
        <w:pStyle w:val="ConsPlusNonformat0"/>
        <w:jc w:val="both"/>
      </w:pPr>
      <w:r>
        <w:t xml:space="preserve">    Правовые вопросы реализации проекта:</w:t>
      </w:r>
    </w:p>
    <w:p w:rsidR="007C4536" w:rsidRDefault="007C4536">
      <w:pPr>
        <w:pStyle w:val="ConsPlusNonformat0"/>
        <w:jc w:val="both"/>
      </w:pPr>
    </w:p>
    <w:p w:rsidR="007C4536" w:rsidRDefault="00310C13">
      <w:pPr>
        <w:pStyle w:val="ConsPlusNonformat0"/>
        <w:jc w:val="both"/>
      </w:pPr>
      <w:r>
        <w:t xml:space="preserve">    Информация о руководителях:</w:t>
      </w:r>
    </w:p>
    <w:p w:rsidR="007C4536" w:rsidRDefault="007C4536">
      <w:pPr>
        <w:pStyle w:val="ConsPlusNonformat0"/>
        <w:jc w:val="both"/>
      </w:pPr>
    </w:p>
    <w:p w:rsidR="007C4536" w:rsidRDefault="00310C13">
      <w:pPr>
        <w:pStyle w:val="ConsPlusNonformat0"/>
        <w:jc w:val="both"/>
      </w:pPr>
      <w:r>
        <w:t xml:space="preserve">    Краткая   характеристика   лиц,   ответственных  за  результаты  работы</w:t>
      </w:r>
    </w:p>
    <w:p w:rsidR="007C4536" w:rsidRDefault="00310C13">
      <w:pPr>
        <w:pStyle w:val="ConsPlusNonformat0"/>
        <w:jc w:val="both"/>
      </w:pPr>
      <w:r>
        <w:t>предприятия и реализацию проекта:</w:t>
      </w:r>
    </w:p>
    <w:p w:rsidR="007C4536" w:rsidRDefault="007C4536">
      <w:pPr>
        <w:pStyle w:val="ConsPlusNonformat0"/>
        <w:jc w:val="both"/>
      </w:pPr>
    </w:p>
    <w:p w:rsidR="007C4536" w:rsidRDefault="00310C13">
      <w:pPr>
        <w:pStyle w:val="ConsPlusNonformat0"/>
        <w:jc w:val="both"/>
      </w:pPr>
      <w:r>
        <w:t xml:space="preserve">                          7. ИНВЕСТИЦИОННЫЙ ПЛАН</w:t>
      </w:r>
    </w:p>
    <w:p w:rsidR="007C4536" w:rsidRDefault="007C4536">
      <w:pPr>
        <w:pStyle w:val="ConsPlusNonformat0"/>
        <w:jc w:val="both"/>
      </w:pPr>
    </w:p>
    <w:p w:rsidR="007C4536" w:rsidRDefault="00310C13">
      <w:pPr>
        <w:pStyle w:val="ConsPlusNonformat0"/>
        <w:jc w:val="both"/>
      </w:pPr>
      <w:r>
        <w:t xml:space="preserve">    7.1. Инвестиционные затраты по проекту</w:t>
      </w:r>
    </w:p>
    <w:p w:rsidR="007C4536" w:rsidRDefault="007C4536">
      <w:pPr>
        <w:pStyle w:val="ConsPlusNonformat0"/>
        <w:jc w:val="both"/>
      </w:pPr>
    </w:p>
    <w:p w:rsidR="007C4536" w:rsidRDefault="00310C13">
      <w:pPr>
        <w:pStyle w:val="ConsPlusNonformat0"/>
        <w:jc w:val="both"/>
      </w:pPr>
      <w:r>
        <w:t xml:space="preserve">    7.2. График реализации проекта (необходимое условие)</w:t>
      </w:r>
    </w:p>
    <w:p w:rsidR="007C4536" w:rsidRDefault="007C4536">
      <w:pPr>
        <w:pStyle w:val="ConsPlusNonformat0"/>
        <w:jc w:val="both"/>
      </w:pPr>
    </w:p>
    <w:p w:rsidR="007C4536" w:rsidRDefault="00310C13">
      <w:pPr>
        <w:pStyle w:val="ConsPlusNonformat0"/>
        <w:jc w:val="both"/>
      </w:pPr>
      <w:r>
        <w:t xml:space="preserve">    7.3. Кредитование проекта (если предусмотрено)</w:t>
      </w:r>
    </w:p>
    <w:p w:rsidR="007C4536" w:rsidRDefault="007C4536">
      <w:pPr>
        <w:pStyle w:val="ConsPlusNonformat0"/>
        <w:jc w:val="both"/>
      </w:pPr>
    </w:p>
    <w:p w:rsidR="007C4536" w:rsidRDefault="00310C13">
      <w:pPr>
        <w:pStyle w:val="ConsPlusNonformat0"/>
        <w:jc w:val="both"/>
      </w:pPr>
      <w:r>
        <w:t xml:space="preserve">                         8. ПРОИЗВОДСТВЕННЫЙ ПЛАН</w:t>
      </w:r>
    </w:p>
    <w:p w:rsidR="007C4536" w:rsidRDefault="007C4536">
      <w:pPr>
        <w:pStyle w:val="ConsPlusNonformat0"/>
        <w:jc w:val="both"/>
      </w:pPr>
    </w:p>
    <w:p w:rsidR="007C4536" w:rsidRDefault="00310C13">
      <w:pPr>
        <w:pStyle w:val="ConsPlusNonformat0"/>
        <w:jc w:val="both"/>
      </w:pPr>
      <w:r>
        <w:t xml:space="preserve">    8.1. План производства продукции</w:t>
      </w:r>
    </w:p>
    <w:p w:rsidR="007C4536" w:rsidRDefault="007C4536">
      <w:pPr>
        <w:pStyle w:val="ConsPlusNonformat0"/>
        <w:jc w:val="both"/>
      </w:pPr>
    </w:p>
    <w:p w:rsidR="007C4536" w:rsidRDefault="00310C13">
      <w:pPr>
        <w:pStyle w:val="ConsPlusNonformat0"/>
        <w:jc w:val="both"/>
      </w:pPr>
      <w:r>
        <w:t xml:space="preserve">    8.2. Расчет доходов от продаж</w:t>
      </w:r>
    </w:p>
    <w:p w:rsidR="007C4536" w:rsidRDefault="007C4536">
      <w:pPr>
        <w:pStyle w:val="ConsPlusNonformat0"/>
        <w:jc w:val="both"/>
      </w:pPr>
    </w:p>
    <w:p w:rsidR="007C4536" w:rsidRDefault="00310C13">
      <w:pPr>
        <w:pStyle w:val="ConsPlusNonformat0"/>
        <w:jc w:val="both"/>
      </w:pPr>
      <w:r>
        <w:t xml:space="preserve">    Должна  быть  обеспечена  положительная  динамика  в выручке от продажи</w:t>
      </w:r>
    </w:p>
    <w:p w:rsidR="007C4536" w:rsidRDefault="00310C13">
      <w:pPr>
        <w:pStyle w:val="ConsPlusNonformat0"/>
        <w:jc w:val="both"/>
      </w:pPr>
      <w:r>
        <w:t>продукции.</w:t>
      </w:r>
    </w:p>
    <w:p w:rsidR="007C4536" w:rsidRDefault="007C4536">
      <w:pPr>
        <w:pStyle w:val="ConsPlusNonformat0"/>
        <w:jc w:val="both"/>
      </w:pPr>
    </w:p>
    <w:p w:rsidR="007C4536" w:rsidRDefault="00310C13">
      <w:pPr>
        <w:pStyle w:val="ConsPlusNonformat0"/>
        <w:jc w:val="both"/>
      </w:pPr>
      <w:r>
        <w:t xml:space="preserve">    8.3. Численность персонала и заработная плата</w:t>
      </w:r>
    </w:p>
    <w:p w:rsidR="007C4536" w:rsidRDefault="007C4536">
      <w:pPr>
        <w:pStyle w:val="ConsPlusNonformat0"/>
        <w:jc w:val="both"/>
      </w:pPr>
    </w:p>
    <w:p w:rsidR="007C4536" w:rsidRDefault="00310C13">
      <w:pPr>
        <w:pStyle w:val="ConsPlusNonformat0"/>
        <w:jc w:val="both"/>
      </w:pPr>
      <w:r>
        <w:t xml:space="preserve">    Сумма   затрат  на  оплату  труда  работников  не  должна  быть  меньше</w:t>
      </w:r>
    </w:p>
    <w:p w:rsidR="007C4536" w:rsidRDefault="00310C13">
      <w:pPr>
        <w:pStyle w:val="ConsPlusNonformat0"/>
        <w:jc w:val="both"/>
      </w:pPr>
      <w:proofErr w:type="gramStart"/>
      <w:r>
        <w:t>установленного</w:t>
      </w:r>
      <w:proofErr w:type="gramEnd"/>
      <w:r>
        <w:t xml:space="preserve"> МРОТ на территории Республики Башкортостан.</w:t>
      </w:r>
    </w:p>
    <w:p w:rsidR="007C4536" w:rsidRDefault="007C4536">
      <w:pPr>
        <w:pStyle w:val="ConsPlusNonformat0"/>
        <w:jc w:val="both"/>
      </w:pPr>
    </w:p>
    <w:p w:rsidR="007C4536" w:rsidRDefault="00310C13">
      <w:pPr>
        <w:pStyle w:val="ConsPlusNonformat0"/>
        <w:jc w:val="both"/>
      </w:pPr>
      <w:r>
        <w:t xml:space="preserve">    8.4. Затраты на сырье и материалы</w:t>
      </w:r>
    </w:p>
    <w:p w:rsidR="007C4536" w:rsidRDefault="007C4536">
      <w:pPr>
        <w:pStyle w:val="ConsPlusNonformat0"/>
        <w:jc w:val="both"/>
      </w:pPr>
    </w:p>
    <w:p w:rsidR="007C4536" w:rsidRDefault="00310C13">
      <w:pPr>
        <w:pStyle w:val="ConsPlusNonformat0"/>
        <w:jc w:val="both"/>
      </w:pPr>
      <w:r>
        <w:t xml:space="preserve">                            9. ФИНАНСОВЫЙ ПЛАН</w:t>
      </w:r>
    </w:p>
    <w:p w:rsidR="007C4536" w:rsidRDefault="007C4536">
      <w:pPr>
        <w:pStyle w:val="ConsPlusNonformat0"/>
        <w:jc w:val="both"/>
      </w:pPr>
    </w:p>
    <w:p w:rsidR="007C4536" w:rsidRDefault="00310C13">
      <w:pPr>
        <w:pStyle w:val="ConsPlusNonformat0"/>
        <w:jc w:val="both"/>
      </w:pPr>
      <w:r>
        <w:t xml:space="preserve">    Собственные  средства  должны  быть  </w:t>
      </w:r>
      <w:proofErr w:type="spellStart"/>
      <w:r>
        <w:t>нс</w:t>
      </w:r>
      <w:proofErr w:type="spellEnd"/>
      <w:r>
        <w:t xml:space="preserve">  менее  размера, установленного</w:t>
      </w:r>
    </w:p>
    <w:p w:rsidR="007C4536" w:rsidRDefault="000445A7">
      <w:pPr>
        <w:pStyle w:val="ConsPlusNonformat0"/>
        <w:jc w:val="both"/>
      </w:pPr>
      <w:hyperlink r:id="rId82" w:tooltip="Решение Минсельхоза РБ от 10.02.2026 N 26-80000000-R016В-21985-Р &quot;О порядке предоставления субсидии (Версия 1)&quot; {КонсультантПлюс}">
        <w:r w:rsidR="00310C13">
          <w:rPr>
            <w:color w:val="0000FF"/>
          </w:rPr>
          <w:t>Решением</w:t>
        </w:r>
      </w:hyperlink>
      <w:r w:rsidR="00310C13">
        <w:t xml:space="preserve">  о  порядке  предоставления  субсидии для предоставления гранта </w:t>
      </w:r>
      <w:proofErr w:type="gramStart"/>
      <w:r w:rsidR="00310C13">
        <w:t>на</w:t>
      </w:r>
      <w:proofErr w:type="gramEnd"/>
    </w:p>
    <w:p w:rsidR="007C4536" w:rsidRDefault="00310C13">
      <w:pPr>
        <w:pStyle w:val="ConsPlusNonformat0"/>
        <w:jc w:val="both"/>
      </w:pPr>
      <w:r>
        <w:t>развитие       фермерского      хозяйства     от    10    февраля 2026 года</w:t>
      </w:r>
    </w:p>
    <w:p w:rsidR="007C4536" w:rsidRDefault="00310C13">
      <w:pPr>
        <w:pStyle w:val="ConsPlusNonformat0"/>
        <w:jc w:val="both"/>
      </w:pPr>
      <w:r>
        <w:t>N 26-80000000-R016В-21985-Р.</w:t>
      </w:r>
    </w:p>
    <w:p w:rsidR="007C4536" w:rsidRDefault="00310C13">
      <w:pPr>
        <w:pStyle w:val="ConsPlusNonformat0"/>
        <w:jc w:val="both"/>
      </w:pPr>
      <w:r>
        <w:t xml:space="preserve">    Простой срок окупаемости должен быть установлен не менее 5 лет.</w:t>
      </w:r>
    </w:p>
    <w:p w:rsidR="007C4536" w:rsidRDefault="00310C13">
      <w:pPr>
        <w:pStyle w:val="ConsPlusNonformat0"/>
        <w:jc w:val="both"/>
      </w:pPr>
      <w:r>
        <w:t xml:space="preserve">    В  данном  разделе  должна  быть  информация  о  выручке  от реализации</w:t>
      </w:r>
    </w:p>
    <w:p w:rsidR="007C4536" w:rsidRDefault="00310C13">
      <w:pPr>
        <w:pStyle w:val="ConsPlusNonformat0"/>
        <w:jc w:val="both"/>
      </w:pPr>
      <w:r>
        <w:t>сельскохозяйственной продукции</w:t>
      </w:r>
    </w:p>
    <w:p w:rsidR="007C4536" w:rsidRDefault="007C4536">
      <w:pPr>
        <w:pStyle w:val="ConsPlusNonformat0"/>
        <w:jc w:val="both"/>
      </w:pPr>
    </w:p>
    <w:p w:rsidR="007C4536" w:rsidRDefault="00310C13">
      <w:pPr>
        <w:pStyle w:val="ConsPlusNonformat0"/>
        <w:jc w:val="both"/>
      </w:pPr>
      <w:r>
        <w:t xml:space="preserve">                             10. ОЦЕНКА РИСКОВ</w:t>
      </w:r>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4162"/>
      </w:tblGrid>
      <w:tr w:rsidR="007C4536">
        <w:tc>
          <w:tcPr>
            <w:tcW w:w="4876" w:type="dxa"/>
            <w:vAlign w:val="center"/>
          </w:tcPr>
          <w:p w:rsidR="007C4536" w:rsidRDefault="00310C13">
            <w:pPr>
              <w:pStyle w:val="ConsPlusNormal0"/>
              <w:jc w:val="center"/>
            </w:pPr>
            <w:r>
              <w:t>Вид риска</w:t>
            </w:r>
          </w:p>
        </w:tc>
        <w:tc>
          <w:tcPr>
            <w:tcW w:w="4162" w:type="dxa"/>
            <w:vAlign w:val="center"/>
          </w:tcPr>
          <w:p w:rsidR="007C4536" w:rsidRDefault="00310C13">
            <w:pPr>
              <w:pStyle w:val="ConsPlusNormal0"/>
              <w:jc w:val="center"/>
            </w:pPr>
            <w:r>
              <w:t>Вероятность возникновения</w:t>
            </w:r>
          </w:p>
        </w:tc>
      </w:tr>
      <w:tr w:rsidR="007C4536">
        <w:tc>
          <w:tcPr>
            <w:tcW w:w="4876" w:type="dxa"/>
          </w:tcPr>
          <w:p w:rsidR="007C4536" w:rsidRDefault="007C4536">
            <w:pPr>
              <w:pStyle w:val="ConsPlusNormal0"/>
            </w:pPr>
          </w:p>
        </w:tc>
        <w:tc>
          <w:tcPr>
            <w:tcW w:w="4162" w:type="dxa"/>
          </w:tcPr>
          <w:p w:rsidR="007C4536" w:rsidRDefault="007C4536">
            <w:pPr>
              <w:pStyle w:val="ConsPlusNormal0"/>
            </w:pPr>
          </w:p>
        </w:tc>
      </w:tr>
      <w:tr w:rsidR="007C4536">
        <w:tc>
          <w:tcPr>
            <w:tcW w:w="4876" w:type="dxa"/>
          </w:tcPr>
          <w:p w:rsidR="007C4536" w:rsidRDefault="007C4536">
            <w:pPr>
              <w:pStyle w:val="ConsPlusNormal0"/>
            </w:pPr>
          </w:p>
        </w:tc>
        <w:tc>
          <w:tcPr>
            <w:tcW w:w="4162" w:type="dxa"/>
          </w:tcPr>
          <w:p w:rsidR="007C4536" w:rsidRDefault="007C4536">
            <w:pPr>
              <w:pStyle w:val="ConsPlusNormal0"/>
            </w:pPr>
          </w:p>
        </w:tc>
      </w:tr>
    </w:tbl>
    <w:p w:rsidR="007C4536" w:rsidRDefault="007C4536">
      <w:pPr>
        <w:pStyle w:val="ConsPlusNormal0"/>
        <w:jc w:val="both"/>
      </w:pPr>
    </w:p>
    <w:p w:rsidR="007C4536" w:rsidRDefault="00310C13">
      <w:pPr>
        <w:pStyle w:val="ConsPlusNonformat0"/>
        <w:jc w:val="both"/>
      </w:pPr>
      <w:r>
        <w:t xml:space="preserve">                       13. ИСПОЛНИТЕЛЬ БИЗНЕС-ПЛАНА</w:t>
      </w:r>
    </w:p>
    <w:p w:rsidR="007C4536" w:rsidRDefault="007C4536">
      <w:pPr>
        <w:pStyle w:val="ConsPlusNonformat0"/>
        <w:jc w:val="both"/>
      </w:pPr>
    </w:p>
    <w:p w:rsidR="007C4536" w:rsidRDefault="00310C13">
      <w:pPr>
        <w:pStyle w:val="ConsPlusNonformat0"/>
        <w:jc w:val="both"/>
      </w:pPr>
      <w:r>
        <w:t>Исполнитель: ___________ _______________________</w:t>
      </w:r>
    </w:p>
    <w:p w:rsidR="007C4536" w:rsidRDefault="00310C13">
      <w:pPr>
        <w:pStyle w:val="ConsPlusNonformat0"/>
        <w:jc w:val="both"/>
      </w:pPr>
      <w:r>
        <w:t xml:space="preserve">              (подпись)   (расшифровка подписи)</w:t>
      </w:r>
    </w:p>
    <w:p w:rsidR="007C4536" w:rsidRDefault="007C4536">
      <w:pPr>
        <w:pStyle w:val="ConsPlusNonformat0"/>
        <w:jc w:val="both"/>
      </w:pPr>
    </w:p>
    <w:p w:rsidR="007C4536" w:rsidRDefault="00310C13">
      <w:pPr>
        <w:pStyle w:val="ConsPlusNonformat0"/>
        <w:jc w:val="both"/>
      </w:pPr>
      <w:r>
        <w:t>Контактные данные:</w:t>
      </w:r>
    </w:p>
    <w:p w:rsidR="007C4536" w:rsidRDefault="00310C13">
      <w:pPr>
        <w:pStyle w:val="ConsPlusNonformat0"/>
        <w:jc w:val="both"/>
      </w:pPr>
      <w:r>
        <w:t>___________________________________________________________________________</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0"/>
      </w:pPr>
      <w:r>
        <w:t>Приложение N 5</w:t>
      </w:r>
    </w:p>
    <w:p w:rsidR="007C4536" w:rsidRDefault="00310C13">
      <w:pPr>
        <w:pStyle w:val="ConsPlusNormal0"/>
        <w:jc w:val="right"/>
      </w:pPr>
      <w:r>
        <w:t>к Приказу Министерства</w:t>
      </w:r>
    </w:p>
    <w:p w:rsidR="007C4536" w:rsidRDefault="00310C13">
      <w:pPr>
        <w:pStyle w:val="ConsPlusNormal0"/>
        <w:jc w:val="right"/>
      </w:pPr>
      <w:r>
        <w:t>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от 24 марта 2026 г. N 50</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bookmarkStart w:id="11" w:name="P1308"/>
      <w:bookmarkEnd w:id="11"/>
      <w:r>
        <w:t xml:space="preserve">                                   План</w:t>
      </w:r>
    </w:p>
    <w:p w:rsidR="007C4536" w:rsidRDefault="00310C13">
      <w:pPr>
        <w:pStyle w:val="ConsPlusNonformat0"/>
        <w:jc w:val="both"/>
      </w:pPr>
      <w:r>
        <w:t xml:space="preserve">                              расходов гранта</w:t>
      </w:r>
    </w:p>
    <w:p w:rsidR="007C4536" w:rsidRDefault="00310C13">
      <w:pPr>
        <w:pStyle w:val="ConsPlusNonformat0"/>
        <w:jc w:val="both"/>
      </w:pPr>
      <w:r>
        <w:t xml:space="preserve">                   на развитие </w:t>
      </w:r>
      <w:proofErr w:type="gramStart"/>
      <w:r>
        <w:t>фермерского</w:t>
      </w:r>
      <w:proofErr w:type="gramEnd"/>
      <w:r>
        <w:t xml:space="preserve"> хозяйства &lt;*&gt;</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(Наименование </w:t>
      </w:r>
      <w:proofErr w:type="gramStart"/>
      <w:r>
        <w:t>крестьянского</w:t>
      </w:r>
      <w:proofErr w:type="gramEnd"/>
      <w:r>
        <w:t xml:space="preserve"> (фермерского) хозяйства)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(наименование проекта)</w:t>
      </w:r>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02"/>
        <w:gridCol w:w="1474"/>
        <w:gridCol w:w="842"/>
        <w:gridCol w:w="792"/>
        <w:gridCol w:w="792"/>
        <w:gridCol w:w="886"/>
        <w:gridCol w:w="796"/>
        <w:gridCol w:w="964"/>
      </w:tblGrid>
      <w:tr w:rsidR="007C4536">
        <w:tc>
          <w:tcPr>
            <w:tcW w:w="2502" w:type="dxa"/>
            <w:vMerge w:val="restart"/>
            <w:vAlign w:val="center"/>
          </w:tcPr>
          <w:p w:rsidR="007C4536" w:rsidRDefault="00310C13">
            <w:pPr>
              <w:pStyle w:val="ConsPlusNormal0"/>
              <w:jc w:val="center"/>
            </w:pPr>
            <w:r>
              <w:t>Направления расходов</w:t>
            </w:r>
          </w:p>
        </w:tc>
        <w:tc>
          <w:tcPr>
            <w:tcW w:w="1474" w:type="dxa"/>
            <w:vMerge w:val="restart"/>
            <w:vAlign w:val="center"/>
          </w:tcPr>
          <w:p w:rsidR="007C4536" w:rsidRDefault="00310C13">
            <w:pPr>
              <w:pStyle w:val="ConsPlusNormal0"/>
              <w:jc w:val="center"/>
            </w:pPr>
            <w:r>
              <w:t>Наименование приобретаемого имущества, выполняемых работ, оказываемых услуг</w:t>
            </w:r>
          </w:p>
        </w:tc>
        <w:tc>
          <w:tcPr>
            <w:tcW w:w="842" w:type="dxa"/>
            <w:vMerge w:val="restart"/>
            <w:vAlign w:val="center"/>
          </w:tcPr>
          <w:p w:rsidR="007C4536" w:rsidRDefault="00310C13">
            <w:pPr>
              <w:pStyle w:val="ConsPlusNormal0"/>
              <w:jc w:val="center"/>
            </w:pPr>
            <w:r>
              <w:t>Количество, единиц</w:t>
            </w:r>
          </w:p>
        </w:tc>
        <w:tc>
          <w:tcPr>
            <w:tcW w:w="792" w:type="dxa"/>
            <w:vMerge w:val="restart"/>
            <w:vAlign w:val="center"/>
          </w:tcPr>
          <w:p w:rsidR="007C4536" w:rsidRDefault="00310C13">
            <w:pPr>
              <w:pStyle w:val="ConsPlusNormal0"/>
              <w:jc w:val="center"/>
            </w:pPr>
            <w:r>
              <w:t>Цена за единицу без НДС рублей</w:t>
            </w:r>
          </w:p>
        </w:tc>
        <w:tc>
          <w:tcPr>
            <w:tcW w:w="792" w:type="dxa"/>
            <w:vMerge w:val="restart"/>
            <w:vAlign w:val="center"/>
          </w:tcPr>
          <w:p w:rsidR="007C4536" w:rsidRDefault="00310C13">
            <w:pPr>
              <w:pStyle w:val="ConsPlusNormal0"/>
              <w:jc w:val="center"/>
            </w:pPr>
            <w:r>
              <w:t>Итого затрат, без НДС, руб.</w:t>
            </w:r>
          </w:p>
        </w:tc>
        <w:tc>
          <w:tcPr>
            <w:tcW w:w="2646" w:type="dxa"/>
            <w:gridSpan w:val="3"/>
            <w:vAlign w:val="center"/>
          </w:tcPr>
          <w:p w:rsidR="007C4536" w:rsidRDefault="00310C13">
            <w:pPr>
              <w:pStyle w:val="ConsPlusNormal0"/>
              <w:jc w:val="center"/>
            </w:pPr>
            <w:r>
              <w:t>Источник финансирования, без НДС руб.</w:t>
            </w:r>
          </w:p>
        </w:tc>
      </w:tr>
      <w:tr w:rsidR="007C4536">
        <w:tc>
          <w:tcPr>
            <w:tcW w:w="2502" w:type="dxa"/>
            <w:vMerge/>
          </w:tcPr>
          <w:p w:rsidR="007C4536" w:rsidRDefault="007C4536">
            <w:pPr>
              <w:pStyle w:val="ConsPlusNormal0"/>
            </w:pPr>
          </w:p>
        </w:tc>
        <w:tc>
          <w:tcPr>
            <w:tcW w:w="1474" w:type="dxa"/>
            <w:vMerge/>
          </w:tcPr>
          <w:p w:rsidR="007C4536" w:rsidRDefault="007C4536">
            <w:pPr>
              <w:pStyle w:val="ConsPlusNormal0"/>
            </w:pPr>
          </w:p>
        </w:tc>
        <w:tc>
          <w:tcPr>
            <w:tcW w:w="842" w:type="dxa"/>
            <w:vMerge/>
          </w:tcPr>
          <w:p w:rsidR="007C4536" w:rsidRDefault="007C4536">
            <w:pPr>
              <w:pStyle w:val="ConsPlusNormal0"/>
            </w:pPr>
          </w:p>
        </w:tc>
        <w:tc>
          <w:tcPr>
            <w:tcW w:w="792" w:type="dxa"/>
            <w:vMerge/>
          </w:tcPr>
          <w:p w:rsidR="007C4536" w:rsidRDefault="007C4536">
            <w:pPr>
              <w:pStyle w:val="ConsPlusNormal0"/>
            </w:pPr>
          </w:p>
        </w:tc>
        <w:tc>
          <w:tcPr>
            <w:tcW w:w="792" w:type="dxa"/>
            <w:vMerge/>
          </w:tcPr>
          <w:p w:rsidR="007C4536" w:rsidRDefault="007C4536">
            <w:pPr>
              <w:pStyle w:val="ConsPlusNormal0"/>
            </w:pPr>
          </w:p>
        </w:tc>
        <w:tc>
          <w:tcPr>
            <w:tcW w:w="886" w:type="dxa"/>
            <w:vMerge w:val="restart"/>
            <w:vAlign w:val="center"/>
          </w:tcPr>
          <w:p w:rsidR="007C4536" w:rsidRDefault="00310C13">
            <w:pPr>
              <w:pStyle w:val="ConsPlusNormal0"/>
              <w:jc w:val="center"/>
            </w:pPr>
            <w:r>
              <w:t>Грант</w:t>
            </w:r>
          </w:p>
        </w:tc>
        <w:tc>
          <w:tcPr>
            <w:tcW w:w="1760" w:type="dxa"/>
            <w:gridSpan w:val="2"/>
            <w:vAlign w:val="center"/>
          </w:tcPr>
          <w:p w:rsidR="007C4536" w:rsidRDefault="00310C13">
            <w:pPr>
              <w:pStyle w:val="ConsPlusNormal0"/>
              <w:jc w:val="center"/>
            </w:pPr>
            <w:r>
              <w:t>собственные средства</w:t>
            </w:r>
          </w:p>
        </w:tc>
      </w:tr>
      <w:tr w:rsidR="007C4536">
        <w:tc>
          <w:tcPr>
            <w:tcW w:w="2502" w:type="dxa"/>
            <w:vMerge/>
          </w:tcPr>
          <w:p w:rsidR="007C4536" w:rsidRDefault="007C4536">
            <w:pPr>
              <w:pStyle w:val="ConsPlusNormal0"/>
            </w:pPr>
          </w:p>
        </w:tc>
        <w:tc>
          <w:tcPr>
            <w:tcW w:w="1474" w:type="dxa"/>
            <w:vMerge/>
          </w:tcPr>
          <w:p w:rsidR="007C4536" w:rsidRDefault="007C4536">
            <w:pPr>
              <w:pStyle w:val="ConsPlusNormal0"/>
            </w:pPr>
          </w:p>
        </w:tc>
        <w:tc>
          <w:tcPr>
            <w:tcW w:w="842" w:type="dxa"/>
            <w:vMerge/>
          </w:tcPr>
          <w:p w:rsidR="007C4536" w:rsidRDefault="007C4536">
            <w:pPr>
              <w:pStyle w:val="ConsPlusNormal0"/>
            </w:pPr>
          </w:p>
        </w:tc>
        <w:tc>
          <w:tcPr>
            <w:tcW w:w="792" w:type="dxa"/>
            <w:vMerge/>
          </w:tcPr>
          <w:p w:rsidR="007C4536" w:rsidRDefault="007C4536">
            <w:pPr>
              <w:pStyle w:val="ConsPlusNormal0"/>
            </w:pPr>
          </w:p>
        </w:tc>
        <w:tc>
          <w:tcPr>
            <w:tcW w:w="792" w:type="dxa"/>
            <w:vMerge/>
          </w:tcPr>
          <w:p w:rsidR="007C4536" w:rsidRDefault="007C4536">
            <w:pPr>
              <w:pStyle w:val="ConsPlusNormal0"/>
            </w:pPr>
          </w:p>
        </w:tc>
        <w:tc>
          <w:tcPr>
            <w:tcW w:w="886" w:type="dxa"/>
            <w:vMerge/>
          </w:tcPr>
          <w:p w:rsidR="007C4536" w:rsidRDefault="007C4536">
            <w:pPr>
              <w:pStyle w:val="ConsPlusNormal0"/>
            </w:pPr>
          </w:p>
        </w:tc>
        <w:tc>
          <w:tcPr>
            <w:tcW w:w="796" w:type="dxa"/>
            <w:vAlign w:val="center"/>
          </w:tcPr>
          <w:p w:rsidR="007C4536" w:rsidRDefault="00310C13">
            <w:pPr>
              <w:pStyle w:val="ConsPlusNormal0"/>
              <w:jc w:val="center"/>
            </w:pPr>
            <w:r>
              <w:t>всего</w:t>
            </w:r>
          </w:p>
        </w:tc>
        <w:tc>
          <w:tcPr>
            <w:tcW w:w="964" w:type="dxa"/>
            <w:vAlign w:val="center"/>
          </w:tcPr>
          <w:p w:rsidR="007C4536" w:rsidRDefault="00310C13">
            <w:pPr>
              <w:pStyle w:val="ConsPlusNormal0"/>
              <w:jc w:val="center"/>
            </w:pPr>
            <w:r>
              <w:t xml:space="preserve">в том числе </w:t>
            </w:r>
            <w:proofErr w:type="gramStart"/>
            <w:r>
              <w:t>заемные</w:t>
            </w:r>
            <w:proofErr w:type="gramEnd"/>
          </w:p>
        </w:tc>
      </w:tr>
      <w:tr w:rsidR="007C4536">
        <w:tc>
          <w:tcPr>
            <w:tcW w:w="2502" w:type="dxa"/>
          </w:tcPr>
          <w:p w:rsidR="007C4536" w:rsidRDefault="00310C13">
            <w:pPr>
              <w:pStyle w:val="ConsPlusNormal0"/>
              <w:jc w:val="center"/>
            </w:pPr>
            <w:r>
              <w:t>1</w:t>
            </w:r>
          </w:p>
        </w:tc>
        <w:tc>
          <w:tcPr>
            <w:tcW w:w="1474" w:type="dxa"/>
          </w:tcPr>
          <w:p w:rsidR="007C4536" w:rsidRDefault="00310C13">
            <w:pPr>
              <w:pStyle w:val="ConsPlusNormal0"/>
              <w:jc w:val="center"/>
            </w:pPr>
            <w:r>
              <w:t>2</w:t>
            </w:r>
          </w:p>
        </w:tc>
        <w:tc>
          <w:tcPr>
            <w:tcW w:w="842" w:type="dxa"/>
          </w:tcPr>
          <w:p w:rsidR="007C4536" w:rsidRDefault="00310C13">
            <w:pPr>
              <w:pStyle w:val="ConsPlusNormal0"/>
              <w:jc w:val="center"/>
            </w:pPr>
            <w:r>
              <w:t>3</w:t>
            </w:r>
          </w:p>
        </w:tc>
        <w:tc>
          <w:tcPr>
            <w:tcW w:w="792" w:type="dxa"/>
          </w:tcPr>
          <w:p w:rsidR="007C4536" w:rsidRDefault="00310C13">
            <w:pPr>
              <w:pStyle w:val="ConsPlusNormal0"/>
              <w:jc w:val="center"/>
            </w:pPr>
            <w:r>
              <w:t>4</w:t>
            </w:r>
          </w:p>
        </w:tc>
        <w:tc>
          <w:tcPr>
            <w:tcW w:w="792" w:type="dxa"/>
          </w:tcPr>
          <w:p w:rsidR="007C4536" w:rsidRDefault="00310C13">
            <w:pPr>
              <w:pStyle w:val="ConsPlusNormal0"/>
              <w:jc w:val="center"/>
            </w:pPr>
            <w:r>
              <w:t>5</w:t>
            </w:r>
          </w:p>
        </w:tc>
        <w:tc>
          <w:tcPr>
            <w:tcW w:w="886" w:type="dxa"/>
          </w:tcPr>
          <w:p w:rsidR="007C4536" w:rsidRDefault="00310C13">
            <w:pPr>
              <w:pStyle w:val="ConsPlusNormal0"/>
              <w:jc w:val="center"/>
            </w:pPr>
            <w:r>
              <w:t>6</w:t>
            </w:r>
          </w:p>
        </w:tc>
        <w:tc>
          <w:tcPr>
            <w:tcW w:w="796" w:type="dxa"/>
          </w:tcPr>
          <w:p w:rsidR="007C4536" w:rsidRDefault="00310C13">
            <w:pPr>
              <w:pStyle w:val="ConsPlusNormal0"/>
              <w:jc w:val="center"/>
            </w:pPr>
            <w:r>
              <w:t>7</w:t>
            </w:r>
          </w:p>
        </w:tc>
        <w:tc>
          <w:tcPr>
            <w:tcW w:w="964" w:type="dxa"/>
          </w:tcPr>
          <w:p w:rsidR="007C4536" w:rsidRDefault="00310C13">
            <w:pPr>
              <w:pStyle w:val="ConsPlusNormal0"/>
              <w:jc w:val="center"/>
            </w:pPr>
            <w:r>
              <w:t>8</w:t>
            </w:r>
          </w:p>
        </w:tc>
      </w:tr>
      <w:tr w:rsidR="007C4536">
        <w:tc>
          <w:tcPr>
            <w:tcW w:w="2502" w:type="dxa"/>
          </w:tcPr>
          <w:p w:rsidR="007C4536" w:rsidRDefault="00310C13">
            <w:pPr>
              <w:pStyle w:val="ConsPlusNormal0"/>
            </w:pPr>
            <w:r>
              <w:t xml:space="preserve">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 в рамках реализации проекта </w:t>
            </w:r>
            <w:proofErr w:type="spellStart"/>
            <w:r>
              <w:t>грантополучателя</w:t>
            </w:r>
            <w:proofErr w:type="spellEnd"/>
          </w:p>
        </w:tc>
        <w:tc>
          <w:tcPr>
            <w:tcW w:w="1474" w:type="dxa"/>
          </w:tcPr>
          <w:p w:rsidR="007C4536" w:rsidRDefault="007C4536">
            <w:pPr>
              <w:pStyle w:val="ConsPlusNormal0"/>
            </w:pPr>
          </w:p>
        </w:tc>
        <w:tc>
          <w:tcPr>
            <w:tcW w:w="842" w:type="dxa"/>
          </w:tcPr>
          <w:p w:rsidR="007C4536" w:rsidRDefault="007C4536">
            <w:pPr>
              <w:pStyle w:val="ConsPlusNormal0"/>
            </w:pPr>
          </w:p>
        </w:tc>
        <w:tc>
          <w:tcPr>
            <w:tcW w:w="792" w:type="dxa"/>
          </w:tcPr>
          <w:p w:rsidR="007C4536" w:rsidRDefault="007C4536">
            <w:pPr>
              <w:pStyle w:val="ConsPlusNormal0"/>
            </w:pP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r w:rsidR="007C4536">
        <w:tc>
          <w:tcPr>
            <w:tcW w:w="2502" w:type="dxa"/>
          </w:tcPr>
          <w:p w:rsidR="007C4536" w:rsidRDefault="00310C13">
            <w:pPr>
              <w:pStyle w:val="ConsPlusNormal0"/>
            </w:pPr>
            <w:proofErr w:type="gramStart"/>
            <w:r>
              <w:t>приобретение, строительство, ремонт, капитальный ремонт, модернизация и (или) переустройство зданий, помещений и (или)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w:t>
            </w:r>
            <w:proofErr w:type="gramEnd"/>
          </w:p>
        </w:tc>
        <w:tc>
          <w:tcPr>
            <w:tcW w:w="1474" w:type="dxa"/>
          </w:tcPr>
          <w:p w:rsidR="007C4536" w:rsidRDefault="007C4536">
            <w:pPr>
              <w:pStyle w:val="ConsPlusNormal0"/>
            </w:pPr>
          </w:p>
        </w:tc>
        <w:tc>
          <w:tcPr>
            <w:tcW w:w="842" w:type="dxa"/>
          </w:tcPr>
          <w:p w:rsidR="007C4536" w:rsidRDefault="007C4536">
            <w:pPr>
              <w:pStyle w:val="ConsPlusNormal0"/>
            </w:pPr>
          </w:p>
        </w:tc>
        <w:tc>
          <w:tcPr>
            <w:tcW w:w="792" w:type="dxa"/>
          </w:tcPr>
          <w:p w:rsidR="007C4536" w:rsidRDefault="007C4536">
            <w:pPr>
              <w:pStyle w:val="ConsPlusNormal0"/>
            </w:pP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r w:rsidR="007C4536">
        <w:tc>
          <w:tcPr>
            <w:tcW w:w="2502" w:type="dxa"/>
          </w:tcPr>
          <w:p w:rsidR="007C4536" w:rsidRDefault="00310C13">
            <w:pPr>
              <w:pStyle w:val="ConsPlusNormal0"/>
            </w:pPr>
            <w:r>
              <w:t>приобретение и монтаж модульных объектов, необходимых для производства, хранения, первичной и (или) последующей переработки сельскохозяйственной продукции</w:t>
            </w:r>
          </w:p>
        </w:tc>
        <w:tc>
          <w:tcPr>
            <w:tcW w:w="1474" w:type="dxa"/>
          </w:tcPr>
          <w:p w:rsidR="007C4536" w:rsidRDefault="007C4536">
            <w:pPr>
              <w:pStyle w:val="ConsPlusNormal0"/>
            </w:pPr>
          </w:p>
        </w:tc>
        <w:tc>
          <w:tcPr>
            <w:tcW w:w="842" w:type="dxa"/>
          </w:tcPr>
          <w:p w:rsidR="007C4536" w:rsidRDefault="007C4536">
            <w:pPr>
              <w:pStyle w:val="ConsPlusNormal0"/>
            </w:pPr>
          </w:p>
        </w:tc>
        <w:tc>
          <w:tcPr>
            <w:tcW w:w="792" w:type="dxa"/>
          </w:tcPr>
          <w:p w:rsidR="007C4536" w:rsidRDefault="007C4536">
            <w:pPr>
              <w:pStyle w:val="ConsPlusNormal0"/>
            </w:pP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r w:rsidR="007C4536">
        <w:tc>
          <w:tcPr>
            <w:tcW w:w="2502" w:type="dxa"/>
          </w:tcPr>
          <w:p w:rsidR="007C4536" w:rsidRDefault="00310C13">
            <w:pPr>
              <w:pStyle w:val="ConsPlusNormal0"/>
            </w:pPr>
            <w:r>
              <w:t>подключение зданий, помещений и (или) сооружений, необходимых для производства, хранения, первичной и (или) последующей переработки сельскохозяйственной продукции, к электрическим, вод</w:t>
            </w:r>
            <w:proofErr w:type="gramStart"/>
            <w:r>
              <w:t>о-</w:t>
            </w:r>
            <w:proofErr w:type="gramEnd"/>
            <w:r>
              <w:t>, газо- и теплопроводным сетям, в том числе автономным</w:t>
            </w:r>
          </w:p>
        </w:tc>
        <w:tc>
          <w:tcPr>
            <w:tcW w:w="1474" w:type="dxa"/>
          </w:tcPr>
          <w:p w:rsidR="007C4536" w:rsidRDefault="007C4536">
            <w:pPr>
              <w:pStyle w:val="ConsPlusNormal0"/>
            </w:pPr>
          </w:p>
        </w:tc>
        <w:tc>
          <w:tcPr>
            <w:tcW w:w="842" w:type="dxa"/>
          </w:tcPr>
          <w:p w:rsidR="007C4536" w:rsidRDefault="007C4536">
            <w:pPr>
              <w:pStyle w:val="ConsPlusNormal0"/>
            </w:pPr>
          </w:p>
        </w:tc>
        <w:tc>
          <w:tcPr>
            <w:tcW w:w="792" w:type="dxa"/>
          </w:tcPr>
          <w:p w:rsidR="007C4536" w:rsidRDefault="007C4536">
            <w:pPr>
              <w:pStyle w:val="ConsPlusNormal0"/>
            </w:pP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r w:rsidR="007C4536">
        <w:tc>
          <w:tcPr>
            <w:tcW w:w="2502" w:type="dxa"/>
          </w:tcPr>
          <w:p w:rsidR="007C4536" w:rsidRDefault="00310C13">
            <w:pPr>
              <w:pStyle w:val="ConsPlusNormal0"/>
            </w:pPr>
            <w:r>
              <w:t xml:space="preserve">комплектация указанных в подпунктах "б", "в" перечня зданий, помещений, сооружений и (или) модульных объектов оборудованием в соответствии с Общероссийским </w:t>
            </w:r>
            <w:hyperlink r:id="rId8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 (КПЕС 2008)</w:t>
            </w:r>
          </w:p>
        </w:tc>
        <w:tc>
          <w:tcPr>
            <w:tcW w:w="1474" w:type="dxa"/>
          </w:tcPr>
          <w:p w:rsidR="007C4536" w:rsidRDefault="007C4536">
            <w:pPr>
              <w:pStyle w:val="ConsPlusNormal0"/>
            </w:pPr>
          </w:p>
        </w:tc>
        <w:tc>
          <w:tcPr>
            <w:tcW w:w="842" w:type="dxa"/>
          </w:tcPr>
          <w:p w:rsidR="007C4536" w:rsidRDefault="007C4536">
            <w:pPr>
              <w:pStyle w:val="ConsPlusNormal0"/>
            </w:pPr>
          </w:p>
        </w:tc>
        <w:tc>
          <w:tcPr>
            <w:tcW w:w="792" w:type="dxa"/>
          </w:tcPr>
          <w:p w:rsidR="007C4536" w:rsidRDefault="007C4536">
            <w:pPr>
              <w:pStyle w:val="ConsPlusNormal0"/>
            </w:pP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r w:rsidR="007C4536">
        <w:tc>
          <w:tcPr>
            <w:tcW w:w="2502" w:type="dxa"/>
          </w:tcPr>
          <w:p w:rsidR="007C4536" w:rsidRDefault="00310C13">
            <w:pPr>
              <w:pStyle w:val="ConsPlusNormal0"/>
            </w:pPr>
            <w:proofErr w:type="gramStart"/>
            <w:r>
              <w:t xml:space="preserve">комплектация указанных в подпунктах "б", "в" настоящего перечня зданий, помещений, сооружений и (или) модульных объектов оборудованием для рыбоводной инфраструктуры и </w:t>
            </w:r>
            <w:proofErr w:type="spellStart"/>
            <w:r>
              <w:t>аквакультуры</w:t>
            </w:r>
            <w:proofErr w:type="spellEnd"/>
            <w:r>
              <w:t xml:space="preserve"> (рыбоводства), предусмотренным в соответствии с </w:t>
            </w:r>
            <w:hyperlink r:id="rId84"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color w:val="0000FF"/>
                </w:rPr>
                <w:t>Классификатором</w:t>
              </w:r>
            </w:hyperlink>
            <w:r>
              <w:t xml:space="preserve"> в области </w:t>
            </w:r>
            <w:proofErr w:type="spellStart"/>
            <w:r>
              <w:t>аквакультуры</w:t>
            </w:r>
            <w:proofErr w:type="spellEnd"/>
            <w:r>
              <w:t xml:space="preserve"> (рыбоводства), утвержденным Приказом Министерства сельского хозяйства Российской Федерации от 18 ноября 2014 года N 452 "Об утверждении Классификатора в области </w:t>
            </w:r>
            <w:proofErr w:type="spellStart"/>
            <w:r>
              <w:t>аквакультуры</w:t>
            </w:r>
            <w:proofErr w:type="spellEnd"/>
            <w:r>
              <w:t xml:space="preserve"> (рыбоводства)", по номенклатуре</w:t>
            </w:r>
            <w:proofErr w:type="gramEnd"/>
          </w:p>
        </w:tc>
        <w:tc>
          <w:tcPr>
            <w:tcW w:w="1474" w:type="dxa"/>
          </w:tcPr>
          <w:p w:rsidR="007C4536" w:rsidRDefault="007C4536">
            <w:pPr>
              <w:pStyle w:val="ConsPlusNormal0"/>
            </w:pPr>
          </w:p>
        </w:tc>
        <w:tc>
          <w:tcPr>
            <w:tcW w:w="842" w:type="dxa"/>
          </w:tcPr>
          <w:p w:rsidR="007C4536" w:rsidRDefault="007C4536">
            <w:pPr>
              <w:pStyle w:val="ConsPlusNormal0"/>
            </w:pPr>
          </w:p>
        </w:tc>
        <w:tc>
          <w:tcPr>
            <w:tcW w:w="792" w:type="dxa"/>
          </w:tcPr>
          <w:p w:rsidR="007C4536" w:rsidRDefault="007C4536">
            <w:pPr>
              <w:pStyle w:val="ConsPlusNormal0"/>
            </w:pP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r w:rsidR="007C4536">
        <w:tc>
          <w:tcPr>
            <w:tcW w:w="2502" w:type="dxa"/>
          </w:tcPr>
          <w:p w:rsidR="007C4536" w:rsidRDefault="00310C13">
            <w:pPr>
              <w:pStyle w:val="ConsPlusNormal0"/>
            </w:pPr>
            <w:r>
              <w:t xml:space="preserve">приобретение и монтаж </w:t>
            </w:r>
            <w:proofErr w:type="spellStart"/>
            <w:r>
              <w:t>газопоршневых</w:t>
            </w:r>
            <w:proofErr w:type="spellEnd"/>
            <w:r>
              <w:t xml:space="preserve"> установок</w:t>
            </w:r>
          </w:p>
        </w:tc>
        <w:tc>
          <w:tcPr>
            <w:tcW w:w="1474" w:type="dxa"/>
          </w:tcPr>
          <w:p w:rsidR="007C4536" w:rsidRDefault="007C4536">
            <w:pPr>
              <w:pStyle w:val="ConsPlusNormal0"/>
            </w:pPr>
          </w:p>
        </w:tc>
        <w:tc>
          <w:tcPr>
            <w:tcW w:w="842" w:type="dxa"/>
          </w:tcPr>
          <w:p w:rsidR="007C4536" w:rsidRDefault="007C4536">
            <w:pPr>
              <w:pStyle w:val="ConsPlusNormal0"/>
            </w:pPr>
          </w:p>
        </w:tc>
        <w:tc>
          <w:tcPr>
            <w:tcW w:w="792" w:type="dxa"/>
          </w:tcPr>
          <w:p w:rsidR="007C4536" w:rsidRDefault="007C4536">
            <w:pPr>
              <w:pStyle w:val="ConsPlusNormal0"/>
            </w:pP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r w:rsidR="007C4536">
        <w:tc>
          <w:tcPr>
            <w:tcW w:w="2502" w:type="dxa"/>
          </w:tcPr>
          <w:p w:rsidR="007C4536" w:rsidRDefault="00310C13">
            <w:pPr>
              <w:pStyle w:val="ConsPlusNormal0"/>
            </w:pPr>
            <w:r>
              <w:t xml:space="preserve">погашение основного долга по кредитам, полученным в российских кредитных организациях, или займов, полученных в сельскохозяйственных потребительских кредитных кооперативах, в течение срока освоения гранта на цели, указанные в подпунктах "б", "в", "д" и "е" перечня, по не более 20% стоимости проекта </w:t>
            </w:r>
            <w:proofErr w:type="spellStart"/>
            <w:r>
              <w:t>грантополучателя</w:t>
            </w:r>
            <w:proofErr w:type="spellEnd"/>
          </w:p>
        </w:tc>
        <w:tc>
          <w:tcPr>
            <w:tcW w:w="1474" w:type="dxa"/>
          </w:tcPr>
          <w:p w:rsidR="007C4536" w:rsidRDefault="007C4536">
            <w:pPr>
              <w:pStyle w:val="ConsPlusNormal0"/>
            </w:pPr>
          </w:p>
        </w:tc>
        <w:tc>
          <w:tcPr>
            <w:tcW w:w="842" w:type="dxa"/>
          </w:tcPr>
          <w:p w:rsidR="007C4536" w:rsidRDefault="007C4536">
            <w:pPr>
              <w:pStyle w:val="ConsPlusNormal0"/>
            </w:pPr>
          </w:p>
        </w:tc>
        <w:tc>
          <w:tcPr>
            <w:tcW w:w="792" w:type="dxa"/>
          </w:tcPr>
          <w:p w:rsidR="007C4536" w:rsidRDefault="007C4536">
            <w:pPr>
              <w:pStyle w:val="ConsPlusNormal0"/>
            </w:pP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r w:rsidR="007C4536">
        <w:tc>
          <w:tcPr>
            <w:tcW w:w="2502" w:type="dxa"/>
          </w:tcPr>
          <w:p w:rsidR="007C4536" w:rsidRDefault="00310C13">
            <w:pPr>
              <w:pStyle w:val="ConsPlusNormal0"/>
            </w:pPr>
            <w:r>
              <w:t xml:space="preserve">приобретение маточного поголовья крупного рогатого скота в случае, если проект </w:t>
            </w:r>
            <w:proofErr w:type="spellStart"/>
            <w:r>
              <w:t>грантополучателя</w:t>
            </w:r>
            <w:proofErr w:type="spellEnd"/>
            <w:r>
              <w:t>, направленный на развитие животноводства, предусматривает организацию не менее 150 новых скотомест крупного рогатого скота</w:t>
            </w:r>
          </w:p>
        </w:tc>
        <w:tc>
          <w:tcPr>
            <w:tcW w:w="1474" w:type="dxa"/>
          </w:tcPr>
          <w:p w:rsidR="007C4536" w:rsidRDefault="007C4536">
            <w:pPr>
              <w:pStyle w:val="ConsPlusNormal0"/>
            </w:pPr>
          </w:p>
        </w:tc>
        <w:tc>
          <w:tcPr>
            <w:tcW w:w="842" w:type="dxa"/>
          </w:tcPr>
          <w:p w:rsidR="007C4536" w:rsidRDefault="007C4536">
            <w:pPr>
              <w:pStyle w:val="ConsPlusNormal0"/>
            </w:pPr>
          </w:p>
        </w:tc>
        <w:tc>
          <w:tcPr>
            <w:tcW w:w="792" w:type="dxa"/>
          </w:tcPr>
          <w:p w:rsidR="007C4536" w:rsidRDefault="007C4536">
            <w:pPr>
              <w:pStyle w:val="ConsPlusNormal0"/>
            </w:pP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r w:rsidR="007C4536">
        <w:tc>
          <w:tcPr>
            <w:tcW w:w="2502" w:type="dxa"/>
          </w:tcPr>
          <w:p w:rsidR="007C4536" w:rsidRDefault="00310C13">
            <w:pPr>
              <w:pStyle w:val="ConsPlusNormal0"/>
            </w:pPr>
            <w:r>
              <w:t>Итого</w:t>
            </w:r>
          </w:p>
        </w:tc>
        <w:tc>
          <w:tcPr>
            <w:tcW w:w="1474" w:type="dxa"/>
          </w:tcPr>
          <w:p w:rsidR="007C4536" w:rsidRDefault="00310C13">
            <w:pPr>
              <w:pStyle w:val="ConsPlusNormal0"/>
              <w:jc w:val="center"/>
            </w:pPr>
            <w:r>
              <w:t>x</w:t>
            </w:r>
          </w:p>
        </w:tc>
        <w:tc>
          <w:tcPr>
            <w:tcW w:w="842" w:type="dxa"/>
          </w:tcPr>
          <w:p w:rsidR="007C4536" w:rsidRDefault="00310C13">
            <w:pPr>
              <w:pStyle w:val="ConsPlusNormal0"/>
              <w:jc w:val="center"/>
            </w:pPr>
            <w:r>
              <w:t>x</w:t>
            </w:r>
          </w:p>
        </w:tc>
        <w:tc>
          <w:tcPr>
            <w:tcW w:w="792" w:type="dxa"/>
          </w:tcPr>
          <w:p w:rsidR="007C4536" w:rsidRDefault="00310C13">
            <w:pPr>
              <w:pStyle w:val="ConsPlusNormal0"/>
              <w:jc w:val="center"/>
            </w:pPr>
            <w:r>
              <w:t>x</w:t>
            </w:r>
          </w:p>
        </w:tc>
        <w:tc>
          <w:tcPr>
            <w:tcW w:w="792" w:type="dxa"/>
          </w:tcPr>
          <w:p w:rsidR="007C4536" w:rsidRDefault="007C4536">
            <w:pPr>
              <w:pStyle w:val="ConsPlusNormal0"/>
            </w:pPr>
          </w:p>
        </w:tc>
        <w:tc>
          <w:tcPr>
            <w:tcW w:w="886" w:type="dxa"/>
          </w:tcPr>
          <w:p w:rsidR="007C4536" w:rsidRDefault="007C4536">
            <w:pPr>
              <w:pStyle w:val="ConsPlusNormal0"/>
            </w:pPr>
          </w:p>
        </w:tc>
        <w:tc>
          <w:tcPr>
            <w:tcW w:w="796" w:type="dxa"/>
          </w:tcPr>
          <w:p w:rsidR="007C4536" w:rsidRDefault="007C4536">
            <w:pPr>
              <w:pStyle w:val="ConsPlusNormal0"/>
            </w:pPr>
          </w:p>
        </w:tc>
        <w:tc>
          <w:tcPr>
            <w:tcW w:w="964" w:type="dxa"/>
          </w:tcPr>
          <w:p w:rsidR="007C4536" w:rsidRDefault="007C4536">
            <w:pPr>
              <w:pStyle w:val="ConsPlusNormal0"/>
            </w:pPr>
          </w:p>
        </w:tc>
      </w:tr>
    </w:tbl>
    <w:p w:rsidR="007C4536" w:rsidRDefault="007C4536">
      <w:pPr>
        <w:pStyle w:val="ConsPlusNormal0"/>
        <w:jc w:val="both"/>
      </w:pPr>
    </w:p>
    <w:p w:rsidR="007C4536" w:rsidRDefault="00310C13">
      <w:pPr>
        <w:pStyle w:val="ConsPlusNonformat0"/>
        <w:jc w:val="both"/>
      </w:pPr>
      <w:r>
        <w:t xml:space="preserve">    --------------------------------</w:t>
      </w:r>
    </w:p>
    <w:p w:rsidR="007C4536" w:rsidRDefault="00310C13">
      <w:pPr>
        <w:pStyle w:val="ConsPlusNonformat0"/>
        <w:jc w:val="both"/>
      </w:pPr>
      <w:r>
        <w:t xml:space="preserve">    &lt;*&gt;  Для  получателей  гранта,  использующих  право  на освобождение </w:t>
      </w:r>
      <w:proofErr w:type="gramStart"/>
      <w:r>
        <w:t>от</w:t>
      </w:r>
      <w:proofErr w:type="gramEnd"/>
    </w:p>
    <w:p w:rsidR="007C4536" w:rsidRDefault="00310C13">
      <w:pPr>
        <w:pStyle w:val="ConsPlusNonformat0"/>
        <w:jc w:val="both"/>
      </w:pPr>
      <w:r>
        <w:t>исполнения обязанности налогоплательщика, связанной с исчислением и уплатой</w:t>
      </w:r>
    </w:p>
    <w:p w:rsidR="007C4536" w:rsidRDefault="00310C13">
      <w:pPr>
        <w:pStyle w:val="ConsPlusNonformat0"/>
        <w:jc w:val="both"/>
      </w:pPr>
      <w:r>
        <w:t>налога  на  добавленную  стоимость,  финансовое  обеспечение  части  затрат</w:t>
      </w:r>
    </w:p>
    <w:p w:rsidR="007C4536" w:rsidRDefault="00310C13">
      <w:pPr>
        <w:pStyle w:val="ConsPlusNonformat0"/>
        <w:jc w:val="both"/>
      </w:pPr>
      <w:proofErr w:type="gramStart"/>
      <w:r>
        <w:t>осуществляется  исходя  из  суммы  расходов на приобретение товаров (работ,</w:t>
      </w:r>
      <w:proofErr w:type="gramEnd"/>
    </w:p>
    <w:p w:rsidR="007C4536" w:rsidRDefault="00310C13">
      <w:pPr>
        <w:pStyle w:val="ConsPlusNonformat0"/>
        <w:jc w:val="both"/>
      </w:pPr>
      <w:r>
        <w:t>услуг), включая сумму налога на добавленную стоимость.</w:t>
      </w:r>
    </w:p>
    <w:p w:rsidR="007C4536" w:rsidRDefault="007C4536">
      <w:pPr>
        <w:pStyle w:val="ConsPlusNonformat0"/>
        <w:jc w:val="both"/>
      </w:pPr>
    </w:p>
    <w:p w:rsidR="007C4536" w:rsidRDefault="00310C13">
      <w:pPr>
        <w:pStyle w:val="ConsPlusNonformat0"/>
        <w:jc w:val="both"/>
      </w:pPr>
      <w:r>
        <w:t xml:space="preserve">    Заявитель ___________ _______________________</w:t>
      </w:r>
    </w:p>
    <w:p w:rsidR="007C4536" w:rsidRDefault="00310C13">
      <w:pPr>
        <w:pStyle w:val="ConsPlusNonformat0"/>
        <w:jc w:val="both"/>
      </w:pPr>
      <w:r>
        <w:t xml:space="preserve">               (подпись)   (расшифровка подписи)</w:t>
      </w:r>
    </w:p>
    <w:p w:rsidR="007C4536" w:rsidRDefault="007C4536">
      <w:pPr>
        <w:pStyle w:val="ConsPlusNonformat0"/>
        <w:jc w:val="both"/>
      </w:pPr>
    </w:p>
    <w:p w:rsidR="007C4536" w:rsidRDefault="00310C13">
      <w:pPr>
        <w:pStyle w:val="ConsPlusNonformat0"/>
        <w:jc w:val="both"/>
      </w:pPr>
      <w:r>
        <w:t>М.П. (при наличии)</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0"/>
      </w:pPr>
      <w:r>
        <w:t>Приложение N 6</w:t>
      </w:r>
    </w:p>
    <w:p w:rsidR="007C4536" w:rsidRDefault="00310C13">
      <w:pPr>
        <w:pStyle w:val="ConsPlusNormal0"/>
        <w:jc w:val="right"/>
      </w:pPr>
      <w:r>
        <w:t>к Приказу Министерства</w:t>
      </w:r>
    </w:p>
    <w:p w:rsidR="007C4536" w:rsidRDefault="00310C13">
      <w:pPr>
        <w:pStyle w:val="ConsPlusNormal0"/>
        <w:jc w:val="right"/>
      </w:pPr>
      <w:r>
        <w:t>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от 24 марта 2026 г. N 50</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bookmarkStart w:id="12" w:name="P1439"/>
      <w:bookmarkEnd w:id="12"/>
      <w:r>
        <w:t xml:space="preserve">                                Заключение</w:t>
      </w:r>
    </w:p>
    <w:p w:rsidR="007C4536" w:rsidRDefault="00310C13">
      <w:pPr>
        <w:pStyle w:val="ConsPlusNonformat0"/>
        <w:jc w:val="both"/>
      </w:pPr>
      <w:r>
        <w:t xml:space="preserve">       рекомендательного характера о соответствии или несоответствии</w:t>
      </w:r>
    </w:p>
    <w:p w:rsidR="007C4536" w:rsidRDefault="00310C13">
      <w:pPr>
        <w:pStyle w:val="ConsPlusNonformat0"/>
        <w:jc w:val="both"/>
      </w:pPr>
      <w:r>
        <w:t xml:space="preserve">           заявителей требованиям и условиям конкурсного отбора</w:t>
      </w:r>
    </w:p>
    <w:p w:rsidR="007C4536" w:rsidRDefault="007C4536">
      <w:pPr>
        <w:pStyle w:val="ConsPlusNonformat0"/>
        <w:jc w:val="both"/>
      </w:pPr>
    </w:p>
    <w:p w:rsidR="007C4536" w:rsidRDefault="00310C13">
      <w:pPr>
        <w:pStyle w:val="ConsPlusNonformat0"/>
        <w:jc w:val="both"/>
      </w:pPr>
      <w:r>
        <w:t>Заявитель:</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(фамилия, имя, отчество (последнее - при наличии) руководителя КФХ)</w:t>
      </w:r>
    </w:p>
    <w:p w:rsidR="007C4536" w:rsidRDefault="007C4536">
      <w:pPr>
        <w:pStyle w:val="ConsPlusNonformat0"/>
        <w:jc w:val="both"/>
      </w:pPr>
    </w:p>
    <w:p w:rsidR="007C4536" w:rsidRDefault="00310C13">
      <w:pPr>
        <w:pStyle w:val="ConsPlusNonformat0"/>
        <w:jc w:val="both"/>
      </w:pPr>
      <w:r>
        <w:t xml:space="preserve">    МР ______________________________________ район Республики Башкортостан</w:t>
      </w:r>
    </w:p>
    <w:p w:rsidR="007C4536" w:rsidRDefault="007C4536">
      <w:pPr>
        <w:pStyle w:val="ConsPlusNonformat0"/>
        <w:jc w:val="both"/>
      </w:pPr>
    </w:p>
    <w:p w:rsidR="007C4536" w:rsidRDefault="00310C13">
      <w:pPr>
        <w:pStyle w:val="ConsPlusNonformat0"/>
        <w:jc w:val="both"/>
      </w:pPr>
      <w:r>
        <w:t>Наименование проекта:</w:t>
      </w:r>
    </w:p>
    <w:p w:rsidR="007C4536" w:rsidRDefault="00310C13">
      <w:pPr>
        <w:pStyle w:val="ConsPlusNonformat0"/>
        <w:jc w:val="both"/>
      </w:pPr>
      <w:r>
        <w:t>___________________________________________________________________________</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Отдел развития малых форм хозяйствования и кооперации:</w:t>
      </w:r>
    </w:p>
    <w:p w:rsidR="007C4536" w:rsidRDefault="00310C13">
      <w:pPr>
        <w:pStyle w:val="ConsPlusNonformat0"/>
        <w:jc w:val="both"/>
      </w:pPr>
      <w:r>
        <w:t>└──┘</w:t>
      </w:r>
    </w:p>
    <w:p w:rsidR="007C4536" w:rsidRDefault="00310C13">
      <w:pPr>
        <w:pStyle w:val="ConsPlusNonformat0"/>
        <w:jc w:val="both"/>
      </w:pPr>
      <w:proofErr w:type="gramStart"/>
      <w:r>
        <w:t>получил</w:t>
      </w:r>
      <w:proofErr w:type="gramEnd"/>
      <w:r>
        <w:t xml:space="preserve"> _______________                              передал ______________</w:t>
      </w:r>
    </w:p>
    <w:p w:rsidR="007C4536" w:rsidRDefault="00310C13">
      <w:pPr>
        <w:pStyle w:val="ConsPlusNonformat0"/>
        <w:jc w:val="both"/>
      </w:pPr>
      <w:r>
        <w:t xml:space="preserve">            (дата)                                               (дата)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(предложения и замечания)</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соответствует</w:t>
      </w:r>
      <w:proofErr w:type="gramEnd"/>
      <w:r>
        <w:t>/не соответствует)</w:t>
      </w:r>
    </w:p>
    <w:p w:rsidR="007C4536" w:rsidRDefault="00310C13">
      <w:pPr>
        <w:pStyle w:val="ConsPlusNonformat0"/>
        <w:jc w:val="both"/>
      </w:pPr>
      <w:r>
        <w:t>_______________________________  ___________  _____________________________</w:t>
      </w:r>
    </w:p>
    <w:p w:rsidR="007C4536" w:rsidRDefault="00310C13">
      <w:pPr>
        <w:pStyle w:val="ConsPlusNonformat0"/>
        <w:jc w:val="both"/>
      </w:pPr>
      <w:r>
        <w:t xml:space="preserve"> (должность сотрудника отдела)    (подпись)       (расшифровка подписи)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Отдел экономического анализа и планирования:</w:t>
      </w:r>
    </w:p>
    <w:p w:rsidR="007C4536" w:rsidRDefault="00310C13">
      <w:pPr>
        <w:pStyle w:val="ConsPlusNonformat0"/>
        <w:jc w:val="both"/>
      </w:pPr>
      <w:r>
        <w:t>└──┘</w:t>
      </w:r>
    </w:p>
    <w:p w:rsidR="007C4536" w:rsidRDefault="00310C13">
      <w:pPr>
        <w:pStyle w:val="ConsPlusNonformat0"/>
        <w:jc w:val="both"/>
      </w:pPr>
      <w:proofErr w:type="gramStart"/>
      <w:r>
        <w:t>получил</w:t>
      </w:r>
      <w:proofErr w:type="gramEnd"/>
      <w:r>
        <w:t xml:space="preserve"> _______________                              передал ______________</w:t>
      </w:r>
    </w:p>
    <w:p w:rsidR="007C4536" w:rsidRDefault="00310C13">
      <w:pPr>
        <w:pStyle w:val="ConsPlusNonformat0"/>
        <w:jc w:val="both"/>
      </w:pPr>
      <w:r>
        <w:t xml:space="preserve">            (дата)                                               (дата)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(предложения и замечания)</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соответствует</w:t>
      </w:r>
      <w:proofErr w:type="gramEnd"/>
      <w:r>
        <w:t>/не соответствует)</w:t>
      </w:r>
    </w:p>
    <w:p w:rsidR="007C4536" w:rsidRDefault="00310C13">
      <w:pPr>
        <w:pStyle w:val="ConsPlusNonformat0"/>
        <w:jc w:val="both"/>
      </w:pPr>
      <w:r>
        <w:t>_______________________________  ___________  _____________________________</w:t>
      </w:r>
    </w:p>
    <w:p w:rsidR="007C4536" w:rsidRDefault="00310C13">
      <w:pPr>
        <w:pStyle w:val="ConsPlusNonformat0"/>
        <w:jc w:val="both"/>
      </w:pPr>
      <w:r>
        <w:t xml:space="preserve"> (должность сотрудника отдела)    (подпись)       (расшифровка подписи)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Отдел механизации, электрификации и охраны труда:</w:t>
      </w:r>
    </w:p>
    <w:p w:rsidR="007C4536" w:rsidRDefault="00310C13">
      <w:pPr>
        <w:pStyle w:val="ConsPlusNonformat0"/>
        <w:jc w:val="both"/>
      </w:pPr>
      <w:r>
        <w:t>└──┘</w:t>
      </w:r>
    </w:p>
    <w:p w:rsidR="007C4536" w:rsidRDefault="00310C13">
      <w:pPr>
        <w:pStyle w:val="ConsPlusNonformat0"/>
        <w:jc w:val="both"/>
      </w:pPr>
      <w:proofErr w:type="gramStart"/>
      <w:r>
        <w:t>получил</w:t>
      </w:r>
      <w:proofErr w:type="gramEnd"/>
      <w:r>
        <w:t xml:space="preserve"> _______________                              передал ______________</w:t>
      </w:r>
    </w:p>
    <w:p w:rsidR="007C4536" w:rsidRDefault="00310C13">
      <w:pPr>
        <w:pStyle w:val="ConsPlusNonformat0"/>
        <w:jc w:val="both"/>
      </w:pPr>
      <w:r>
        <w:t xml:space="preserve">            (дата)                                               (дата)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(предложения и замечания)</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соответствует</w:t>
      </w:r>
      <w:proofErr w:type="gramEnd"/>
      <w:r>
        <w:t>/не соответствует)</w:t>
      </w:r>
    </w:p>
    <w:p w:rsidR="007C4536" w:rsidRDefault="00310C13">
      <w:pPr>
        <w:pStyle w:val="ConsPlusNonformat0"/>
        <w:jc w:val="both"/>
      </w:pPr>
      <w:r>
        <w:t>_______________________________  ___________  _____________________________</w:t>
      </w:r>
    </w:p>
    <w:p w:rsidR="007C4536" w:rsidRDefault="00310C13">
      <w:pPr>
        <w:pStyle w:val="ConsPlusNonformat0"/>
        <w:jc w:val="both"/>
      </w:pPr>
      <w:r>
        <w:t xml:space="preserve"> (должность сотрудника отдела)    (подпись)       (расшифровка подписи)</w:t>
      </w:r>
    </w:p>
    <w:p w:rsidR="007C4536" w:rsidRDefault="007C4536">
      <w:pPr>
        <w:pStyle w:val="ConsPlusNonformat0"/>
        <w:jc w:val="both"/>
      </w:pP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Отдел животноводства:</w:t>
      </w:r>
    </w:p>
    <w:p w:rsidR="007C4536" w:rsidRDefault="00310C13">
      <w:pPr>
        <w:pStyle w:val="ConsPlusNonformat0"/>
        <w:jc w:val="both"/>
      </w:pPr>
      <w:r>
        <w:t>└──┘</w:t>
      </w:r>
    </w:p>
    <w:p w:rsidR="007C4536" w:rsidRDefault="00310C13">
      <w:pPr>
        <w:pStyle w:val="ConsPlusNonformat0"/>
        <w:jc w:val="both"/>
      </w:pPr>
      <w:proofErr w:type="gramStart"/>
      <w:r>
        <w:t>получил</w:t>
      </w:r>
      <w:proofErr w:type="gramEnd"/>
      <w:r>
        <w:t xml:space="preserve"> _______________                              передал ______________</w:t>
      </w:r>
    </w:p>
    <w:p w:rsidR="007C4536" w:rsidRDefault="00310C13">
      <w:pPr>
        <w:pStyle w:val="ConsPlusNonformat0"/>
        <w:jc w:val="both"/>
      </w:pPr>
      <w:r>
        <w:t xml:space="preserve">            (дата)                                               (дата)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(предложения и замечания)</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соответствует</w:t>
      </w:r>
      <w:proofErr w:type="gramEnd"/>
      <w:r>
        <w:t>/не соответствует)</w:t>
      </w:r>
    </w:p>
    <w:p w:rsidR="007C4536" w:rsidRDefault="00310C13">
      <w:pPr>
        <w:pStyle w:val="ConsPlusNonformat0"/>
        <w:jc w:val="both"/>
      </w:pPr>
      <w:r>
        <w:t>_______________________________  ___________  _____________________________</w:t>
      </w:r>
    </w:p>
    <w:p w:rsidR="007C4536" w:rsidRDefault="00310C13">
      <w:pPr>
        <w:pStyle w:val="ConsPlusNonformat0"/>
        <w:jc w:val="both"/>
      </w:pPr>
      <w:r>
        <w:t xml:space="preserve"> (должность сотрудника отдела)    (подпись)       (расшифровка подписи)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Отдел по племенной работе:</w:t>
      </w:r>
    </w:p>
    <w:p w:rsidR="007C4536" w:rsidRDefault="00310C13">
      <w:pPr>
        <w:pStyle w:val="ConsPlusNonformat0"/>
        <w:jc w:val="both"/>
      </w:pPr>
      <w:r>
        <w:t>└──┘</w:t>
      </w:r>
    </w:p>
    <w:p w:rsidR="007C4536" w:rsidRDefault="00310C13">
      <w:pPr>
        <w:pStyle w:val="ConsPlusNonformat0"/>
        <w:jc w:val="both"/>
      </w:pPr>
      <w:proofErr w:type="gramStart"/>
      <w:r>
        <w:t>получил</w:t>
      </w:r>
      <w:proofErr w:type="gramEnd"/>
      <w:r>
        <w:t xml:space="preserve"> _______________                              передал ______________</w:t>
      </w:r>
    </w:p>
    <w:p w:rsidR="007C4536" w:rsidRDefault="00310C13">
      <w:pPr>
        <w:pStyle w:val="ConsPlusNonformat0"/>
        <w:jc w:val="both"/>
      </w:pPr>
      <w:r>
        <w:t xml:space="preserve">            (дата)                                               (дата)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(предложения и замечания)</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соответствует</w:t>
      </w:r>
      <w:proofErr w:type="gramEnd"/>
      <w:r>
        <w:t>/не соответствует)</w:t>
      </w:r>
    </w:p>
    <w:p w:rsidR="007C4536" w:rsidRDefault="00310C13">
      <w:pPr>
        <w:pStyle w:val="ConsPlusNonformat0"/>
        <w:jc w:val="both"/>
      </w:pPr>
      <w:r>
        <w:t>___________________________________________________________________________</w:t>
      </w:r>
    </w:p>
    <w:p w:rsidR="007C4536" w:rsidRDefault="007C4536">
      <w:pPr>
        <w:pStyle w:val="ConsPlusNonformat0"/>
        <w:jc w:val="both"/>
      </w:pPr>
    </w:p>
    <w:p w:rsidR="007C4536" w:rsidRDefault="00310C13">
      <w:pPr>
        <w:pStyle w:val="ConsPlusNonformat0"/>
        <w:jc w:val="both"/>
      </w:pPr>
      <w:r>
        <w:t>_______________________________  ___________  _____________________________</w:t>
      </w:r>
    </w:p>
    <w:p w:rsidR="007C4536" w:rsidRDefault="00310C13">
      <w:pPr>
        <w:pStyle w:val="ConsPlusNonformat0"/>
        <w:jc w:val="both"/>
      </w:pPr>
      <w:r>
        <w:t xml:space="preserve"> (должность сотрудника отдела)    (подпись)       (расшифровка подписи)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Отдел развития сельских территорий:</w:t>
      </w:r>
    </w:p>
    <w:p w:rsidR="007C4536" w:rsidRDefault="00310C13">
      <w:pPr>
        <w:pStyle w:val="ConsPlusNonformat0"/>
        <w:jc w:val="both"/>
      </w:pPr>
      <w:r>
        <w:t>└──┘</w:t>
      </w:r>
    </w:p>
    <w:p w:rsidR="007C4536" w:rsidRDefault="00310C13">
      <w:pPr>
        <w:pStyle w:val="ConsPlusNonformat0"/>
        <w:jc w:val="both"/>
      </w:pPr>
      <w:proofErr w:type="gramStart"/>
      <w:r>
        <w:t>получил</w:t>
      </w:r>
      <w:proofErr w:type="gramEnd"/>
      <w:r>
        <w:t xml:space="preserve"> _______________                              передал ______________</w:t>
      </w:r>
    </w:p>
    <w:p w:rsidR="007C4536" w:rsidRDefault="00310C13">
      <w:pPr>
        <w:pStyle w:val="ConsPlusNonformat0"/>
        <w:jc w:val="both"/>
      </w:pPr>
      <w:r>
        <w:t xml:space="preserve">            (дата)                                               (дата)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(предложения и замечания)</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соответствует</w:t>
      </w:r>
      <w:proofErr w:type="gramEnd"/>
      <w:r>
        <w:t>/не соответствует)</w:t>
      </w:r>
    </w:p>
    <w:p w:rsidR="007C4536" w:rsidRDefault="00310C13">
      <w:pPr>
        <w:pStyle w:val="ConsPlusNonformat0"/>
        <w:jc w:val="both"/>
      </w:pPr>
      <w:r>
        <w:t>___________________________________________________________________________</w:t>
      </w:r>
    </w:p>
    <w:p w:rsidR="007C4536" w:rsidRDefault="007C4536">
      <w:pPr>
        <w:pStyle w:val="ConsPlusNonformat0"/>
        <w:jc w:val="both"/>
      </w:pPr>
    </w:p>
    <w:p w:rsidR="007C4536" w:rsidRDefault="00310C13">
      <w:pPr>
        <w:pStyle w:val="ConsPlusNonformat0"/>
        <w:jc w:val="both"/>
      </w:pPr>
      <w:r>
        <w:t>_______________________________  ___________  _____________________________</w:t>
      </w:r>
    </w:p>
    <w:p w:rsidR="007C4536" w:rsidRDefault="00310C13">
      <w:pPr>
        <w:pStyle w:val="ConsPlusNonformat0"/>
        <w:jc w:val="both"/>
      </w:pPr>
      <w:r>
        <w:t xml:space="preserve"> (должность сотрудника отдела)    (подпись)       (расшифровка подписи)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Отдел растениеводства и кормопроизводства:</w:t>
      </w:r>
    </w:p>
    <w:p w:rsidR="007C4536" w:rsidRDefault="00310C13">
      <w:pPr>
        <w:pStyle w:val="ConsPlusNonformat0"/>
        <w:jc w:val="both"/>
      </w:pPr>
      <w:r>
        <w:t>└──┘</w:t>
      </w:r>
    </w:p>
    <w:p w:rsidR="007C4536" w:rsidRDefault="00310C13">
      <w:pPr>
        <w:pStyle w:val="ConsPlusNonformat0"/>
        <w:jc w:val="both"/>
      </w:pPr>
      <w:proofErr w:type="gramStart"/>
      <w:r>
        <w:t>получил</w:t>
      </w:r>
      <w:proofErr w:type="gramEnd"/>
      <w:r>
        <w:t xml:space="preserve"> _______________                              передал ______________</w:t>
      </w:r>
    </w:p>
    <w:p w:rsidR="007C4536" w:rsidRDefault="00310C13">
      <w:pPr>
        <w:pStyle w:val="ConsPlusNonformat0"/>
        <w:jc w:val="both"/>
      </w:pPr>
      <w:r>
        <w:t xml:space="preserve">            (дата)                                               (дата)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(предложения и замечания)</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соответствует</w:t>
      </w:r>
      <w:proofErr w:type="gramEnd"/>
      <w:r>
        <w:t>/не соответствует)</w:t>
      </w:r>
    </w:p>
    <w:p w:rsidR="007C4536" w:rsidRDefault="00310C13">
      <w:pPr>
        <w:pStyle w:val="ConsPlusNonformat0"/>
        <w:jc w:val="both"/>
      </w:pPr>
      <w:r>
        <w:t>___________________________________________________________________________</w:t>
      </w:r>
    </w:p>
    <w:p w:rsidR="007C4536" w:rsidRDefault="007C4536">
      <w:pPr>
        <w:pStyle w:val="ConsPlusNonformat0"/>
        <w:jc w:val="both"/>
      </w:pPr>
    </w:p>
    <w:p w:rsidR="007C4536" w:rsidRDefault="00310C13">
      <w:pPr>
        <w:pStyle w:val="ConsPlusNonformat0"/>
        <w:jc w:val="both"/>
      </w:pPr>
      <w:r>
        <w:t>_______________________________  ___________  _____________________________</w:t>
      </w:r>
    </w:p>
    <w:p w:rsidR="007C4536" w:rsidRDefault="00310C13">
      <w:pPr>
        <w:pStyle w:val="ConsPlusNonformat0"/>
        <w:jc w:val="both"/>
      </w:pPr>
      <w:r>
        <w:t xml:space="preserve"> (должность сотрудника отдела)    (подпись)       (расшифровка подписи)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Правовой отдел:</w:t>
      </w:r>
    </w:p>
    <w:p w:rsidR="007C4536" w:rsidRDefault="00310C13">
      <w:pPr>
        <w:pStyle w:val="ConsPlusNonformat0"/>
        <w:jc w:val="both"/>
      </w:pPr>
      <w:r>
        <w:t>└──┘</w:t>
      </w:r>
    </w:p>
    <w:p w:rsidR="007C4536" w:rsidRDefault="00310C13">
      <w:pPr>
        <w:pStyle w:val="ConsPlusNonformat0"/>
        <w:jc w:val="both"/>
      </w:pPr>
      <w:proofErr w:type="gramStart"/>
      <w:r>
        <w:t>получил</w:t>
      </w:r>
      <w:proofErr w:type="gramEnd"/>
      <w:r>
        <w:t xml:space="preserve"> _______________                              передал ______________</w:t>
      </w:r>
    </w:p>
    <w:p w:rsidR="007C4536" w:rsidRDefault="00310C13">
      <w:pPr>
        <w:pStyle w:val="ConsPlusNonformat0"/>
        <w:jc w:val="both"/>
      </w:pPr>
      <w:r>
        <w:t xml:space="preserve">            (дата)                                               (дата)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(предложения и замечания)</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соответствует</w:t>
      </w:r>
      <w:proofErr w:type="gramEnd"/>
      <w:r>
        <w:t>/не соответствует)</w:t>
      </w:r>
    </w:p>
    <w:p w:rsidR="007C4536" w:rsidRDefault="00310C13">
      <w:pPr>
        <w:pStyle w:val="ConsPlusNonformat0"/>
        <w:jc w:val="both"/>
      </w:pPr>
      <w:r>
        <w:t>___________________________________________________________________________</w:t>
      </w:r>
    </w:p>
    <w:p w:rsidR="007C4536" w:rsidRDefault="007C4536">
      <w:pPr>
        <w:pStyle w:val="ConsPlusNonformat0"/>
        <w:jc w:val="both"/>
      </w:pPr>
    </w:p>
    <w:p w:rsidR="007C4536" w:rsidRDefault="00310C13">
      <w:pPr>
        <w:pStyle w:val="ConsPlusNonformat0"/>
        <w:jc w:val="both"/>
      </w:pPr>
      <w:r>
        <w:t>_______________________________  ___________  _____________________________</w:t>
      </w:r>
    </w:p>
    <w:p w:rsidR="007C4536" w:rsidRDefault="00310C13">
      <w:pPr>
        <w:pStyle w:val="ConsPlusNonformat0"/>
        <w:jc w:val="both"/>
      </w:pPr>
      <w:r>
        <w:t xml:space="preserve"> (должность сотрудника отдела)    (подпись)       (расшифровка подписи)</w:t>
      </w:r>
    </w:p>
    <w:p w:rsidR="007C4536" w:rsidRDefault="007C4536">
      <w:pPr>
        <w:pStyle w:val="ConsPlusNonformat0"/>
        <w:jc w:val="both"/>
      </w:pPr>
    </w:p>
    <w:p w:rsidR="007C4536" w:rsidRDefault="00310C13">
      <w:pPr>
        <w:pStyle w:val="ConsPlusNonformat0"/>
        <w:jc w:val="both"/>
      </w:pPr>
      <w:r>
        <w:t>┌──┐</w:t>
      </w:r>
    </w:p>
    <w:p w:rsidR="007C4536" w:rsidRDefault="00310C13">
      <w:pPr>
        <w:pStyle w:val="ConsPlusNonformat0"/>
        <w:jc w:val="both"/>
      </w:pPr>
      <w:r>
        <w:t>│  │ Отдел продовольственных рынков и пищевой промышленности:</w:t>
      </w:r>
    </w:p>
    <w:p w:rsidR="007C4536" w:rsidRDefault="00310C13">
      <w:pPr>
        <w:pStyle w:val="ConsPlusNonformat0"/>
        <w:jc w:val="both"/>
      </w:pPr>
      <w:r>
        <w:t>└──┘</w:t>
      </w:r>
    </w:p>
    <w:p w:rsidR="007C4536" w:rsidRDefault="00310C13">
      <w:pPr>
        <w:pStyle w:val="ConsPlusNonformat0"/>
        <w:jc w:val="both"/>
      </w:pPr>
      <w:proofErr w:type="gramStart"/>
      <w:r>
        <w:t>получил</w:t>
      </w:r>
      <w:proofErr w:type="gramEnd"/>
      <w:r>
        <w:t xml:space="preserve"> _______________                              передал ______________</w:t>
      </w:r>
    </w:p>
    <w:p w:rsidR="007C4536" w:rsidRDefault="00310C13">
      <w:pPr>
        <w:pStyle w:val="ConsPlusNonformat0"/>
        <w:jc w:val="both"/>
      </w:pPr>
      <w:r>
        <w:t xml:space="preserve">            (дата)                                               (дата)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(предложения и замечания)</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соответствует</w:t>
      </w:r>
      <w:proofErr w:type="gramEnd"/>
      <w:r>
        <w:t>/не соответствует)</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_______________________________  ___________  _____________________________</w:t>
      </w:r>
    </w:p>
    <w:p w:rsidR="007C4536" w:rsidRDefault="00310C13">
      <w:pPr>
        <w:pStyle w:val="ConsPlusNonformat0"/>
        <w:jc w:val="both"/>
      </w:pPr>
      <w:r>
        <w:t xml:space="preserve"> (должность сотрудника отдела)    (подпись)       (расшифровка подписи)</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0"/>
      </w:pPr>
      <w:r>
        <w:t>Приложение N 7</w:t>
      </w:r>
    </w:p>
    <w:p w:rsidR="007C4536" w:rsidRDefault="00310C13">
      <w:pPr>
        <w:pStyle w:val="ConsPlusNormal0"/>
        <w:jc w:val="right"/>
      </w:pPr>
      <w:r>
        <w:t>к Приказу Министерства</w:t>
      </w:r>
    </w:p>
    <w:p w:rsidR="007C4536" w:rsidRDefault="00310C13">
      <w:pPr>
        <w:pStyle w:val="ConsPlusNormal0"/>
        <w:jc w:val="right"/>
      </w:pPr>
      <w:r>
        <w:t>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от 24 марта 2026 г. N 50</w:t>
      </w:r>
    </w:p>
    <w:p w:rsidR="007C4536" w:rsidRDefault="007C4536">
      <w:pPr>
        <w:pStyle w:val="ConsPlusNormal0"/>
        <w:jc w:val="both"/>
      </w:pPr>
    </w:p>
    <w:p w:rsidR="007C4536" w:rsidRDefault="00310C13">
      <w:pPr>
        <w:pStyle w:val="ConsPlusTitle0"/>
        <w:jc w:val="center"/>
      </w:pPr>
      <w:bookmarkStart w:id="13" w:name="P1584"/>
      <w:bookmarkEnd w:id="13"/>
      <w:r>
        <w:t>ПЕРЕЧЕНЬ</w:t>
      </w:r>
    </w:p>
    <w:p w:rsidR="007C4536" w:rsidRDefault="00310C13">
      <w:pPr>
        <w:pStyle w:val="ConsPlusTitle0"/>
        <w:jc w:val="center"/>
      </w:pPr>
      <w:r>
        <w:t>ДОКУМЕНТОВ, ПОДТВЕРЖДАЮЩИХ ИСПОЛЬЗОВАНИЕ ГРАНТА НА РАЗВИТИЕ</w:t>
      </w:r>
    </w:p>
    <w:p w:rsidR="007C4536" w:rsidRDefault="00310C13">
      <w:pPr>
        <w:pStyle w:val="ConsPlusTitle0"/>
        <w:jc w:val="center"/>
      </w:pPr>
      <w:r>
        <w:t>ФЕРМЕРСКОГО ХОЗЯЙСТВА</w:t>
      </w:r>
    </w:p>
    <w:p w:rsidR="007C4536" w:rsidRDefault="007C4536">
      <w:pPr>
        <w:pStyle w:val="ConsPlusNormal0"/>
        <w:jc w:val="both"/>
      </w:pPr>
    </w:p>
    <w:p w:rsidR="007C4536" w:rsidRDefault="00310C13">
      <w:pPr>
        <w:pStyle w:val="ConsPlusNormal0"/>
        <w:ind w:firstLine="540"/>
        <w:jc w:val="both"/>
      </w:pPr>
      <w:r>
        <w:t>Для подтверждения целевого использования гранта КФХ ежеквартально в срок до 10 числа месяца, следующего за отчетным периодом, представляет копии следующих документов, заверенных КФХ (копии платежных поручений заверяются также и кредитной организацией):</w:t>
      </w:r>
    </w:p>
    <w:p w:rsidR="007C4536" w:rsidRDefault="00310C13">
      <w:pPr>
        <w:pStyle w:val="ConsPlusNormal0"/>
        <w:spacing w:before="240"/>
        <w:ind w:firstLine="540"/>
        <w:jc w:val="both"/>
      </w:pPr>
      <w:r>
        <w:t xml:space="preserve">а) в случае использования гранта 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 в рамках реализации проекта </w:t>
      </w:r>
      <w:proofErr w:type="spellStart"/>
      <w:r>
        <w:t>грантополучателя</w:t>
      </w:r>
      <w:proofErr w:type="spellEnd"/>
      <w:r>
        <w:t>:</w:t>
      </w:r>
    </w:p>
    <w:p w:rsidR="007C4536" w:rsidRDefault="00310C13">
      <w:pPr>
        <w:pStyle w:val="ConsPlusNormal0"/>
        <w:spacing w:before="240"/>
        <w:ind w:firstLine="540"/>
        <w:jc w:val="both"/>
      </w:pPr>
      <w:r>
        <w:t>договора на приобретение земельных участков из земель сельскохозяйственного назначения, платежных поручений, акт приема-передачи участка, выписки из Единого государственного реестра недвижимости;</w:t>
      </w:r>
    </w:p>
    <w:p w:rsidR="007C4536" w:rsidRDefault="00310C13">
      <w:pPr>
        <w:pStyle w:val="ConsPlusNormal0"/>
        <w:spacing w:before="240"/>
        <w:ind w:firstLine="540"/>
        <w:jc w:val="both"/>
      </w:pPr>
      <w:bookmarkStart w:id="14" w:name="P1591"/>
      <w:bookmarkEnd w:id="14"/>
      <w:proofErr w:type="gramStart"/>
      <w:r>
        <w:t>б) в случае использования гранта приобретение, зданий, помещений и (или)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выписки из Единого государственного реестра права собственности на объекты для заготовки, хранения, подработки, переработки, сортировки, убоя, первичной и (или) последующей переработки, подготовки к реализации и</w:t>
      </w:r>
      <w:proofErr w:type="gramEnd"/>
      <w:r>
        <w:t xml:space="preserve"> реализации сельскохозяйственной продукции и (или) пищевых лесных ресурсов, договоров купли-продажи, платежных поручений, выписок по расчетному (лицевому) счету, актов приема-передачи объектов основных средств (форма N ОС-1), выписки из инвентарной книги учета основных средств;</w:t>
      </w:r>
    </w:p>
    <w:p w:rsidR="007C4536" w:rsidRDefault="00310C13">
      <w:pPr>
        <w:pStyle w:val="ConsPlusNormal0"/>
        <w:spacing w:before="240"/>
        <w:ind w:firstLine="540"/>
        <w:jc w:val="both"/>
      </w:pPr>
      <w:bookmarkStart w:id="15" w:name="P1592"/>
      <w:bookmarkEnd w:id="15"/>
      <w:r>
        <w:t>в) в случае использования гранта на строительство, ремонт, капитальный ремонт, модернизацию и (или) переустройство зданий, помещений и (или)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w:t>
      </w:r>
    </w:p>
    <w:p w:rsidR="007C4536" w:rsidRDefault="00310C13">
      <w:pPr>
        <w:pStyle w:val="ConsPlusNormal0"/>
        <w:spacing w:before="240"/>
        <w:ind w:firstLine="540"/>
        <w:jc w:val="both"/>
      </w:pPr>
      <w:r>
        <w:t xml:space="preserve">сводной сметы на строительство объектов, разрешительной документации (документов на отвод земли, разрешения на строительство), договоров на разработку проектной (проектно-сметной) документации, платежных поручений, выписок по расчетному (лицевому) счету, подтверждающих оплату расходов на разработку проектной (проектно-сметной) документации, положительного заключения государственной экспертизы либо заключения о проверке </w:t>
      </w:r>
      <w:proofErr w:type="gramStart"/>
      <w:r>
        <w:t>достоверности определения сметной стоимости объектов капитального строительства</w:t>
      </w:r>
      <w:proofErr w:type="gramEnd"/>
      <w:r>
        <w:t>;</w:t>
      </w:r>
    </w:p>
    <w:p w:rsidR="007C4536" w:rsidRDefault="00310C13">
      <w:pPr>
        <w:pStyle w:val="ConsPlusNormal0"/>
        <w:spacing w:before="240"/>
        <w:ind w:firstLine="540"/>
        <w:jc w:val="both"/>
      </w:pPr>
      <w:r>
        <w:t>при проведении работ подрядным способом:</w:t>
      </w:r>
    </w:p>
    <w:p w:rsidR="007C4536" w:rsidRDefault="00310C13">
      <w:pPr>
        <w:pStyle w:val="ConsPlusNormal0"/>
        <w:spacing w:before="240"/>
        <w:ind w:firstLine="540"/>
        <w:jc w:val="both"/>
      </w:pPr>
      <w:proofErr w:type="gramStart"/>
      <w:r>
        <w:t>договоров на выполнение подрядных работ, графика выполнения строительно-монтажных работ, платежных поручений, подтверждающих оплату проектно-изыскательных работ, экспертизу, технический надзор и перечисление средств подрядчикам на выполнение работ, выписок по лицевому (расчетному) счету, товарно-транспортных накладных, счетов-фактур на получение технологического оборудования, и (или) товарных накладных или универсальных передаточных документов, актов о приемке-передаче оборудования в монтаж (форма N ОС-15), актов о приемке выполненных работ (форма</w:t>
      </w:r>
      <w:proofErr w:type="gramEnd"/>
      <w:r>
        <w:t xml:space="preserve"> </w:t>
      </w:r>
      <w:proofErr w:type="gramStart"/>
      <w:r>
        <w:t>N КС-2), справок о стоимости выполненных работ и затрат (форма N КС-3);</w:t>
      </w:r>
      <w:proofErr w:type="gramEnd"/>
    </w:p>
    <w:p w:rsidR="007C4536" w:rsidRDefault="00310C13">
      <w:pPr>
        <w:pStyle w:val="ConsPlusNormal0"/>
        <w:spacing w:before="240"/>
        <w:ind w:firstLine="540"/>
        <w:jc w:val="both"/>
      </w:pPr>
      <w:proofErr w:type="gramStart"/>
      <w:r>
        <w:t>при оплате строительных материалов, оборудования КФХ: платежных поручений, подтверждающих оплату строительных материалов, оборудования, договоров на поставку строительных материалов, оборудования, товарно-транспортных накладных на получение КФХ строительных материалов, оборудования, счетов-фактур и (или) товарных накладных или универсальных передаточных документов, документов на передачу подрядчикам строительных материалов, оборудования для включения их стоимости в форму N КС-3, актов о приемке выполненных работ (форма N КС-2), справки</w:t>
      </w:r>
      <w:proofErr w:type="gramEnd"/>
      <w:r>
        <w:t xml:space="preserve"> о стоимости выполненных работ и затрат (форма N КС-3);</w:t>
      </w:r>
    </w:p>
    <w:p w:rsidR="007C4536" w:rsidRDefault="00310C13">
      <w:pPr>
        <w:pStyle w:val="ConsPlusNormal0"/>
        <w:spacing w:before="240"/>
        <w:ind w:firstLine="540"/>
        <w:jc w:val="both"/>
      </w:pPr>
      <w:proofErr w:type="gramStart"/>
      <w:r>
        <w:t>при проведении работ хозяйственным способом: договоров на поставку технологического оборудования, на выполнение отдельных работ подрядным способом (включая проектные работы, экспертизу, технический надзор), платежных поручений, подтверждающих оплату технологического оборудования и перечисление средств подрядчикам, строительных материалов, работ и услуг юридических и физических лиц, заверенные кредитной организацией, выписок по лицевому (расчетному) счету, счетов-фактур и (или) товарных накладных или универсальных передаточных документов, приказов о</w:t>
      </w:r>
      <w:proofErr w:type="gramEnd"/>
      <w:r>
        <w:t xml:space="preserve"> </w:t>
      </w:r>
      <w:proofErr w:type="gramStart"/>
      <w:r>
        <w:t>назначении ответственных лиц, смет затрат (выписок из проектно-сметной документации, ведомостей объемов работ, ведомостей потребности в строительных материалах, перечня оборудования), распорядительных документов КФХ об организации, проведении работ хозяйственным способом и создании подразделения по выполнению работ хозяйственным способом, выписок из ведомостей на выдачу зарплаты работникам соответствующего подразделения, актов выполненных работ (форма N КС-2), справок о стоимости выполненных работ и затрат (форма N</w:t>
      </w:r>
      <w:proofErr w:type="gramEnd"/>
      <w:r>
        <w:t xml:space="preserve"> </w:t>
      </w:r>
      <w:proofErr w:type="gramStart"/>
      <w:r>
        <w:t>КС-3), актов о приемке-передаче здания (сооружения) (форма N ОС-1а), паспортов на оборудование, выписки из инвентарной книги учета основных средств;</w:t>
      </w:r>
      <w:proofErr w:type="gramEnd"/>
    </w:p>
    <w:p w:rsidR="007C4536" w:rsidRDefault="00310C13">
      <w:pPr>
        <w:pStyle w:val="ConsPlusNormal0"/>
        <w:spacing w:before="240"/>
        <w:ind w:firstLine="540"/>
        <w:jc w:val="both"/>
      </w:pPr>
      <w:r>
        <w:t xml:space="preserve">г) в случае использования гранта на комплектацию объектов и (или) модульных производственных объектов оборудованием в соответствии с Общероссийским </w:t>
      </w:r>
      <w:hyperlink r:id="rId8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 (КПЕС 2008): договоров купли-продажи, платежных поручений, выписок по расчетному (лицевому) счету, товарно-транспортных накладных, счетов-фактур и (или) товарных накладных или универсальных передаточных документов актов, о приемке-передаче оборудования в монтаж (форма N ОС-15), актов приема-передачи объектов основных средств (форма N ОС-1); выписки из инвентарной книги учета основных средств;</w:t>
      </w:r>
    </w:p>
    <w:p w:rsidR="007C4536" w:rsidRDefault="00310C13">
      <w:pPr>
        <w:pStyle w:val="ConsPlusNormal0"/>
        <w:spacing w:before="240"/>
        <w:ind w:firstLine="540"/>
        <w:jc w:val="both"/>
      </w:pPr>
      <w:bookmarkStart w:id="16" w:name="P1599"/>
      <w:bookmarkEnd w:id="16"/>
      <w:proofErr w:type="gramStart"/>
      <w:r>
        <w:t xml:space="preserve">д) в случае использования гранта на комплектацию зданий, помещений, сооружений и (или) модульных объектов оборудованием для рыбоводной инфраструктуры и </w:t>
      </w:r>
      <w:proofErr w:type="spellStart"/>
      <w:r>
        <w:t>аквакультуры</w:t>
      </w:r>
      <w:proofErr w:type="spellEnd"/>
      <w:r>
        <w:t xml:space="preserve"> (рыбоводства), предусмотренным в соответствии с </w:t>
      </w:r>
      <w:hyperlink r:id="rId8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color w:val="0000FF"/>
          </w:rPr>
          <w:t>Классификатором</w:t>
        </w:r>
      </w:hyperlink>
      <w:r>
        <w:t xml:space="preserve"> в области </w:t>
      </w:r>
      <w:proofErr w:type="spellStart"/>
      <w:r>
        <w:t>аквакультуры</w:t>
      </w:r>
      <w:proofErr w:type="spellEnd"/>
      <w:r>
        <w:t xml:space="preserve"> (рыбоводства), утвержденным Приказом Министерства сельского хозяйства Российской Федерации от 18 ноября 2014 года N 452 "Об утверждении Классификатора в области </w:t>
      </w:r>
      <w:proofErr w:type="spellStart"/>
      <w:r>
        <w:t>аквакультуры</w:t>
      </w:r>
      <w:proofErr w:type="spellEnd"/>
      <w:r>
        <w:t xml:space="preserve"> (рыбоводства)": договоров купли-продажи, платежных поручений, выписок по расчетному (лицевому) счету</w:t>
      </w:r>
      <w:proofErr w:type="gramEnd"/>
      <w:r>
        <w:t>, товарно-транспортных накладных, счетов-фактур и (или) товарных накладных или универсальных передаточных документов актов, актов о приемке-передаче оборудования в монтаж (форма N ОС-15), актов приема-передачи объектов основных средств (форма N ОС-1); выписки из инвентарной книги учета основных средств;</w:t>
      </w:r>
    </w:p>
    <w:p w:rsidR="007C4536" w:rsidRDefault="00310C13">
      <w:pPr>
        <w:pStyle w:val="ConsPlusNormal0"/>
        <w:spacing w:before="240"/>
        <w:ind w:firstLine="540"/>
        <w:jc w:val="both"/>
      </w:pPr>
      <w:bookmarkStart w:id="17" w:name="P1600"/>
      <w:bookmarkEnd w:id="17"/>
      <w:r>
        <w:t xml:space="preserve">е) в случае использования гранта на приобретение и монтаж </w:t>
      </w:r>
      <w:proofErr w:type="spellStart"/>
      <w:r>
        <w:t>газопоршневых</w:t>
      </w:r>
      <w:proofErr w:type="spellEnd"/>
      <w:r>
        <w:t xml:space="preserve"> установок: договоров купли-продажи, платежных поручений, выписок по расчетному (лицевому) счету, товарно-транспортных накладных, счетов-фактур и (или) товарных накладных или универсальных передаточных документов актов, актов о приемке-передаче оборудования в монтаж (форма N ОС-15), актов приема-передачи объектов основных средств (форма N ОС-1); выписки из инвентарной книги учета основных средств, актов о приемке выполненных работ (форма N КС-2), справок о стоимости выполненных работ и затрат (форма N КС-3);</w:t>
      </w:r>
    </w:p>
    <w:p w:rsidR="007C4536" w:rsidRDefault="00310C13">
      <w:pPr>
        <w:pStyle w:val="ConsPlusNormal0"/>
        <w:spacing w:before="240"/>
        <w:ind w:firstLine="540"/>
        <w:jc w:val="both"/>
      </w:pPr>
      <w:proofErr w:type="gramStart"/>
      <w:r>
        <w:t xml:space="preserve">ж) в случае использования гранта на погашение основного долга по кредитам, полученным в российских кредитных организациях, или займов, полученных в сельскохозяйственных потребительских кредитных кооперативах, в течение срока освоения гранта на цели, указанные в </w:t>
      </w:r>
      <w:hyperlink w:anchor="P1591" w:tooltip="б) в случае использования гранта приобретение, зданий, помещений и (ил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
        <w:r>
          <w:rPr>
            <w:color w:val="0000FF"/>
          </w:rPr>
          <w:t>подпунктах "б"</w:t>
        </w:r>
      </w:hyperlink>
      <w:r>
        <w:t xml:space="preserve">, </w:t>
      </w:r>
      <w:hyperlink w:anchor="P1592" w:tooltip="в) в случае использования гранта на строительство, ремонт, капитальный ремонт, модернизацию и (или) переустройство зданий, помещений и (или) сооружений, необходимых для производства, хранения, первичной и (или) последующей переработки сельскохозяйственной прод">
        <w:r>
          <w:rPr>
            <w:color w:val="0000FF"/>
          </w:rPr>
          <w:t>"в"</w:t>
        </w:r>
      </w:hyperlink>
      <w:r>
        <w:t xml:space="preserve">, </w:t>
      </w:r>
      <w:hyperlink w:anchor="P1599" w:tooltip="д) в случае использования гранта на комплектацию зданий, помещений, сооружений и (или) модульных объектов оборудованием для рыбоводной инфраструктуры и аквакультуры (рыбоводства), предусмотренным в соответствии с Классификатором в области аквакультуры (рыбовод">
        <w:r>
          <w:rPr>
            <w:color w:val="0000FF"/>
          </w:rPr>
          <w:t>"д"</w:t>
        </w:r>
      </w:hyperlink>
      <w:r>
        <w:t xml:space="preserve"> и </w:t>
      </w:r>
      <w:hyperlink w:anchor="P1600" w:tooltip="е) в случае использования гранта на приобретение и монтаж газопоршневых установок: договоров купли-продажи, платежных поручений, выписок по расчетному (лицевому) счету, товарно-транспортных накладных, счетов-фактур и (или) товарных накладных или универсальных ">
        <w:r>
          <w:rPr>
            <w:color w:val="0000FF"/>
          </w:rPr>
          <w:t>"е"</w:t>
        </w:r>
      </w:hyperlink>
      <w:r>
        <w:t xml:space="preserve"> настоящего перечня, но не более 20% стоимости проекта </w:t>
      </w:r>
      <w:proofErr w:type="spellStart"/>
      <w:r>
        <w:t>грантополучателя</w:t>
      </w:r>
      <w:proofErr w:type="spellEnd"/>
      <w:r>
        <w:t>: кредитный договор, платежные поручения, выписки из ссудного счета заемщика о получении кредита</w:t>
      </w:r>
      <w:proofErr w:type="gramEnd"/>
      <w:r>
        <w:t xml:space="preserve"> или документа, подтверждающего получение кредита, а также графиков погашения кредита и уплаты процентов по нему; 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выписки по расчетному счету, акты приема-передачи основных средств, документы, подтверждающие право собственности);</w:t>
      </w:r>
    </w:p>
    <w:p w:rsidR="007C4536" w:rsidRDefault="00310C13">
      <w:pPr>
        <w:pStyle w:val="ConsPlusNormal0"/>
        <w:spacing w:before="240"/>
        <w:ind w:firstLine="540"/>
        <w:jc w:val="both"/>
      </w:pPr>
      <w:r>
        <w:t xml:space="preserve">з) в случае использования гранта на приобретение маточного поголовья крупного рогатого скота </w:t>
      </w:r>
      <w:proofErr w:type="gramStart"/>
      <w:r>
        <w:t>и</w:t>
      </w:r>
      <w:proofErr w:type="gramEnd"/>
      <w:r>
        <w:t xml:space="preserve"> если проект </w:t>
      </w:r>
      <w:proofErr w:type="spellStart"/>
      <w:r>
        <w:t>грантополучателя</w:t>
      </w:r>
      <w:proofErr w:type="spellEnd"/>
      <w:r>
        <w:t>, направленный на развитие животноводства, предусматривает организацию не менее 150 новых скотомест крупного рогатого скота: договоров поставки сельскохозяйственных животных, платежных поручений, счетов-фактур, товарных накладных и (или) универсальных передаточных документов, актов приема-передачи сельскохозяйственных животных, племенных свидетельств при приобретении племенной продукции (при наличии).</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0"/>
      </w:pPr>
      <w:r>
        <w:t>Приложение N 8</w:t>
      </w:r>
    </w:p>
    <w:p w:rsidR="007C4536" w:rsidRDefault="00310C13">
      <w:pPr>
        <w:pStyle w:val="ConsPlusNormal0"/>
        <w:jc w:val="right"/>
      </w:pPr>
      <w:r>
        <w:t>к Приказу Министерства</w:t>
      </w:r>
    </w:p>
    <w:p w:rsidR="007C4536" w:rsidRDefault="00310C13">
      <w:pPr>
        <w:pStyle w:val="ConsPlusNormal0"/>
        <w:jc w:val="right"/>
      </w:pPr>
      <w:r>
        <w:t>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от 24 марта 2026 г. N 50</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r>
        <w:t xml:space="preserve">                                                    Министерство</w:t>
      </w:r>
    </w:p>
    <w:p w:rsidR="007C4536" w:rsidRDefault="00310C13">
      <w:pPr>
        <w:pStyle w:val="ConsPlusNonformat0"/>
        <w:jc w:val="both"/>
      </w:pPr>
      <w:r>
        <w:t xml:space="preserve">                                                    сельского хозяйства</w:t>
      </w:r>
    </w:p>
    <w:p w:rsidR="007C4536" w:rsidRDefault="00310C13">
      <w:pPr>
        <w:pStyle w:val="ConsPlusNonformat0"/>
        <w:jc w:val="both"/>
      </w:pPr>
      <w:r>
        <w:t xml:space="preserve">                                                    Республики Башкортостан</w:t>
      </w:r>
    </w:p>
    <w:p w:rsidR="007C4536" w:rsidRDefault="007C4536">
      <w:pPr>
        <w:pStyle w:val="ConsPlusNonformat0"/>
        <w:jc w:val="both"/>
      </w:pPr>
    </w:p>
    <w:p w:rsidR="007C4536" w:rsidRDefault="00310C13">
      <w:pPr>
        <w:pStyle w:val="ConsPlusNonformat0"/>
        <w:jc w:val="both"/>
      </w:pPr>
      <w:bookmarkStart w:id="18" w:name="P1620"/>
      <w:bookmarkEnd w:id="18"/>
      <w:r>
        <w:t xml:space="preserve">                                 Заявление</w:t>
      </w:r>
    </w:p>
    <w:p w:rsidR="007C4536" w:rsidRDefault="00310C13">
      <w:pPr>
        <w:pStyle w:val="ConsPlusNonformat0"/>
        <w:jc w:val="both"/>
      </w:pPr>
      <w:r>
        <w:t xml:space="preserve">                         на предоставление гранта</w:t>
      </w:r>
    </w:p>
    <w:p w:rsidR="007C4536" w:rsidRDefault="00310C13">
      <w:pPr>
        <w:pStyle w:val="ConsPlusNonformat0"/>
        <w:jc w:val="both"/>
      </w:pPr>
      <w:r>
        <w:t xml:space="preserve">                     на развитие </w:t>
      </w:r>
      <w:proofErr w:type="gramStart"/>
      <w:r>
        <w:t>фермерского</w:t>
      </w:r>
      <w:proofErr w:type="gramEnd"/>
      <w:r>
        <w:t xml:space="preserve"> хозяйства</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(наименование получателя гранта, муниципального района</w:t>
      </w:r>
      <w:proofErr w:type="gramEnd"/>
    </w:p>
    <w:p w:rsidR="007C4536" w:rsidRDefault="00310C13">
      <w:pPr>
        <w:pStyle w:val="ConsPlusNonformat0"/>
        <w:jc w:val="both"/>
      </w:pPr>
      <w:r>
        <w:t xml:space="preserve">               (городского округа) Республики Башкортостан)</w:t>
      </w:r>
    </w:p>
    <w:p w:rsidR="007C4536" w:rsidRDefault="00310C13">
      <w:pPr>
        <w:pStyle w:val="ConsPlusNonformat0"/>
        <w:jc w:val="both"/>
      </w:pPr>
      <w:r>
        <w:t xml:space="preserve">                        просит предоставить грант:</w:t>
      </w:r>
    </w:p>
    <w:p w:rsidR="007C4536" w:rsidRDefault="00310C13">
      <w:pPr>
        <w:pStyle w:val="ConsPlusNonformat0"/>
        <w:jc w:val="both"/>
      </w:pPr>
      <w:r>
        <w:t>___________________________________________________________________________</w:t>
      </w:r>
    </w:p>
    <w:p w:rsidR="007C4536" w:rsidRDefault="00310C13">
      <w:pPr>
        <w:pStyle w:val="ConsPlusNonformat0"/>
        <w:jc w:val="both"/>
      </w:pPr>
      <w:r>
        <w:t xml:space="preserve">         </w:t>
      </w:r>
      <w:proofErr w:type="gramStart"/>
      <w:r>
        <w:t xml:space="preserve">(наименование гранта в соответствии с </w:t>
      </w:r>
      <w:hyperlink r:id="rId87" w:tooltip="Решение Минсельхоза РБ от 10.02.2026 N 26-80000000-R016В-21985-Р &quot;О порядке предоставления субсидии (Версия 1)&quot; {КонсультантПлюс}">
        <w:r>
          <w:rPr>
            <w:color w:val="0000FF"/>
          </w:rPr>
          <w:t>Решением</w:t>
        </w:r>
      </w:hyperlink>
      <w:r>
        <w:t xml:space="preserve"> о порядке</w:t>
      </w:r>
      <w:proofErr w:type="gramEnd"/>
    </w:p>
    <w:p w:rsidR="007C4536" w:rsidRDefault="00310C13">
      <w:pPr>
        <w:pStyle w:val="ConsPlusNonformat0"/>
        <w:jc w:val="both"/>
      </w:pPr>
      <w:r>
        <w:t xml:space="preserve">             предоставления субсидии для предоставления гранта</w:t>
      </w:r>
    </w:p>
    <w:p w:rsidR="007C4536" w:rsidRDefault="00310C13">
      <w:pPr>
        <w:pStyle w:val="ConsPlusNonformat0"/>
        <w:jc w:val="both"/>
      </w:pPr>
      <w:r>
        <w:t xml:space="preserve">         на развитие фермерского хозяйства от 10 февраля 2026 года</w:t>
      </w:r>
    </w:p>
    <w:p w:rsidR="007C4536" w:rsidRDefault="00310C13">
      <w:pPr>
        <w:pStyle w:val="ConsPlusNonformat0"/>
        <w:jc w:val="both"/>
      </w:pPr>
      <w:r>
        <w:t xml:space="preserve">                       </w:t>
      </w:r>
      <w:proofErr w:type="gramStart"/>
      <w:r>
        <w:t>N 26-80000000-R016В-21985-Р)</w:t>
      </w:r>
      <w:proofErr w:type="gramEnd"/>
    </w:p>
    <w:p w:rsidR="007C4536" w:rsidRDefault="007C45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2324"/>
      </w:tblGrid>
      <w:tr w:rsidR="007C4536">
        <w:tc>
          <w:tcPr>
            <w:tcW w:w="6690" w:type="dxa"/>
          </w:tcPr>
          <w:p w:rsidR="007C4536" w:rsidRDefault="00310C13">
            <w:pPr>
              <w:pStyle w:val="ConsPlusNormal0"/>
            </w:pPr>
            <w:r>
              <w:t>Наименование, соответствующее наименованию открытого расчетного счета</w:t>
            </w:r>
          </w:p>
        </w:tc>
        <w:tc>
          <w:tcPr>
            <w:tcW w:w="2324" w:type="dxa"/>
          </w:tcPr>
          <w:p w:rsidR="007C4536" w:rsidRDefault="007C4536">
            <w:pPr>
              <w:pStyle w:val="ConsPlusNormal0"/>
            </w:pPr>
          </w:p>
        </w:tc>
      </w:tr>
      <w:tr w:rsidR="007C4536">
        <w:tc>
          <w:tcPr>
            <w:tcW w:w="6690" w:type="dxa"/>
          </w:tcPr>
          <w:p w:rsidR="007C4536" w:rsidRDefault="00310C13">
            <w:pPr>
              <w:pStyle w:val="ConsPlusNormal0"/>
            </w:pPr>
            <w:r>
              <w:t>Организационно-правовая форма</w:t>
            </w:r>
          </w:p>
        </w:tc>
        <w:tc>
          <w:tcPr>
            <w:tcW w:w="2324" w:type="dxa"/>
          </w:tcPr>
          <w:p w:rsidR="007C4536" w:rsidRDefault="007C4536">
            <w:pPr>
              <w:pStyle w:val="ConsPlusNormal0"/>
            </w:pPr>
          </w:p>
        </w:tc>
      </w:tr>
      <w:tr w:rsidR="007C4536">
        <w:tc>
          <w:tcPr>
            <w:tcW w:w="6690" w:type="dxa"/>
          </w:tcPr>
          <w:p w:rsidR="007C4536" w:rsidRDefault="00310C13">
            <w:pPr>
              <w:pStyle w:val="ConsPlusNormal0"/>
            </w:pPr>
            <w:r>
              <w:t>ИПП/КПП/</w:t>
            </w:r>
            <w:hyperlink r:id="rId8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15/2025) {КонсультантПлюс}">
              <w:r>
                <w:rPr>
                  <w:color w:val="0000FF"/>
                </w:rPr>
                <w:t>ОКТМО</w:t>
              </w:r>
            </w:hyperlink>
          </w:p>
        </w:tc>
        <w:tc>
          <w:tcPr>
            <w:tcW w:w="2324" w:type="dxa"/>
          </w:tcPr>
          <w:p w:rsidR="007C4536" w:rsidRDefault="007C4536">
            <w:pPr>
              <w:pStyle w:val="ConsPlusNormal0"/>
            </w:pPr>
          </w:p>
        </w:tc>
      </w:tr>
      <w:tr w:rsidR="007C4536">
        <w:tc>
          <w:tcPr>
            <w:tcW w:w="6690" w:type="dxa"/>
          </w:tcPr>
          <w:p w:rsidR="007C4536" w:rsidRDefault="00310C13">
            <w:pPr>
              <w:pStyle w:val="ConsPlusNormal0"/>
            </w:pPr>
            <w:r>
              <w:t>Почтовый адрес</w:t>
            </w:r>
          </w:p>
        </w:tc>
        <w:tc>
          <w:tcPr>
            <w:tcW w:w="2324" w:type="dxa"/>
          </w:tcPr>
          <w:p w:rsidR="007C4536" w:rsidRDefault="007C4536">
            <w:pPr>
              <w:pStyle w:val="ConsPlusNormal0"/>
            </w:pPr>
          </w:p>
        </w:tc>
      </w:tr>
      <w:tr w:rsidR="007C4536">
        <w:tc>
          <w:tcPr>
            <w:tcW w:w="6690" w:type="dxa"/>
          </w:tcPr>
          <w:p w:rsidR="007C4536" w:rsidRDefault="00310C13">
            <w:pPr>
              <w:pStyle w:val="ConsPlusNormal0"/>
            </w:pPr>
            <w:r>
              <w:t>Адрес электронной почты</w:t>
            </w:r>
          </w:p>
        </w:tc>
        <w:tc>
          <w:tcPr>
            <w:tcW w:w="2324" w:type="dxa"/>
          </w:tcPr>
          <w:p w:rsidR="007C4536" w:rsidRDefault="007C4536">
            <w:pPr>
              <w:pStyle w:val="ConsPlusNormal0"/>
            </w:pPr>
          </w:p>
        </w:tc>
      </w:tr>
      <w:tr w:rsidR="007C4536">
        <w:tc>
          <w:tcPr>
            <w:tcW w:w="6690" w:type="dxa"/>
          </w:tcPr>
          <w:p w:rsidR="007C4536" w:rsidRDefault="00310C13">
            <w:pPr>
              <w:pStyle w:val="ConsPlusNormal0"/>
            </w:pPr>
            <w:r>
              <w:t>Контактные телефоны и Ф.И.О. (последнее - при наличии) специалиста, ответственного за получение гранта</w:t>
            </w:r>
          </w:p>
        </w:tc>
        <w:tc>
          <w:tcPr>
            <w:tcW w:w="2324" w:type="dxa"/>
          </w:tcPr>
          <w:p w:rsidR="007C4536" w:rsidRDefault="007C4536">
            <w:pPr>
              <w:pStyle w:val="ConsPlusNormal0"/>
            </w:pPr>
          </w:p>
        </w:tc>
      </w:tr>
      <w:tr w:rsidR="007C4536">
        <w:tc>
          <w:tcPr>
            <w:tcW w:w="6690" w:type="dxa"/>
          </w:tcPr>
          <w:p w:rsidR="007C4536" w:rsidRDefault="00310C13">
            <w:pPr>
              <w:pStyle w:val="ConsPlusNormal0"/>
            </w:pPr>
            <w:r>
              <w:t>Наименование банка</w:t>
            </w:r>
          </w:p>
        </w:tc>
        <w:tc>
          <w:tcPr>
            <w:tcW w:w="2324" w:type="dxa"/>
          </w:tcPr>
          <w:p w:rsidR="007C4536" w:rsidRDefault="007C4536">
            <w:pPr>
              <w:pStyle w:val="ConsPlusNormal0"/>
            </w:pPr>
          </w:p>
        </w:tc>
      </w:tr>
      <w:tr w:rsidR="007C4536">
        <w:tc>
          <w:tcPr>
            <w:tcW w:w="6690" w:type="dxa"/>
          </w:tcPr>
          <w:p w:rsidR="007C4536" w:rsidRDefault="00310C13">
            <w:pPr>
              <w:pStyle w:val="ConsPlusNormal0"/>
            </w:pPr>
            <w:r>
              <w:t>Расчетный счет</w:t>
            </w:r>
          </w:p>
        </w:tc>
        <w:tc>
          <w:tcPr>
            <w:tcW w:w="2324" w:type="dxa"/>
          </w:tcPr>
          <w:p w:rsidR="007C4536" w:rsidRDefault="007C4536">
            <w:pPr>
              <w:pStyle w:val="ConsPlusNormal0"/>
            </w:pPr>
          </w:p>
        </w:tc>
      </w:tr>
      <w:tr w:rsidR="007C4536">
        <w:tc>
          <w:tcPr>
            <w:tcW w:w="6690" w:type="dxa"/>
          </w:tcPr>
          <w:p w:rsidR="007C4536" w:rsidRDefault="00310C13">
            <w:pPr>
              <w:pStyle w:val="ConsPlusNormal0"/>
            </w:pPr>
            <w:r>
              <w:t>Корреспондирующий счет банка</w:t>
            </w:r>
          </w:p>
        </w:tc>
        <w:tc>
          <w:tcPr>
            <w:tcW w:w="2324" w:type="dxa"/>
          </w:tcPr>
          <w:p w:rsidR="007C4536" w:rsidRDefault="007C4536">
            <w:pPr>
              <w:pStyle w:val="ConsPlusNormal0"/>
            </w:pPr>
          </w:p>
        </w:tc>
      </w:tr>
      <w:tr w:rsidR="007C4536">
        <w:tc>
          <w:tcPr>
            <w:tcW w:w="6690" w:type="dxa"/>
          </w:tcPr>
          <w:p w:rsidR="007C4536" w:rsidRDefault="00310C13">
            <w:pPr>
              <w:pStyle w:val="ConsPlusNormal0"/>
            </w:pPr>
            <w:r>
              <w:t>БИК банка</w:t>
            </w:r>
          </w:p>
        </w:tc>
        <w:tc>
          <w:tcPr>
            <w:tcW w:w="2324" w:type="dxa"/>
          </w:tcPr>
          <w:p w:rsidR="007C4536" w:rsidRDefault="007C4536">
            <w:pPr>
              <w:pStyle w:val="ConsPlusNormal0"/>
            </w:pPr>
          </w:p>
        </w:tc>
      </w:tr>
      <w:tr w:rsidR="007C4536">
        <w:tc>
          <w:tcPr>
            <w:tcW w:w="6690" w:type="dxa"/>
          </w:tcPr>
          <w:p w:rsidR="007C4536" w:rsidRDefault="00310C13">
            <w:pPr>
              <w:pStyle w:val="ConsPlusNormal0"/>
            </w:pPr>
            <w:r>
              <w:t>Сумма гранта, рублей</w:t>
            </w:r>
          </w:p>
        </w:tc>
        <w:tc>
          <w:tcPr>
            <w:tcW w:w="2324" w:type="dxa"/>
          </w:tcPr>
          <w:p w:rsidR="007C4536" w:rsidRDefault="007C4536">
            <w:pPr>
              <w:pStyle w:val="ConsPlusNormal0"/>
            </w:pPr>
          </w:p>
        </w:tc>
      </w:tr>
    </w:tbl>
    <w:p w:rsidR="007C4536" w:rsidRDefault="007C4536">
      <w:pPr>
        <w:pStyle w:val="ConsPlusNormal0"/>
        <w:jc w:val="both"/>
      </w:pPr>
    </w:p>
    <w:p w:rsidR="007C4536" w:rsidRDefault="00310C13">
      <w:pPr>
        <w:pStyle w:val="ConsPlusNonformat0"/>
        <w:jc w:val="both"/>
      </w:pPr>
      <w:r>
        <w:t>Руководитель ___________ _______________________</w:t>
      </w:r>
    </w:p>
    <w:p w:rsidR="007C4536" w:rsidRDefault="00310C13">
      <w:pPr>
        <w:pStyle w:val="ConsPlusNonformat0"/>
        <w:jc w:val="both"/>
      </w:pPr>
      <w:r>
        <w:t xml:space="preserve">              (подпись)   (расшифровка подписи)</w:t>
      </w:r>
    </w:p>
    <w:p w:rsidR="007C4536" w:rsidRDefault="00310C13">
      <w:pPr>
        <w:pStyle w:val="ConsPlusNonformat0"/>
        <w:jc w:val="both"/>
      </w:pPr>
      <w:r>
        <w:t>Главный бухгалтер ___________ _______________________</w:t>
      </w:r>
    </w:p>
    <w:p w:rsidR="007C4536" w:rsidRDefault="00310C13">
      <w:pPr>
        <w:pStyle w:val="ConsPlusNonformat0"/>
        <w:jc w:val="both"/>
      </w:pPr>
      <w:r>
        <w:t xml:space="preserve">                   (подпись)   (расшифровка подписи)</w:t>
      </w:r>
    </w:p>
    <w:p w:rsidR="007C4536" w:rsidRDefault="007C4536">
      <w:pPr>
        <w:pStyle w:val="ConsPlusNonformat0"/>
        <w:jc w:val="both"/>
      </w:pPr>
    </w:p>
    <w:p w:rsidR="007C4536" w:rsidRDefault="00310C13">
      <w:pPr>
        <w:pStyle w:val="ConsPlusNonformat0"/>
        <w:jc w:val="both"/>
      </w:pPr>
      <w:r>
        <w:t>М.П. (при наличии)</w:t>
      </w:r>
    </w:p>
    <w:p w:rsidR="007C4536" w:rsidRDefault="00310C13">
      <w:pPr>
        <w:pStyle w:val="ConsPlusNonformat0"/>
        <w:jc w:val="both"/>
      </w:pPr>
      <w:r>
        <w:t>"__" ____________ 20__ года</w:t>
      </w:r>
    </w:p>
    <w:p w:rsidR="007C4536" w:rsidRDefault="00310C13">
      <w:pPr>
        <w:pStyle w:val="ConsPlusNonformat0"/>
        <w:jc w:val="both"/>
      </w:pPr>
      <w:r>
        <w:t xml:space="preserve">                                        ┌─────────────────────────────┐</w:t>
      </w:r>
    </w:p>
    <w:p w:rsidR="007C4536" w:rsidRDefault="00310C13">
      <w:pPr>
        <w:pStyle w:val="ConsPlusNonformat0"/>
        <w:jc w:val="both"/>
      </w:pPr>
      <w:r>
        <w:t xml:space="preserve">                                        │</w:t>
      </w:r>
      <w:proofErr w:type="spellStart"/>
      <w:r>
        <w:t>Вх</w:t>
      </w:r>
      <w:proofErr w:type="spellEnd"/>
      <w:r>
        <w:t>. N __________________     │</w:t>
      </w:r>
    </w:p>
    <w:p w:rsidR="007C4536" w:rsidRDefault="00310C13">
      <w:pPr>
        <w:pStyle w:val="ConsPlusNonformat0"/>
        <w:jc w:val="both"/>
      </w:pPr>
      <w:r>
        <w:t xml:space="preserve">                                        │                             │</w:t>
      </w:r>
    </w:p>
    <w:p w:rsidR="007C4536" w:rsidRDefault="00310C13">
      <w:pPr>
        <w:pStyle w:val="ConsPlusNonformat0"/>
        <w:jc w:val="both"/>
      </w:pPr>
      <w:r>
        <w:t xml:space="preserve">                                        │"__" ______________ 20__ г.  │</w:t>
      </w:r>
    </w:p>
    <w:p w:rsidR="007C4536" w:rsidRDefault="00310C13">
      <w:pPr>
        <w:pStyle w:val="ConsPlusNonformat0"/>
        <w:jc w:val="both"/>
      </w:pPr>
      <w:r>
        <w:t xml:space="preserve">                                        └─────────────────────────────┘</w:t>
      </w: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7C4536">
      <w:pPr>
        <w:pStyle w:val="ConsPlusNormal0"/>
        <w:jc w:val="both"/>
      </w:pPr>
    </w:p>
    <w:p w:rsidR="007C4536" w:rsidRDefault="00310C13">
      <w:pPr>
        <w:pStyle w:val="ConsPlusNormal0"/>
        <w:jc w:val="right"/>
        <w:outlineLvl w:val="0"/>
      </w:pPr>
      <w:r>
        <w:t>Приложение N 9</w:t>
      </w:r>
    </w:p>
    <w:p w:rsidR="007C4536" w:rsidRDefault="00310C13">
      <w:pPr>
        <w:pStyle w:val="ConsPlusNormal0"/>
        <w:jc w:val="right"/>
      </w:pPr>
      <w:r>
        <w:t>к Приказу Министерства</w:t>
      </w:r>
    </w:p>
    <w:p w:rsidR="007C4536" w:rsidRDefault="00310C13">
      <w:pPr>
        <w:pStyle w:val="ConsPlusNormal0"/>
        <w:jc w:val="right"/>
      </w:pPr>
      <w:r>
        <w:t>сельского хозяйства</w:t>
      </w:r>
    </w:p>
    <w:p w:rsidR="007C4536" w:rsidRDefault="00310C13">
      <w:pPr>
        <w:pStyle w:val="ConsPlusNormal0"/>
        <w:jc w:val="right"/>
      </w:pPr>
      <w:r>
        <w:t>Республики Башкортостан</w:t>
      </w:r>
    </w:p>
    <w:p w:rsidR="007C4536" w:rsidRDefault="00310C13">
      <w:pPr>
        <w:pStyle w:val="ConsPlusNormal0"/>
        <w:jc w:val="right"/>
      </w:pPr>
      <w:r>
        <w:t>от 24 марта 2026 г. N 50</w:t>
      </w:r>
    </w:p>
    <w:p w:rsidR="007C4536" w:rsidRDefault="007C4536">
      <w:pPr>
        <w:pStyle w:val="ConsPlusNormal0"/>
        <w:jc w:val="both"/>
      </w:pPr>
    </w:p>
    <w:p w:rsidR="007C4536" w:rsidRDefault="00310C13">
      <w:pPr>
        <w:pStyle w:val="ConsPlusNonformat0"/>
        <w:jc w:val="both"/>
      </w:pPr>
      <w:r>
        <w:t xml:space="preserve">                                                                      Форма</w:t>
      </w:r>
    </w:p>
    <w:p w:rsidR="007C4536" w:rsidRDefault="007C4536">
      <w:pPr>
        <w:pStyle w:val="ConsPlusNonformat0"/>
        <w:jc w:val="both"/>
      </w:pPr>
    </w:p>
    <w:p w:rsidR="007C4536" w:rsidRDefault="00310C13">
      <w:pPr>
        <w:pStyle w:val="ConsPlusNonformat0"/>
        <w:jc w:val="both"/>
      </w:pPr>
      <w:r>
        <w:t>Заполняется: крестьянским (фермерским) хозяйством (далее - КФХ)</w:t>
      </w:r>
    </w:p>
    <w:p w:rsidR="007C4536" w:rsidRDefault="00310C13">
      <w:pPr>
        <w:pStyle w:val="ConsPlusNonformat0"/>
        <w:jc w:val="both"/>
      </w:pPr>
      <w:r>
        <w:t>Представляется: в Министерство сельского хозяйства</w:t>
      </w:r>
    </w:p>
    <w:p w:rsidR="007C4536" w:rsidRDefault="00310C13">
      <w:pPr>
        <w:pStyle w:val="ConsPlusNonformat0"/>
        <w:jc w:val="both"/>
      </w:pPr>
      <w:r>
        <w:t>Республики Башкортостан в 2-х экземплярах</w:t>
      </w:r>
    </w:p>
    <w:p w:rsidR="007C4536" w:rsidRDefault="00310C13">
      <w:pPr>
        <w:pStyle w:val="ConsPlusNonformat0"/>
        <w:jc w:val="both"/>
      </w:pPr>
      <w:r>
        <w:t>Приказ Министерства сельского хозяйства Республики Башкортостан</w:t>
      </w:r>
    </w:p>
    <w:p w:rsidR="007C4536" w:rsidRDefault="00310C13">
      <w:pPr>
        <w:pStyle w:val="ConsPlusNonformat0"/>
        <w:jc w:val="both"/>
      </w:pPr>
      <w:r>
        <w:t>от "__" ____________ 20__ г. N ____</w:t>
      </w:r>
    </w:p>
    <w:p w:rsidR="007C4536" w:rsidRDefault="007C4536">
      <w:pPr>
        <w:pStyle w:val="ConsPlusNonformat0"/>
        <w:jc w:val="both"/>
      </w:pPr>
    </w:p>
    <w:p w:rsidR="007C4536" w:rsidRDefault="00310C13">
      <w:pPr>
        <w:pStyle w:val="ConsPlusNonformat0"/>
        <w:jc w:val="both"/>
      </w:pPr>
      <w:bookmarkStart w:id="19" w:name="P1687"/>
      <w:bookmarkEnd w:id="19"/>
      <w:r>
        <w:t xml:space="preserve">                              Справка-расчет</w:t>
      </w:r>
    </w:p>
    <w:p w:rsidR="007C4536" w:rsidRDefault="00310C13">
      <w:pPr>
        <w:pStyle w:val="ConsPlusNonformat0"/>
        <w:jc w:val="both"/>
      </w:pPr>
      <w:r>
        <w:t xml:space="preserve">      на предоставление </w:t>
      </w:r>
      <w:proofErr w:type="gramStart"/>
      <w:r>
        <w:t>гранта</w:t>
      </w:r>
      <w:proofErr w:type="gramEnd"/>
      <w:r>
        <w:t xml:space="preserve"> на развитие фермерского хозяйства &lt;*&gt;</w:t>
      </w:r>
    </w:p>
    <w:p w:rsidR="007C4536" w:rsidRDefault="007C4536">
      <w:pPr>
        <w:pStyle w:val="ConsPlusNonformat0"/>
        <w:jc w:val="both"/>
      </w:pPr>
    </w:p>
    <w:p w:rsidR="007C4536" w:rsidRDefault="00310C13">
      <w:pPr>
        <w:pStyle w:val="ConsPlusNonformat0"/>
        <w:jc w:val="both"/>
      </w:pPr>
      <w:r>
        <w:t xml:space="preserve"> по _______________________________________________________________________</w:t>
      </w:r>
    </w:p>
    <w:p w:rsidR="007C4536" w:rsidRDefault="00310C13">
      <w:pPr>
        <w:pStyle w:val="ConsPlusNonformat0"/>
        <w:jc w:val="both"/>
      </w:pPr>
      <w:r>
        <w:t xml:space="preserve">       (наименование КФХ, муниципального района Республики Башкортостан)</w:t>
      </w:r>
    </w:p>
    <w:p w:rsidR="007C4536" w:rsidRDefault="007C4536">
      <w:pPr>
        <w:pStyle w:val="ConsPlusNormal0"/>
        <w:jc w:val="both"/>
      </w:pPr>
    </w:p>
    <w:p w:rsidR="007C4536" w:rsidRDefault="007C4536">
      <w:pPr>
        <w:pStyle w:val="ConsPlusNormal0"/>
        <w:sectPr w:rsidR="007C4536">
          <w:headerReference w:type="default" r:id="rId89"/>
          <w:footerReference w:type="default" r:id="rId90"/>
          <w:headerReference w:type="first" r:id="rId91"/>
          <w:footerReference w:type="first" r:id="rId9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587"/>
        <w:gridCol w:w="1077"/>
        <w:gridCol w:w="1701"/>
        <w:gridCol w:w="1260"/>
        <w:gridCol w:w="907"/>
        <w:gridCol w:w="1191"/>
        <w:gridCol w:w="1644"/>
        <w:gridCol w:w="1701"/>
      </w:tblGrid>
      <w:tr w:rsidR="007C4536">
        <w:tc>
          <w:tcPr>
            <w:tcW w:w="2494" w:type="dxa"/>
            <w:vMerge w:val="restart"/>
            <w:vAlign w:val="center"/>
          </w:tcPr>
          <w:p w:rsidR="007C4536" w:rsidRDefault="00310C13">
            <w:pPr>
              <w:pStyle w:val="ConsPlusNormal0"/>
              <w:jc w:val="center"/>
            </w:pPr>
            <w:r>
              <w:t>Наименование приобретаемого имущества, выполняемых работ, оказываемых услуг &lt;**&gt;</w:t>
            </w:r>
          </w:p>
        </w:tc>
        <w:tc>
          <w:tcPr>
            <w:tcW w:w="4365" w:type="dxa"/>
            <w:gridSpan w:val="3"/>
            <w:vAlign w:val="center"/>
          </w:tcPr>
          <w:p w:rsidR="007C4536" w:rsidRDefault="00310C13">
            <w:pPr>
              <w:pStyle w:val="ConsPlusNormal0"/>
              <w:jc w:val="center"/>
            </w:pPr>
            <w:r>
              <w:t>План расходов</w:t>
            </w:r>
          </w:p>
        </w:tc>
        <w:tc>
          <w:tcPr>
            <w:tcW w:w="3358" w:type="dxa"/>
            <w:gridSpan w:val="3"/>
            <w:vAlign w:val="center"/>
          </w:tcPr>
          <w:p w:rsidR="007C4536" w:rsidRDefault="00310C13">
            <w:pPr>
              <w:pStyle w:val="ConsPlusNormal0"/>
              <w:jc w:val="center"/>
            </w:pPr>
            <w:r>
              <w:t>Источник финансирования без НДС, рублей</w:t>
            </w:r>
          </w:p>
        </w:tc>
        <w:tc>
          <w:tcPr>
            <w:tcW w:w="3345" w:type="dxa"/>
            <w:gridSpan w:val="2"/>
            <w:vAlign w:val="center"/>
          </w:tcPr>
          <w:p w:rsidR="007C4536" w:rsidRDefault="00310C13">
            <w:pPr>
              <w:pStyle w:val="ConsPlusNormal0"/>
              <w:jc w:val="center"/>
            </w:pPr>
            <w:r>
              <w:t>Сумма гранта, рублей</w:t>
            </w:r>
          </w:p>
        </w:tc>
      </w:tr>
      <w:tr w:rsidR="007C4536">
        <w:tc>
          <w:tcPr>
            <w:tcW w:w="2494" w:type="dxa"/>
            <w:vMerge/>
          </w:tcPr>
          <w:p w:rsidR="007C4536" w:rsidRDefault="007C4536">
            <w:pPr>
              <w:pStyle w:val="ConsPlusNormal0"/>
            </w:pPr>
          </w:p>
        </w:tc>
        <w:tc>
          <w:tcPr>
            <w:tcW w:w="1587" w:type="dxa"/>
            <w:vMerge w:val="restart"/>
            <w:vAlign w:val="center"/>
          </w:tcPr>
          <w:p w:rsidR="007C4536" w:rsidRDefault="00310C13">
            <w:pPr>
              <w:pStyle w:val="ConsPlusNormal0"/>
              <w:jc w:val="center"/>
            </w:pPr>
            <w:r>
              <w:t>Количество, единиц</w:t>
            </w:r>
          </w:p>
        </w:tc>
        <w:tc>
          <w:tcPr>
            <w:tcW w:w="1077" w:type="dxa"/>
            <w:vMerge w:val="restart"/>
            <w:vAlign w:val="center"/>
          </w:tcPr>
          <w:p w:rsidR="007C4536" w:rsidRDefault="00310C13">
            <w:pPr>
              <w:pStyle w:val="ConsPlusNormal0"/>
              <w:jc w:val="center"/>
            </w:pPr>
            <w:r>
              <w:t>Цена за ед. без НДС, рублей</w:t>
            </w:r>
          </w:p>
        </w:tc>
        <w:tc>
          <w:tcPr>
            <w:tcW w:w="1701" w:type="dxa"/>
            <w:vMerge w:val="restart"/>
            <w:vAlign w:val="center"/>
          </w:tcPr>
          <w:p w:rsidR="007C4536" w:rsidRDefault="00310C13">
            <w:pPr>
              <w:pStyle w:val="ConsPlusNormal0"/>
              <w:jc w:val="center"/>
            </w:pPr>
            <w:r>
              <w:t>Итого затрат без НДС</w:t>
            </w:r>
          </w:p>
          <w:p w:rsidR="007C4536" w:rsidRDefault="00310C13">
            <w:pPr>
              <w:pStyle w:val="ConsPlusNormal0"/>
              <w:jc w:val="center"/>
            </w:pPr>
            <w:r>
              <w:t>(гр. 2 x гр. 3), рублей</w:t>
            </w:r>
          </w:p>
        </w:tc>
        <w:tc>
          <w:tcPr>
            <w:tcW w:w="1260" w:type="dxa"/>
            <w:vMerge w:val="restart"/>
            <w:vAlign w:val="center"/>
          </w:tcPr>
          <w:p w:rsidR="007C4536" w:rsidRDefault="00310C13">
            <w:pPr>
              <w:pStyle w:val="ConsPlusNormal0"/>
              <w:jc w:val="center"/>
            </w:pPr>
            <w:r>
              <w:t>средства гранта</w:t>
            </w:r>
          </w:p>
        </w:tc>
        <w:tc>
          <w:tcPr>
            <w:tcW w:w="2098" w:type="dxa"/>
            <w:gridSpan w:val="2"/>
            <w:vAlign w:val="center"/>
          </w:tcPr>
          <w:p w:rsidR="007C4536" w:rsidRDefault="00310C13">
            <w:pPr>
              <w:pStyle w:val="ConsPlusNormal0"/>
              <w:jc w:val="center"/>
            </w:pPr>
            <w:r>
              <w:t>собственные средства</w:t>
            </w:r>
          </w:p>
        </w:tc>
        <w:tc>
          <w:tcPr>
            <w:tcW w:w="1644" w:type="dxa"/>
            <w:vMerge w:val="restart"/>
            <w:vAlign w:val="center"/>
          </w:tcPr>
          <w:p w:rsidR="007C4536" w:rsidRDefault="00310C13">
            <w:pPr>
              <w:pStyle w:val="ConsPlusNormal0"/>
              <w:jc w:val="center"/>
            </w:pPr>
            <w:r>
              <w:t>за счет бюджета Республики Башкортостан</w:t>
            </w:r>
          </w:p>
        </w:tc>
        <w:tc>
          <w:tcPr>
            <w:tcW w:w="1701" w:type="dxa"/>
            <w:vMerge w:val="restart"/>
            <w:vAlign w:val="center"/>
          </w:tcPr>
          <w:p w:rsidR="007C4536" w:rsidRDefault="00310C13">
            <w:pPr>
              <w:pStyle w:val="ConsPlusNormal0"/>
              <w:jc w:val="center"/>
            </w:pPr>
            <w:r>
              <w:t>за счет средств, поступивших из федерального бюджета</w:t>
            </w:r>
          </w:p>
        </w:tc>
      </w:tr>
      <w:tr w:rsidR="007C4536">
        <w:tc>
          <w:tcPr>
            <w:tcW w:w="2494" w:type="dxa"/>
            <w:vMerge/>
          </w:tcPr>
          <w:p w:rsidR="007C4536" w:rsidRDefault="007C4536">
            <w:pPr>
              <w:pStyle w:val="ConsPlusNormal0"/>
            </w:pPr>
          </w:p>
        </w:tc>
        <w:tc>
          <w:tcPr>
            <w:tcW w:w="1587" w:type="dxa"/>
            <w:vMerge/>
          </w:tcPr>
          <w:p w:rsidR="007C4536" w:rsidRDefault="007C4536">
            <w:pPr>
              <w:pStyle w:val="ConsPlusNormal0"/>
            </w:pPr>
          </w:p>
        </w:tc>
        <w:tc>
          <w:tcPr>
            <w:tcW w:w="1077" w:type="dxa"/>
            <w:vMerge/>
          </w:tcPr>
          <w:p w:rsidR="007C4536" w:rsidRDefault="007C4536">
            <w:pPr>
              <w:pStyle w:val="ConsPlusNormal0"/>
            </w:pPr>
          </w:p>
        </w:tc>
        <w:tc>
          <w:tcPr>
            <w:tcW w:w="1701" w:type="dxa"/>
            <w:vMerge/>
          </w:tcPr>
          <w:p w:rsidR="007C4536" w:rsidRDefault="007C4536">
            <w:pPr>
              <w:pStyle w:val="ConsPlusNormal0"/>
            </w:pPr>
          </w:p>
        </w:tc>
        <w:tc>
          <w:tcPr>
            <w:tcW w:w="1260" w:type="dxa"/>
            <w:vMerge/>
          </w:tcPr>
          <w:p w:rsidR="007C4536" w:rsidRDefault="007C4536">
            <w:pPr>
              <w:pStyle w:val="ConsPlusNormal0"/>
            </w:pPr>
          </w:p>
        </w:tc>
        <w:tc>
          <w:tcPr>
            <w:tcW w:w="907" w:type="dxa"/>
            <w:vAlign w:val="center"/>
          </w:tcPr>
          <w:p w:rsidR="007C4536" w:rsidRDefault="00310C13">
            <w:pPr>
              <w:pStyle w:val="ConsPlusNormal0"/>
              <w:jc w:val="center"/>
            </w:pPr>
            <w:r>
              <w:t>всего</w:t>
            </w:r>
          </w:p>
        </w:tc>
        <w:tc>
          <w:tcPr>
            <w:tcW w:w="1191" w:type="dxa"/>
            <w:vAlign w:val="center"/>
          </w:tcPr>
          <w:p w:rsidR="007C4536" w:rsidRDefault="00310C13">
            <w:pPr>
              <w:pStyle w:val="ConsPlusNormal0"/>
              <w:jc w:val="center"/>
            </w:pPr>
            <w:r>
              <w:t>в том числе заемные средства</w:t>
            </w:r>
          </w:p>
        </w:tc>
        <w:tc>
          <w:tcPr>
            <w:tcW w:w="1644" w:type="dxa"/>
            <w:vMerge/>
          </w:tcPr>
          <w:p w:rsidR="007C4536" w:rsidRDefault="007C4536">
            <w:pPr>
              <w:pStyle w:val="ConsPlusNormal0"/>
            </w:pPr>
          </w:p>
        </w:tc>
        <w:tc>
          <w:tcPr>
            <w:tcW w:w="1701" w:type="dxa"/>
            <w:vMerge/>
          </w:tcPr>
          <w:p w:rsidR="007C4536" w:rsidRDefault="007C4536">
            <w:pPr>
              <w:pStyle w:val="ConsPlusNormal0"/>
            </w:pPr>
          </w:p>
        </w:tc>
      </w:tr>
      <w:tr w:rsidR="007C4536">
        <w:tc>
          <w:tcPr>
            <w:tcW w:w="2494" w:type="dxa"/>
            <w:vAlign w:val="center"/>
          </w:tcPr>
          <w:p w:rsidR="007C4536" w:rsidRDefault="00310C13">
            <w:pPr>
              <w:pStyle w:val="ConsPlusNormal0"/>
              <w:jc w:val="center"/>
            </w:pPr>
            <w:r>
              <w:t>1</w:t>
            </w:r>
          </w:p>
        </w:tc>
        <w:tc>
          <w:tcPr>
            <w:tcW w:w="1587" w:type="dxa"/>
            <w:vAlign w:val="center"/>
          </w:tcPr>
          <w:p w:rsidR="007C4536" w:rsidRDefault="00310C13">
            <w:pPr>
              <w:pStyle w:val="ConsPlusNormal0"/>
              <w:jc w:val="center"/>
            </w:pPr>
            <w:r>
              <w:t>2</w:t>
            </w:r>
          </w:p>
        </w:tc>
        <w:tc>
          <w:tcPr>
            <w:tcW w:w="1077" w:type="dxa"/>
            <w:vAlign w:val="center"/>
          </w:tcPr>
          <w:p w:rsidR="007C4536" w:rsidRDefault="00310C13">
            <w:pPr>
              <w:pStyle w:val="ConsPlusNormal0"/>
              <w:jc w:val="center"/>
            </w:pPr>
            <w:r>
              <w:t>3</w:t>
            </w:r>
          </w:p>
        </w:tc>
        <w:tc>
          <w:tcPr>
            <w:tcW w:w="1701" w:type="dxa"/>
            <w:vAlign w:val="center"/>
          </w:tcPr>
          <w:p w:rsidR="007C4536" w:rsidRDefault="00310C13">
            <w:pPr>
              <w:pStyle w:val="ConsPlusNormal0"/>
              <w:jc w:val="center"/>
            </w:pPr>
            <w:r>
              <w:t>4</w:t>
            </w:r>
          </w:p>
        </w:tc>
        <w:tc>
          <w:tcPr>
            <w:tcW w:w="1260" w:type="dxa"/>
            <w:vAlign w:val="center"/>
          </w:tcPr>
          <w:p w:rsidR="007C4536" w:rsidRDefault="00310C13">
            <w:pPr>
              <w:pStyle w:val="ConsPlusNormal0"/>
              <w:jc w:val="center"/>
            </w:pPr>
            <w:r>
              <w:t>5</w:t>
            </w:r>
          </w:p>
        </w:tc>
        <w:tc>
          <w:tcPr>
            <w:tcW w:w="907" w:type="dxa"/>
            <w:vAlign w:val="center"/>
          </w:tcPr>
          <w:p w:rsidR="007C4536" w:rsidRDefault="00310C13">
            <w:pPr>
              <w:pStyle w:val="ConsPlusNormal0"/>
              <w:jc w:val="center"/>
            </w:pPr>
            <w:r>
              <w:t>6</w:t>
            </w:r>
          </w:p>
        </w:tc>
        <w:tc>
          <w:tcPr>
            <w:tcW w:w="1191" w:type="dxa"/>
            <w:vAlign w:val="center"/>
          </w:tcPr>
          <w:p w:rsidR="007C4536" w:rsidRDefault="00310C13">
            <w:pPr>
              <w:pStyle w:val="ConsPlusNormal0"/>
              <w:jc w:val="center"/>
            </w:pPr>
            <w:r>
              <w:t>7</w:t>
            </w:r>
          </w:p>
        </w:tc>
        <w:tc>
          <w:tcPr>
            <w:tcW w:w="1644" w:type="dxa"/>
            <w:vAlign w:val="center"/>
          </w:tcPr>
          <w:p w:rsidR="007C4536" w:rsidRDefault="00310C13">
            <w:pPr>
              <w:pStyle w:val="ConsPlusNormal0"/>
              <w:jc w:val="center"/>
            </w:pPr>
            <w:r>
              <w:t>8</w:t>
            </w:r>
          </w:p>
        </w:tc>
        <w:tc>
          <w:tcPr>
            <w:tcW w:w="1701" w:type="dxa"/>
            <w:vAlign w:val="center"/>
          </w:tcPr>
          <w:p w:rsidR="007C4536" w:rsidRDefault="00310C13">
            <w:pPr>
              <w:pStyle w:val="ConsPlusNormal0"/>
              <w:jc w:val="center"/>
            </w:pPr>
            <w:r>
              <w:t>9</w:t>
            </w:r>
          </w:p>
        </w:tc>
      </w:tr>
      <w:tr w:rsidR="007C4536">
        <w:tc>
          <w:tcPr>
            <w:tcW w:w="2494" w:type="dxa"/>
          </w:tcPr>
          <w:p w:rsidR="007C4536" w:rsidRDefault="007C4536">
            <w:pPr>
              <w:pStyle w:val="ConsPlusNormal0"/>
            </w:pPr>
          </w:p>
        </w:tc>
        <w:tc>
          <w:tcPr>
            <w:tcW w:w="1587" w:type="dxa"/>
          </w:tcPr>
          <w:p w:rsidR="007C4536" w:rsidRDefault="007C4536">
            <w:pPr>
              <w:pStyle w:val="ConsPlusNormal0"/>
            </w:pPr>
          </w:p>
        </w:tc>
        <w:tc>
          <w:tcPr>
            <w:tcW w:w="1077" w:type="dxa"/>
          </w:tcPr>
          <w:p w:rsidR="007C4536" w:rsidRDefault="007C4536">
            <w:pPr>
              <w:pStyle w:val="ConsPlusNormal0"/>
            </w:pPr>
          </w:p>
        </w:tc>
        <w:tc>
          <w:tcPr>
            <w:tcW w:w="1701" w:type="dxa"/>
          </w:tcPr>
          <w:p w:rsidR="007C4536" w:rsidRDefault="007C4536">
            <w:pPr>
              <w:pStyle w:val="ConsPlusNormal0"/>
            </w:pPr>
          </w:p>
        </w:tc>
        <w:tc>
          <w:tcPr>
            <w:tcW w:w="1260" w:type="dxa"/>
          </w:tcPr>
          <w:p w:rsidR="007C4536" w:rsidRDefault="007C4536">
            <w:pPr>
              <w:pStyle w:val="ConsPlusNormal0"/>
            </w:pPr>
          </w:p>
        </w:tc>
        <w:tc>
          <w:tcPr>
            <w:tcW w:w="907" w:type="dxa"/>
          </w:tcPr>
          <w:p w:rsidR="007C4536" w:rsidRDefault="007C4536">
            <w:pPr>
              <w:pStyle w:val="ConsPlusNormal0"/>
            </w:pPr>
          </w:p>
        </w:tc>
        <w:tc>
          <w:tcPr>
            <w:tcW w:w="1191" w:type="dxa"/>
          </w:tcPr>
          <w:p w:rsidR="007C4536" w:rsidRDefault="007C4536">
            <w:pPr>
              <w:pStyle w:val="ConsPlusNormal0"/>
            </w:pPr>
          </w:p>
        </w:tc>
        <w:tc>
          <w:tcPr>
            <w:tcW w:w="1644" w:type="dxa"/>
          </w:tcPr>
          <w:p w:rsidR="007C4536" w:rsidRDefault="007C4536">
            <w:pPr>
              <w:pStyle w:val="ConsPlusNormal0"/>
            </w:pPr>
          </w:p>
        </w:tc>
        <w:tc>
          <w:tcPr>
            <w:tcW w:w="1701" w:type="dxa"/>
          </w:tcPr>
          <w:p w:rsidR="007C4536" w:rsidRDefault="007C4536">
            <w:pPr>
              <w:pStyle w:val="ConsPlusNormal0"/>
            </w:pPr>
          </w:p>
        </w:tc>
      </w:tr>
      <w:tr w:rsidR="007C4536">
        <w:tc>
          <w:tcPr>
            <w:tcW w:w="2494" w:type="dxa"/>
            <w:vAlign w:val="center"/>
          </w:tcPr>
          <w:p w:rsidR="007C4536" w:rsidRDefault="00310C13">
            <w:pPr>
              <w:pStyle w:val="ConsPlusNormal0"/>
            </w:pPr>
            <w:r>
              <w:t>Итого</w:t>
            </w:r>
          </w:p>
        </w:tc>
        <w:tc>
          <w:tcPr>
            <w:tcW w:w="1587" w:type="dxa"/>
          </w:tcPr>
          <w:p w:rsidR="007C4536" w:rsidRDefault="007C4536">
            <w:pPr>
              <w:pStyle w:val="ConsPlusNormal0"/>
            </w:pPr>
          </w:p>
        </w:tc>
        <w:tc>
          <w:tcPr>
            <w:tcW w:w="1077" w:type="dxa"/>
          </w:tcPr>
          <w:p w:rsidR="007C4536" w:rsidRDefault="007C4536">
            <w:pPr>
              <w:pStyle w:val="ConsPlusNormal0"/>
            </w:pPr>
          </w:p>
        </w:tc>
        <w:tc>
          <w:tcPr>
            <w:tcW w:w="1701" w:type="dxa"/>
          </w:tcPr>
          <w:p w:rsidR="007C4536" w:rsidRDefault="007C4536">
            <w:pPr>
              <w:pStyle w:val="ConsPlusNormal0"/>
            </w:pPr>
          </w:p>
        </w:tc>
        <w:tc>
          <w:tcPr>
            <w:tcW w:w="1260" w:type="dxa"/>
          </w:tcPr>
          <w:p w:rsidR="007C4536" w:rsidRDefault="007C4536">
            <w:pPr>
              <w:pStyle w:val="ConsPlusNormal0"/>
            </w:pPr>
          </w:p>
        </w:tc>
        <w:tc>
          <w:tcPr>
            <w:tcW w:w="907" w:type="dxa"/>
          </w:tcPr>
          <w:p w:rsidR="007C4536" w:rsidRDefault="007C4536">
            <w:pPr>
              <w:pStyle w:val="ConsPlusNormal0"/>
            </w:pPr>
          </w:p>
        </w:tc>
        <w:tc>
          <w:tcPr>
            <w:tcW w:w="1191" w:type="dxa"/>
          </w:tcPr>
          <w:p w:rsidR="007C4536" w:rsidRDefault="007C4536">
            <w:pPr>
              <w:pStyle w:val="ConsPlusNormal0"/>
            </w:pPr>
          </w:p>
        </w:tc>
        <w:tc>
          <w:tcPr>
            <w:tcW w:w="1644" w:type="dxa"/>
          </w:tcPr>
          <w:p w:rsidR="007C4536" w:rsidRDefault="007C4536">
            <w:pPr>
              <w:pStyle w:val="ConsPlusNormal0"/>
            </w:pPr>
          </w:p>
        </w:tc>
        <w:tc>
          <w:tcPr>
            <w:tcW w:w="1701" w:type="dxa"/>
          </w:tcPr>
          <w:p w:rsidR="007C4536" w:rsidRDefault="007C4536">
            <w:pPr>
              <w:pStyle w:val="ConsPlusNormal0"/>
            </w:pPr>
          </w:p>
        </w:tc>
      </w:tr>
    </w:tbl>
    <w:p w:rsidR="007C4536" w:rsidRDefault="007C4536">
      <w:pPr>
        <w:pStyle w:val="ConsPlusNormal0"/>
        <w:sectPr w:rsidR="007C4536">
          <w:headerReference w:type="default" r:id="rId93"/>
          <w:footerReference w:type="default" r:id="rId94"/>
          <w:headerReference w:type="first" r:id="rId95"/>
          <w:footerReference w:type="first" r:id="rId96"/>
          <w:pgSz w:w="16838" w:h="11906" w:orient="landscape"/>
          <w:pgMar w:top="1133" w:right="1440" w:bottom="566" w:left="1440" w:header="0" w:footer="0" w:gutter="0"/>
          <w:cols w:space="720"/>
          <w:titlePg/>
        </w:sectPr>
      </w:pPr>
    </w:p>
    <w:p w:rsidR="007C4536" w:rsidRDefault="007C4536">
      <w:pPr>
        <w:pStyle w:val="ConsPlusNormal0"/>
        <w:jc w:val="both"/>
      </w:pPr>
    </w:p>
    <w:p w:rsidR="007C4536" w:rsidRDefault="00310C13">
      <w:pPr>
        <w:pStyle w:val="ConsPlusNonformat0"/>
        <w:jc w:val="both"/>
      </w:pPr>
      <w:r>
        <w:t xml:space="preserve">    --------------------------------</w:t>
      </w:r>
    </w:p>
    <w:p w:rsidR="007C4536" w:rsidRDefault="00310C13">
      <w:pPr>
        <w:pStyle w:val="ConsPlusNonformat0"/>
        <w:jc w:val="both"/>
      </w:pPr>
      <w:r>
        <w:t xml:space="preserve">    &lt;*&gt;   Для   КФХ,  </w:t>
      </w:r>
      <w:proofErr w:type="gramStart"/>
      <w:r>
        <w:t>использующих</w:t>
      </w:r>
      <w:proofErr w:type="gramEnd"/>
      <w:r>
        <w:t xml:space="preserve">  право  на  освобождение  от  исполнения</w:t>
      </w:r>
    </w:p>
    <w:p w:rsidR="007C4536" w:rsidRDefault="00310C13">
      <w:pPr>
        <w:pStyle w:val="ConsPlusNonformat0"/>
        <w:jc w:val="both"/>
      </w:pPr>
      <w:r>
        <w:t xml:space="preserve">обязанности  налогоплательщика, связанной с исчислением и уплатой налога </w:t>
      </w:r>
      <w:proofErr w:type="gramStart"/>
      <w:r>
        <w:t>на</w:t>
      </w:r>
      <w:proofErr w:type="gramEnd"/>
    </w:p>
    <w:p w:rsidR="007C4536" w:rsidRDefault="00310C13">
      <w:pPr>
        <w:pStyle w:val="ConsPlusNonformat0"/>
        <w:jc w:val="both"/>
      </w:pPr>
      <w:r>
        <w:t>добавленную  стоимость,  финансовое обеспечение части затрат осуществляется</w:t>
      </w:r>
    </w:p>
    <w:p w:rsidR="007C4536" w:rsidRDefault="00310C13">
      <w:pPr>
        <w:pStyle w:val="ConsPlusNonformat0"/>
        <w:jc w:val="both"/>
      </w:pPr>
      <w:r>
        <w:t>исходя  из  суммы  расходов на приобретение товаров (работ, услуг), включая</w:t>
      </w:r>
    </w:p>
    <w:p w:rsidR="007C4536" w:rsidRDefault="00310C13">
      <w:pPr>
        <w:pStyle w:val="ConsPlusNonformat0"/>
        <w:jc w:val="both"/>
      </w:pPr>
      <w:r>
        <w:t>сумму налога на добавленную стоимость.</w:t>
      </w:r>
    </w:p>
    <w:p w:rsidR="007C4536" w:rsidRDefault="00310C13">
      <w:pPr>
        <w:pStyle w:val="ConsPlusNonformat0"/>
        <w:jc w:val="both"/>
      </w:pPr>
      <w:r>
        <w:t xml:space="preserve">    &lt;**&gt;  Заполняется в соответствии с направлениями расходов, указанными </w:t>
      </w:r>
      <w:proofErr w:type="gramStart"/>
      <w:r>
        <w:t>в</w:t>
      </w:r>
      <w:proofErr w:type="gramEnd"/>
    </w:p>
    <w:p w:rsidR="007C4536" w:rsidRDefault="000445A7">
      <w:pPr>
        <w:pStyle w:val="ConsPlusNonformat0"/>
        <w:jc w:val="both"/>
      </w:pPr>
      <w:hyperlink r:id="rId97" w:tooltip="Решение Минсельхоза РБ от 10.02.2026 N 26-80000000-R016В-21985-Р &quot;О порядке предоставления субсидии (Версия 1)&quot; {КонсультантПлюс}">
        <w:r w:rsidR="00310C13">
          <w:rPr>
            <w:color w:val="0000FF"/>
          </w:rPr>
          <w:t>Решении</w:t>
        </w:r>
      </w:hyperlink>
      <w:r w:rsidR="00310C13">
        <w:t xml:space="preserve">  о  порядке  предоставления  субсидии  для предоставления гранта </w:t>
      </w:r>
      <w:proofErr w:type="gramStart"/>
      <w:r w:rsidR="00310C13">
        <w:t>на</w:t>
      </w:r>
      <w:proofErr w:type="gramEnd"/>
    </w:p>
    <w:p w:rsidR="007C4536" w:rsidRDefault="00310C13">
      <w:pPr>
        <w:pStyle w:val="ConsPlusNonformat0"/>
        <w:jc w:val="both"/>
      </w:pPr>
      <w:r>
        <w:t>развитие        фермерского      хозяйства    от    10  февраля  2026  года</w:t>
      </w:r>
    </w:p>
    <w:p w:rsidR="007C4536" w:rsidRDefault="00310C13">
      <w:pPr>
        <w:pStyle w:val="ConsPlusNonformat0"/>
        <w:jc w:val="both"/>
      </w:pPr>
      <w:r>
        <w:t>N 26-80000000-R016В-21985-Р.</w:t>
      </w:r>
    </w:p>
    <w:p w:rsidR="007C4536" w:rsidRDefault="007C4536">
      <w:pPr>
        <w:pStyle w:val="ConsPlusNonformat0"/>
        <w:jc w:val="both"/>
      </w:pPr>
    </w:p>
    <w:p w:rsidR="007C4536" w:rsidRDefault="00310C13">
      <w:pPr>
        <w:pStyle w:val="ConsPlusNonformat0"/>
        <w:jc w:val="both"/>
      </w:pPr>
      <w:r>
        <w:t>Расчет и достоверность                Согласовано:</w:t>
      </w:r>
    </w:p>
    <w:p w:rsidR="007C4536" w:rsidRDefault="00310C13">
      <w:pPr>
        <w:pStyle w:val="ConsPlusNonformat0"/>
        <w:jc w:val="both"/>
      </w:pPr>
      <w:r>
        <w:t>документов подтверждаю:</w:t>
      </w:r>
    </w:p>
    <w:p w:rsidR="007C4536" w:rsidRDefault="00310C13">
      <w:pPr>
        <w:pStyle w:val="ConsPlusNonformat0"/>
        <w:jc w:val="both"/>
      </w:pPr>
      <w:r>
        <w:t>Руководитель</w:t>
      </w:r>
    </w:p>
    <w:p w:rsidR="007C4536" w:rsidRDefault="00310C13">
      <w:pPr>
        <w:pStyle w:val="ConsPlusNonformat0"/>
        <w:jc w:val="both"/>
      </w:pPr>
      <w:r>
        <w:t>_________________________________     Заместитель министра</w:t>
      </w:r>
    </w:p>
    <w:p w:rsidR="007C4536" w:rsidRDefault="00310C13">
      <w:pPr>
        <w:pStyle w:val="ConsPlusNonformat0"/>
        <w:jc w:val="both"/>
      </w:pPr>
      <w:r>
        <w:t xml:space="preserve"> (подпись) (расшифровка подписи)      сельского хозяйства</w:t>
      </w:r>
    </w:p>
    <w:p w:rsidR="007C4536" w:rsidRDefault="00310C13">
      <w:pPr>
        <w:pStyle w:val="ConsPlusNonformat0"/>
        <w:jc w:val="both"/>
      </w:pPr>
      <w:r>
        <w:t>Главный бухгалтер                     Республики Башкортостан</w:t>
      </w:r>
    </w:p>
    <w:p w:rsidR="007C4536" w:rsidRDefault="00310C13">
      <w:pPr>
        <w:pStyle w:val="ConsPlusNonformat0"/>
        <w:jc w:val="both"/>
      </w:pPr>
      <w:r>
        <w:t>_________________________________     _________________________________</w:t>
      </w:r>
    </w:p>
    <w:p w:rsidR="007C4536" w:rsidRDefault="00310C13">
      <w:pPr>
        <w:pStyle w:val="ConsPlusNonformat0"/>
        <w:jc w:val="both"/>
      </w:pPr>
      <w:r>
        <w:t xml:space="preserve"> (подпись) (расшифровка подписи)       (подпись) (расшифровка подписи)</w:t>
      </w:r>
    </w:p>
    <w:p w:rsidR="007C4536" w:rsidRDefault="007C4536">
      <w:pPr>
        <w:pStyle w:val="ConsPlusNonformat0"/>
        <w:jc w:val="both"/>
      </w:pPr>
    </w:p>
    <w:p w:rsidR="007C4536" w:rsidRDefault="00310C13">
      <w:pPr>
        <w:pStyle w:val="ConsPlusNonformat0"/>
        <w:jc w:val="both"/>
      </w:pPr>
      <w:r>
        <w:t>М.П. (при наличии печати)</w:t>
      </w:r>
    </w:p>
    <w:p w:rsidR="007C4536" w:rsidRDefault="00310C13">
      <w:pPr>
        <w:pStyle w:val="ConsPlusNonformat0"/>
        <w:jc w:val="both"/>
      </w:pPr>
      <w:r>
        <w:t>"__" ____________ 20__ года.</w:t>
      </w:r>
    </w:p>
    <w:p w:rsidR="007C4536" w:rsidRDefault="00310C13">
      <w:pPr>
        <w:pStyle w:val="ConsPlusNonformat0"/>
        <w:jc w:val="both"/>
      </w:pPr>
      <w:r>
        <w:t xml:space="preserve">                                         М.П.</w:t>
      </w:r>
    </w:p>
    <w:p w:rsidR="007C4536" w:rsidRDefault="007C4536">
      <w:pPr>
        <w:pStyle w:val="ConsPlusNormal0"/>
        <w:jc w:val="both"/>
      </w:pPr>
    </w:p>
    <w:p w:rsidR="007C4536" w:rsidRDefault="007C4536">
      <w:pPr>
        <w:pStyle w:val="ConsPlusNormal0"/>
        <w:jc w:val="both"/>
      </w:pPr>
    </w:p>
    <w:p w:rsidR="007C4536" w:rsidRDefault="007C4536">
      <w:pPr>
        <w:pStyle w:val="ConsPlusNormal0"/>
        <w:pBdr>
          <w:bottom w:val="single" w:sz="6" w:space="0" w:color="auto"/>
        </w:pBdr>
        <w:spacing w:before="100" w:after="100"/>
        <w:jc w:val="both"/>
        <w:rPr>
          <w:sz w:val="2"/>
          <w:szCs w:val="2"/>
        </w:rPr>
      </w:pPr>
    </w:p>
    <w:sectPr w:rsidR="007C4536">
      <w:headerReference w:type="default" r:id="rId98"/>
      <w:footerReference w:type="default" r:id="rId99"/>
      <w:headerReference w:type="first" r:id="rId100"/>
      <w:footerReference w:type="first" r:id="rId10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B50" w:rsidRDefault="00D63B50">
      <w:r>
        <w:separator/>
      </w:r>
    </w:p>
  </w:endnote>
  <w:endnote w:type="continuationSeparator" w:id="0">
    <w:p w:rsidR="00D63B50" w:rsidRDefault="00D6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A7" w:rsidRDefault="000445A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45A7">
      <w:trPr>
        <w:trHeight w:hRule="exact" w:val="1663"/>
      </w:trPr>
      <w:tc>
        <w:tcPr>
          <w:tcW w:w="1650" w:type="pct"/>
          <w:vAlign w:val="center"/>
        </w:tcPr>
        <w:p w:rsidR="000445A7" w:rsidRDefault="000445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45A7" w:rsidRDefault="000445A7">
          <w:pPr>
            <w:pStyle w:val="ConsPlusNormal0"/>
            <w:jc w:val="center"/>
          </w:pPr>
          <w:hyperlink r:id="rId1">
            <w:r>
              <w:rPr>
                <w:rFonts w:ascii="Tahoma" w:hAnsi="Tahoma" w:cs="Tahoma"/>
                <w:b/>
                <w:color w:val="0000FF"/>
              </w:rPr>
              <w:t>www.consultant.ru</w:t>
            </w:r>
          </w:hyperlink>
        </w:p>
      </w:tc>
      <w:tc>
        <w:tcPr>
          <w:tcW w:w="1650" w:type="pct"/>
          <w:vAlign w:val="center"/>
        </w:tcPr>
        <w:p w:rsidR="000445A7" w:rsidRDefault="000445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753D6">
            <w:rPr>
              <w:rFonts w:ascii="Tahoma" w:hAnsi="Tahoma" w:cs="Tahoma"/>
              <w:noProof/>
            </w:rPr>
            <w:t>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753D6">
            <w:rPr>
              <w:rFonts w:ascii="Tahoma" w:hAnsi="Tahoma" w:cs="Tahoma"/>
              <w:noProof/>
            </w:rPr>
            <w:t>55</w:t>
          </w:r>
          <w:r>
            <w:fldChar w:fldCharType="end"/>
          </w:r>
        </w:p>
      </w:tc>
    </w:tr>
  </w:tbl>
  <w:p w:rsidR="000445A7" w:rsidRDefault="000445A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A7" w:rsidRDefault="000445A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45A7">
      <w:trPr>
        <w:trHeight w:hRule="exact" w:val="1663"/>
      </w:trPr>
      <w:tc>
        <w:tcPr>
          <w:tcW w:w="1650" w:type="pct"/>
          <w:vAlign w:val="center"/>
        </w:tcPr>
        <w:p w:rsidR="000445A7" w:rsidRDefault="000445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45A7" w:rsidRDefault="000445A7">
          <w:pPr>
            <w:pStyle w:val="ConsPlusNormal0"/>
            <w:jc w:val="center"/>
          </w:pPr>
          <w:hyperlink r:id="rId1">
            <w:r>
              <w:rPr>
                <w:rFonts w:ascii="Tahoma" w:hAnsi="Tahoma" w:cs="Tahoma"/>
                <w:b/>
                <w:color w:val="0000FF"/>
              </w:rPr>
              <w:t>www.consultant.ru</w:t>
            </w:r>
          </w:hyperlink>
        </w:p>
      </w:tc>
      <w:tc>
        <w:tcPr>
          <w:tcW w:w="1650" w:type="pct"/>
          <w:vAlign w:val="center"/>
        </w:tcPr>
        <w:p w:rsidR="000445A7" w:rsidRDefault="000445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753D6">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753D6">
            <w:rPr>
              <w:rFonts w:ascii="Tahoma" w:hAnsi="Tahoma" w:cs="Tahoma"/>
              <w:noProof/>
            </w:rPr>
            <w:t>55</w:t>
          </w:r>
          <w:r>
            <w:fldChar w:fldCharType="end"/>
          </w:r>
        </w:p>
      </w:tc>
    </w:tr>
  </w:tbl>
  <w:p w:rsidR="000445A7" w:rsidRDefault="000445A7">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A7" w:rsidRDefault="000445A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45A7">
      <w:trPr>
        <w:trHeight w:hRule="exact" w:val="1170"/>
      </w:trPr>
      <w:tc>
        <w:tcPr>
          <w:tcW w:w="1650" w:type="pct"/>
          <w:vAlign w:val="center"/>
        </w:tcPr>
        <w:p w:rsidR="000445A7" w:rsidRDefault="000445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45A7" w:rsidRDefault="000445A7">
          <w:pPr>
            <w:pStyle w:val="ConsPlusNormal0"/>
            <w:jc w:val="center"/>
          </w:pPr>
          <w:hyperlink r:id="rId1">
            <w:r>
              <w:rPr>
                <w:rFonts w:ascii="Tahoma" w:hAnsi="Tahoma" w:cs="Tahoma"/>
                <w:b/>
                <w:color w:val="0000FF"/>
              </w:rPr>
              <w:t>www.consultant.ru</w:t>
            </w:r>
          </w:hyperlink>
        </w:p>
      </w:tc>
      <w:tc>
        <w:tcPr>
          <w:tcW w:w="1650" w:type="pct"/>
          <w:vAlign w:val="center"/>
        </w:tcPr>
        <w:p w:rsidR="000445A7" w:rsidRDefault="000445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45A7" w:rsidRDefault="000445A7">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A7" w:rsidRDefault="000445A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45A7">
      <w:trPr>
        <w:trHeight w:hRule="exact" w:val="1170"/>
      </w:trPr>
      <w:tc>
        <w:tcPr>
          <w:tcW w:w="1650" w:type="pct"/>
          <w:vAlign w:val="center"/>
        </w:tcPr>
        <w:p w:rsidR="000445A7" w:rsidRDefault="000445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45A7" w:rsidRDefault="000445A7">
          <w:pPr>
            <w:pStyle w:val="ConsPlusNormal0"/>
            <w:jc w:val="center"/>
          </w:pPr>
          <w:hyperlink r:id="rId1">
            <w:r>
              <w:rPr>
                <w:rFonts w:ascii="Tahoma" w:hAnsi="Tahoma" w:cs="Tahoma"/>
                <w:b/>
                <w:color w:val="0000FF"/>
              </w:rPr>
              <w:t>www.consultant.ru</w:t>
            </w:r>
          </w:hyperlink>
        </w:p>
      </w:tc>
      <w:tc>
        <w:tcPr>
          <w:tcW w:w="1650" w:type="pct"/>
          <w:vAlign w:val="center"/>
        </w:tcPr>
        <w:p w:rsidR="000445A7" w:rsidRDefault="000445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753D6">
            <w:rPr>
              <w:rFonts w:ascii="Tahoma" w:hAnsi="Tahoma" w:cs="Tahoma"/>
              <w:noProof/>
            </w:rPr>
            <w:t>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753D6">
            <w:rPr>
              <w:rFonts w:ascii="Tahoma" w:hAnsi="Tahoma" w:cs="Tahoma"/>
              <w:noProof/>
            </w:rPr>
            <w:t>55</w:t>
          </w:r>
          <w:r>
            <w:fldChar w:fldCharType="end"/>
          </w:r>
        </w:p>
      </w:tc>
    </w:tr>
  </w:tbl>
  <w:p w:rsidR="000445A7" w:rsidRDefault="000445A7">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A7" w:rsidRDefault="000445A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45A7">
      <w:trPr>
        <w:trHeight w:hRule="exact" w:val="1663"/>
      </w:trPr>
      <w:tc>
        <w:tcPr>
          <w:tcW w:w="1650" w:type="pct"/>
          <w:vAlign w:val="center"/>
        </w:tcPr>
        <w:p w:rsidR="000445A7" w:rsidRDefault="000445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45A7" w:rsidRDefault="000445A7">
          <w:pPr>
            <w:pStyle w:val="ConsPlusNormal0"/>
            <w:jc w:val="center"/>
          </w:pPr>
          <w:hyperlink r:id="rId1">
            <w:r>
              <w:rPr>
                <w:rFonts w:ascii="Tahoma" w:hAnsi="Tahoma" w:cs="Tahoma"/>
                <w:b/>
                <w:color w:val="0000FF"/>
              </w:rPr>
              <w:t>www.consultant.ru</w:t>
            </w:r>
          </w:hyperlink>
        </w:p>
      </w:tc>
      <w:tc>
        <w:tcPr>
          <w:tcW w:w="1650" w:type="pct"/>
          <w:vAlign w:val="center"/>
        </w:tcPr>
        <w:p w:rsidR="000445A7" w:rsidRDefault="000445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45A7" w:rsidRDefault="000445A7">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A7" w:rsidRDefault="000445A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45A7">
      <w:trPr>
        <w:trHeight w:hRule="exact" w:val="1663"/>
      </w:trPr>
      <w:tc>
        <w:tcPr>
          <w:tcW w:w="1650" w:type="pct"/>
          <w:vAlign w:val="center"/>
        </w:tcPr>
        <w:p w:rsidR="000445A7" w:rsidRDefault="000445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45A7" w:rsidRDefault="000445A7">
          <w:pPr>
            <w:pStyle w:val="ConsPlusNormal0"/>
            <w:jc w:val="center"/>
          </w:pPr>
          <w:hyperlink r:id="rId1">
            <w:r>
              <w:rPr>
                <w:rFonts w:ascii="Tahoma" w:hAnsi="Tahoma" w:cs="Tahoma"/>
                <w:b/>
                <w:color w:val="0000FF"/>
              </w:rPr>
              <w:t>www.consultant.ru</w:t>
            </w:r>
          </w:hyperlink>
        </w:p>
      </w:tc>
      <w:tc>
        <w:tcPr>
          <w:tcW w:w="1650" w:type="pct"/>
          <w:vAlign w:val="center"/>
        </w:tcPr>
        <w:p w:rsidR="000445A7" w:rsidRDefault="000445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753D6">
            <w:rPr>
              <w:rFonts w:ascii="Tahoma" w:hAnsi="Tahoma" w:cs="Tahoma"/>
              <w:noProof/>
            </w:rPr>
            <w:t>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753D6">
            <w:rPr>
              <w:rFonts w:ascii="Tahoma" w:hAnsi="Tahoma" w:cs="Tahoma"/>
              <w:noProof/>
            </w:rPr>
            <w:t>55</w:t>
          </w:r>
          <w:r>
            <w:fldChar w:fldCharType="end"/>
          </w:r>
        </w:p>
      </w:tc>
    </w:tr>
  </w:tbl>
  <w:p w:rsidR="000445A7" w:rsidRDefault="000445A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B50" w:rsidRDefault="00D63B50">
      <w:r>
        <w:separator/>
      </w:r>
    </w:p>
  </w:footnote>
  <w:footnote w:type="continuationSeparator" w:id="0">
    <w:p w:rsidR="00D63B50" w:rsidRDefault="00D63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445A7">
      <w:trPr>
        <w:trHeight w:hRule="exact" w:val="1683"/>
      </w:trPr>
      <w:tc>
        <w:tcPr>
          <w:tcW w:w="2700" w:type="pct"/>
          <w:vAlign w:val="center"/>
        </w:tcPr>
        <w:p w:rsidR="000445A7" w:rsidRDefault="000445A7">
          <w:pPr>
            <w:pStyle w:val="ConsPlusNormal0"/>
            <w:rPr>
              <w:rFonts w:ascii="Tahoma" w:hAnsi="Tahoma" w:cs="Tahoma"/>
            </w:rPr>
          </w:pPr>
          <w:r>
            <w:rPr>
              <w:rFonts w:ascii="Tahoma" w:hAnsi="Tahoma" w:cs="Tahoma"/>
              <w:sz w:val="16"/>
              <w:szCs w:val="16"/>
            </w:rPr>
            <w:t>Приказ Минсельхоза РБ от 24.03.2026 N 50</w:t>
          </w:r>
          <w:r>
            <w:rPr>
              <w:rFonts w:ascii="Tahoma" w:hAnsi="Tahoma" w:cs="Tahoma"/>
              <w:sz w:val="16"/>
              <w:szCs w:val="16"/>
            </w:rPr>
            <w:br/>
            <w:t xml:space="preserve">"Об организации работы по предоставлению субсидии для предоставления гранта </w:t>
          </w:r>
          <w:proofErr w:type="gramStart"/>
          <w:r>
            <w:rPr>
              <w:rFonts w:ascii="Tahoma" w:hAnsi="Tahoma" w:cs="Tahoma"/>
              <w:sz w:val="16"/>
              <w:szCs w:val="16"/>
            </w:rPr>
            <w:t>на</w:t>
          </w:r>
          <w:proofErr w:type="gramEnd"/>
          <w:r>
            <w:rPr>
              <w:rFonts w:ascii="Tahoma" w:hAnsi="Tahoma" w:cs="Tahoma"/>
              <w:sz w:val="16"/>
              <w:szCs w:val="16"/>
            </w:rPr>
            <w:t xml:space="preserve"> ...</w:t>
          </w:r>
        </w:p>
      </w:tc>
      <w:tc>
        <w:tcPr>
          <w:tcW w:w="2300" w:type="pct"/>
          <w:vAlign w:val="center"/>
        </w:tcPr>
        <w:p w:rsidR="000445A7" w:rsidRDefault="000445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rsidR="000445A7" w:rsidRDefault="000445A7">
    <w:pPr>
      <w:pStyle w:val="ConsPlusNormal0"/>
      <w:pBdr>
        <w:bottom w:val="single" w:sz="12" w:space="0" w:color="auto"/>
      </w:pBdr>
      <w:rPr>
        <w:sz w:val="2"/>
        <w:szCs w:val="2"/>
      </w:rPr>
    </w:pPr>
  </w:p>
  <w:p w:rsidR="000445A7" w:rsidRDefault="000445A7">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445A7">
      <w:trPr>
        <w:trHeight w:hRule="exact" w:val="1683"/>
      </w:trPr>
      <w:tc>
        <w:tcPr>
          <w:tcW w:w="2700" w:type="pct"/>
          <w:vAlign w:val="center"/>
        </w:tcPr>
        <w:p w:rsidR="000445A7" w:rsidRDefault="000445A7">
          <w:pPr>
            <w:pStyle w:val="ConsPlusNormal0"/>
            <w:rPr>
              <w:rFonts w:ascii="Tahoma" w:hAnsi="Tahoma" w:cs="Tahoma"/>
            </w:rPr>
          </w:pPr>
          <w:r>
            <w:rPr>
              <w:rFonts w:ascii="Tahoma" w:hAnsi="Tahoma" w:cs="Tahoma"/>
              <w:sz w:val="16"/>
              <w:szCs w:val="16"/>
            </w:rPr>
            <w:t>Приказ Минсельхоза РБ от 24.03.2026 N 50</w:t>
          </w:r>
          <w:r>
            <w:rPr>
              <w:rFonts w:ascii="Tahoma" w:hAnsi="Tahoma" w:cs="Tahoma"/>
              <w:sz w:val="16"/>
              <w:szCs w:val="16"/>
            </w:rPr>
            <w:br/>
            <w:t xml:space="preserve">"Об организации работы по предоставлению субсидии для предоставления гранта </w:t>
          </w:r>
          <w:proofErr w:type="gramStart"/>
          <w:r>
            <w:rPr>
              <w:rFonts w:ascii="Tahoma" w:hAnsi="Tahoma" w:cs="Tahoma"/>
              <w:sz w:val="16"/>
              <w:szCs w:val="16"/>
            </w:rPr>
            <w:t>на</w:t>
          </w:r>
          <w:proofErr w:type="gramEnd"/>
          <w:r>
            <w:rPr>
              <w:rFonts w:ascii="Tahoma" w:hAnsi="Tahoma" w:cs="Tahoma"/>
              <w:sz w:val="16"/>
              <w:szCs w:val="16"/>
            </w:rPr>
            <w:t xml:space="preserve"> ...</w:t>
          </w:r>
        </w:p>
      </w:tc>
      <w:tc>
        <w:tcPr>
          <w:tcW w:w="2300" w:type="pct"/>
          <w:vAlign w:val="center"/>
        </w:tcPr>
        <w:p w:rsidR="000445A7" w:rsidRDefault="000445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rsidR="000445A7" w:rsidRDefault="000445A7">
    <w:pPr>
      <w:pStyle w:val="ConsPlusNormal0"/>
      <w:pBdr>
        <w:bottom w:val="single" w:sz="12" w:space="0" w:color="auto"/>
      </w:pBdr>
      <w:rPr>
        <w:sz w:val="2"/>
        <w:szCs w:val="2"/>
      </w:rPr>
    </w:pPr>
  </w:p>
  <w:p w:rsidR="000445A7" w:rsidRDefault="000445A7">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0445A7">
      <w:trPr>
        <w:trHeight w:hRule="exact" w:val="1190"/>
      </w:trPr>
      <w:tc>
        <w:tcPr>
          <w:tcW w:w="2700" w:type="pct"/>
          <w:vAlign w:val="center"/>
        </w:tcPr>
        <w:p w:rsidR="000445A7" w:rsidRDefault="000445A7">
          <w:pPr>
            <w:pStyle w:val="ConsPlusNormal0"/>
            <w:rPr>
              <w:rFonts w:ascii="Tahoma" w:hAnsi="Tahoma" w:cs="Tahoma"/>
            </w:rPr>
          </w:pPr>
          <w:r>
            <w:rPr>
              <w:rFonts w:ascii="Tahoma" w:hAnsi="Tahoma" w:cs="Tahoma"/>
              <w:sz w:val="16"/>
              <w:szCs w:val="16"/>
            </w:rPr>
            <w:t>Приказ Минсельхоза РБ от 24.03.2026 N 50</w:t>
          </w:r>
          <w:r>
            <w:rPr>
              <w:rFonts w:ascii="Tahoma" w:hAnsi="Tahoma" w:cs="Tahoma"/>
              <w:sz w:val="16"/>
              <w:szCs w:val="16"/>
            </w:rPr>
            <w:br/>
            <w:t xml:space="preserve">"Об организации работы по предоставлению субсидии для предоставления гранта </w:t>
          </w:r>
          <w:proofErr w:type="gramStart"/>
          <w:r>
            <w:rPr>
              <w:rFonts w:ascii="Tahoma" w:hAnsi="Tahoma" w:cs="Tahoma"/>
              <w:sz w:val="16"/>
              <w:szCs w:val="16"/>
            </w:rPr>
            <w:t>на</w:t>
          </w:r>
          <w:proofErr w:type="gramEnd"/>
          <w:r>
            <w:rPr>
              <w:rFonts w:ascii="Tahoma" w:hAnsi="Tahoma" w:cs="Tahoma"/>
              <w:sz w:val="16"/>
              <w:szCs w:val="16"/>
            </w:rPr>
            <w:t xml:space="preserve"> ...</w:t>
          </w:r>
        </w:p>
      </w:tc>
      <w:tc>
        <w:tcPr>
          <w:tcW w:w="2300" w:type="pct"/>
          <w:vAlign w:val="center"/>
        </w:tcPr>
        <w:p w:rsidR="000445A7" w:rsidRDefault="000445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rsidR="000445A7" w:rsidRDefault="000445A7">
    <w:pPr>
      <w:pStyle w:val="ConsPlusNormal0"/>
      <w:pBdr>
        <w:bottom w:val="single" w:sz="12" w:space="0" w:color="auto"/>
      </w:pBdr>
      <w:rPr>
        <w:sz w:val="2"/>
        <w:szCs w:val="2"/>
      </w:rPr>
    </w:pPr>
  </w:p>
  <w:p w:rsidR="000445A7" w:rsidRDefault="000445A7">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0445A7">
      <w:trPr>
        <w:trHeight w:hRule="exact" w:val="1190"/>
      </w:trPr>
      <w:tc>
        <w:tcPr>
          <w:tcW w:w="2700" w:type="pct"/>
          <w:vAlign w:val="center"/>
        </w:tcPr>
        <w:p w:rsidR="000445A7" w:rsidRDefault="000445A7">
          <w:pPr>
            <w:pStyle w:val="ConsPlusNormal0"/>
            <w:rPr>
              <w:rFonts w:ascii="Tahoma" w:hAnsi="Tahoma" w:cs="Tahoma"/>
            </w:rPr>
          </w:pPr>
          <w:r>
            <w:rPr>
              <w:rFonts w:ascii="Tahoma" w:hAnsi="Tahoma" w:cs="Tahoma"/>
              <w:sz w:val="16"/>
              <w:szCs w:val="16"/>
            </w:rPr>
            <w:t>Приказ Минсельхоза РБ от 24.03.2026 N 50</w:t>
          </w:r>
          <w:r>
            <w:rPr>
              <w:rFonts w:ascii="Tahoma" w:hAnsi="Tahoma" w:cs="Tahoma"/>
              <w:sz w:val="16"/>
              <w:szCs w:val="16"/>
            </w:rPr>
            <w:br/>
            <w:t xml:space="preserve">"Об организации работы по предоставлению субсидии для предоставления гранта </w:t>
          </w:r>
          <w:proofErr w:type="gramStart"/>
          <w:r>
            <w:rPr>
              <w:rFonts w:ascii="Tahoma" w:hAnsi="Tahoma" w:cs="Tahoma"/>
              <w:sz w:val="16"/>
              <w:szCs w:val="16"/>
            </w:rPr>
            <w:t>на</w:t>
          </w:r>
          <w:proofErr w:type="gramEnd"/>
          <w:r>
            <w:rPr>
              <w:rFonts w:ascii="Tahoma" w:hAnsi="Tahoma" w:cs="Tahoma"/>
              <w:sz w:val="16"/>
              <w:szCs w:val="16"/>
            </w:rPr>
            <w:t xml:space="preserve"> ...</w:t>
          </w:r>
        </w:p>
      </w:tc>
      <w:tc>
        <w:tcPr>
          <w:tcW w:w="2300" w:type="pct"/>
          <w:vAlign w:val="center"/>
        </w:tcPr>
        <w:p w:rsidR="000445A7" w:rsidRDefault="000445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rsidR="000445A7" w:rsidRDefault="000445A7">
    <w:pPr>
      <w:pStyle w:val="ConsPlusNormal0"/>
      <w:pBdr>
        <w:bottom w:val="single" w:sz="12" w:space="0" w:color="auto"/>
      </w:pBdr>
      <w:rPr>
        <w:sz w:val="2"/>
        <w:szCs w:val="2"/>
      </w:rPr>
    </w:pPr>
  </w:p>
  <w:p w:rsidR="000445A7" w:rsidRDefault="000445A7">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445A7">
      <w:trPr>
        <w:trHeight w:hRule="exact" w:val="1683"/>
      </w:trPr>
      <w:tc>
        <w:tcPr>
          <w:tcW w:w="2700" w:type="pct"/>
          <w:vAlign w:val="center"/>
        </w:tcPr>
        <w:p w:rsidR="000445A7" w:rsidRDefault="000445A7">
          <w:pPr>
            <w:pStyle w:val="ConsPlusNormal0"/>
            <w:rPr>
              <w:rFonts w:ascii="Tahoma" w:hAnsi="Tahoma" w:cs="Tahoma"/>
            </w:rPr>
          </w:pPr>
          <w:r>
            <w:rPr>
              <w:rFonts w:ascii="Tahoma" w:hAnsi="Tahoma" w:cs="Tahoma"/>
              <w:sz w:val="16"/>
              <w:szCs w:val="16"/>
            </w:rPr>
            <w:t>Приказ Минсельхоза РБ от 24.03.2026 N 50</w:t>
          </w:r>
          <w:r>
            <w:rPr>
              <w:rFonts w:ascii="Tahoma" w:hAnsi="Tahoma" w:cs="Tahoma"/>
              <w:sz w:val="16"/>
              <w:szCs w:val="16"/>
            </w:rPr>
            <w:br/>
            <w:t xml:space="preserve">"Об организации работы по предоставлению субсидии для предоставления гранта </w:t>
          </w:r>
          <w:proofErr w:type="gramStart"/>
          <w:r>
            <w:rPr>
              <w:rFonts w:ascii="Tahoma" w:hAnsi="Tahoma" w:cs="Tahoma"/>
              <w:sz w:val="16"/>
              <w:szCs w:val="16"/>
            </w:rPr>
            <w:t>на</w:t>
          </w:r>
          <w:proofErr w:type="gramEnd"/>
          <w:r>
            <w:rPr>
              <w:rFonts w:ascii="Tahoma" w:hAnsi="Tahoma" w:cs="Tahoma"/>
              <w:sz w:val="16"/>
              <w:szCs w:val="16"/>
            </w:rPr>
            <w:t xml:space="preserve"> ...</w:t>
          </w:r>
        </w:p>
      </w:tc>
      <w:tc>
        <w:tcPr>
          <w:tcW w:w="2300" w:type="pct"/>
          <w:vAlign w:val="center"/>
        </w:tcPr>
        <w:p w:rsidR="000445A7" w:rsidRDefault="000445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rsidR="000445A7" w:rsidRDefault="000445A7">
    <w:pPr>
      <w:pStyle w:val="ConsPlusNormal0"/>
      <w:pBdr>
        <w:bottom w:val="single" w:sz="12" w:space="0" w:color="auto"/>
      </w:pBdr>
      <w:rPr>
        <w:sz w:val="2"/>
        <w:szCs w:val="2"/>
      </w:rPr>
    </w:pPr>
  </w:p>
  <w:p w:rsidR="000445A7" w:rsidRDefault="000445A7">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445A7">
      <w:trPr>
        <w:trHeight w:hRule="exact" w:val="1683"/>
      </w:trPr>
      <w:tc>
        <w:tcPr>
          <w:tcW w:w="2700" w:type="pct"/>
          <w:vAlign w:val="center"/>
        </w:tcPr>
        <w:p w:rsidR="000445A7" w:rsidRDefault="000445A7">
          <w:pPr>
            <w:pStyle w:val="ConsPlusNormal0"/>
            <w:rPr>
              <w:rFonts w:ascii="Tahoma" w:hAnsi="Tahoma" w:cs="Tahoma"/>
            </w:rPr>
          </w:pPr>
          <w:r>
            <w:rPr>
              <w:rFonts w:ascii="Tahoma" w:hAnsi="Tahoma" w:cs="Tahoma"/>
              <w:sz w:val="16"/>
              <w:szCs w:val="16"/>
            </w:rPr>
            <w:t>Приказ Минсельхоза РБ от 24.03.2026 N 50</w:t>
          </w:r>
          <w:r>
            <w:rPr>
              <w:rFonts w:ascii="Tahoma" w:hAnsi="Tahoma" w:cs="Tahoma"/>
              <w:sz w:val="16"/>
              <w:szCs w:val="16"/>
            </w:rPr>
            <w:br/>
            <w:t xml:space="preserve">"Об организации работы по предоставлению субсидии для предоставления гранта </w:t>
          </w:r>
          <w:proofErr w:type="gramStart"/>
          <w:r>
            <w:rPr>
              <w:rFonts w:ascii="Tahoma" w:hAnsi="Tahoma" w:cs="Tahoma"/>
              <w:sz w:val="16"/>
              <w:szCs w:val="16"/>
            </w:rPr>
            <w:t>на</w:t>
          </w:r>
          <w:proofErr w:type="gramEnd"/>
          <w:r>
            <w:rPr>
              <w:rFonts w:ascii="Tahoma" w:hAnsi="Tahoma" w:cs="Tahoma"/>
              <w:sz w:val="16"/>
              <w:szCs w:val="16"/>
            </w:rPr>
            <w:t xml:space="preserve"> ...</w:t>
          </w:r>
        </w:p>
      </w:tc>
      <w:tc>
        <w:tcPr>
          <w:tcW w:w="2300" w:type="pct"/>
          <w:vAlign w:val="center"/>
        </w:tcPr>
        <w:p w:rsidR="000445A7" w:rsidRDefault="000445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rsidR="000445A7" w:rsidRDefault="000445A7">
    <w:pPr>
      <w:pStyle w:val="ConsPlusNormal0"/>
      <w:pBdr>
        <w:bottom w:val="single" w:sz="12" w:space="0" w:color="auto"/>
      </w:pBdr>
      <w:rPr>
        <w:sz w:val="2"/>
        <w:szCs w:val="2"/>
      </w:rPr>
    </w:pPr>
  </w:p>
  <w:p w:rsidR="000445A7" w:rsidRDefault="000445A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C4536"/>
    <w:rsid w:val="000445A7"/>
    <w:rsid w:val="00310C13"/>
    <w:rsid w:val="007C4536"/>
    <w:rsid w:val="008012F8"/>
    <w:rsid w:val="00B753D6"/>
    <w:rsid w:val="00D6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012F8"/>
    <w:rPr>
      <w:rFonts w:ascii="Tahoma" w:hAnsi="Tahoma" w:cs="Tahoma"/>
      <w:sz w:val="16"/>
      <w:szCs w:val="16"/>
    </w:rPr>
  </w:style>
  <w:style w:type="character" w:customStyle="1" w:styleId="a4">
    <w:name w:val="Текст выноски Знак"/>
    <w:basedOn w:val="a0"/>
    <w:link w:val="a3"/>
    <w:uiPriority w:val="99"/>
    <w:semiHidden/>
    <w:rsid w:val="00801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40&amp;n=184314&amp;date=28.05.2026&amp;dst=100409&amp;field=134" TargetMode="External"/><Relationship Id="rId21" Type="http://schemas.openxmlformats.org/officeDocument/2006/relationships/hyperlink" Target="https://login.consultant.ru/link/?req=doc&amp;base=LAW&amp;n=2875&amp;date=28.05.2026" TargetMode="External"/><Relationship Id="rId42" Type="http://schemas.openxmlformats.org/officeDocument/2006/relationships/hyperlink" Target="https://login.consultant.ru/link/?req=doc&amp;base=LAW&amp;n=212200&amp;date=28.05.2026&amp;dst=103022&amp;field=134" TargetMode="External"/><Relationship Id="rId47" Type="http://schemas.openxmlformats.org/officeDocument/2006/relationships/hyperlink" Target="https://login.consultant.ru/link/?req=doc&amp;base=LAW&amp;n=529678&amp;date=28.05.2026&amp;dst=100836&amp;field=134" TargetMode="External"/><Relationship Id="rId63" Type="http://schemas.openxmlformats.org/officeDocument/2006/relationships/hyperlink" Target="https://login.consultant.ru/link/?req=doc&amp;base=LAW&amp;n=212200&amp;date=28.05.2026&amp;dst=102181&amp;field=134" TargetMode="External"/><Relationship Id="rId68" Type="http://schemas.openxmlformats.org/officeDocument/2006/relationships/hyperlink" Target="https://login.consultant.ru/link/?req=doc&amp;base=RLAW140&amp;n=184314&amp;date=28.05.2026&amp;dst=100172&amp;field=134" TargetMode="External"/><Relationship Id="rId84" Type="http://schemas.openxmlformats.org/officeDocument/2006/relationships/hyperlink" Target="https://login.consultant.ru/link/?req=doc&amp;base=LAW&amp;n=394556&amp;date=28.05.2026&amp;dst=100009&amp;field=134" TargetMode="External"/><Relationship Id="rId89"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login.consultant.ru/link/?req=doc&amp;base=LAW&amp;n=529678&amp;date=28.05.2026&amp;dst=100836&amp;field=134" TargetMode="External"/><Relationship Id="rId9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s://login.consultant.ru/link/?req=doc&amp;base=LAW&amp;n=528092&amp;date=28.05.2026&amp;dst=100086&amp;field=134" TargetMode="External"/><Relationship Id="rId29" Type="http://schemas.openxmlformats.org/officeDocument/2006/relationships/hyperlink" Target="https://login.consultant.ru/link/?req=doc&amp;base=RLAW140&amp;n=184314&amp;date=28.05.2026&amp;dst=100378&amp;field=134" TargetMode="External"/><Relationship Id="rId11" Type="http://schemas.openxmlformats.org/officeDocument/2006/relationships/hyperlink" Target="https://login.consultant.ru/link/?req=doc&amp;base=RLAW140&amp;n=184314&amp;date=28.05.2026" TargetMode="External"/><Relationship Id="rId24" Type="http://schemas.openxmlformats.org/officeDocument/2006/relationships/hyperlink" Target="https://login.consultant.ru/link/?req=doc&amp;base=RLAW140&amp;n=184314&amp;date=28.05.2026" TargetMode="External"/><Relationship Id="rId32" Type="http://schemas.openxmlformats.org/officeDocument/2006/relationships/hyperlink" Target="https://login.consultant.ru/link/?req=doc&amp;base=RLAW140&amp;n=184314&amp;date=28.05.2026&amp;dst=100170&amp;field=134" TargetMode="External"/><Relationship Id="rId37" Type="http://schemas.openxmlformats.org/officeDocument/2006/relationships/hyperlink" Target="https://login.consultant.ru/link/?req=doc&amp;base=LAW&amp;n=531002&amp;date=28.05.2026&amp;dst=100022&amp;field=134" TargetMode="External"/><Relationship Id="rId40" Type="http://schemas.openxmlformats.org/officeDocument/2006/relationships/hyperlink" Target="https://login.consultant.ru/link/?req=doc&amp;base=LAW&amp;n=212200&amp;date=28.05.2026&amp;dst=102213&amp;field=134" TargetMode="External"/><Relationship Id="rId45" Type="http://schemas.openxmlformats.org/officeDocument/2006/relationships/hyperlink" Target="https://login.consultant.ru/link/?req=doc&amp;base=RLAW140&amp;n=184314&amp;date=28.05.2026&amp;dst=100173&amp;field=134" TargetMode="External"/><Relationship Id="rId53" Type="http://schemas.openxmlformats.org/officeDocument/2006/relationships/hyperlink" Target="https://login.consultant.ru/link/?req=doc&amp;base=LAW&amp;n=531002&amp;date=28.05.2026&amp;dst=100022&amp;field=134" TargetMode="External"/><Relationship Id="rId58" Type="http://schemas.openxmlformats.org/officeDocument/2006/relationships/hyperlink" Target="https://login.consultant.ru/link/?req=doc&amp;base=RLAW140&amp;n=184314&amp;date=28.05.2026" TargetMode="External"/><Relationship Id="rId66" Type="http://schemas.openxmlformats.org/officeDocument/2006/relationships/hyperlink" Target="https://login.consultant.ru/link/?req=doc&amp;base=LAW&amp;n=212200&amp;date=28.05.2026&amp;dst=103022&amp;field=134" TargetMode="External"/><Relationship Id="rId74" Type="http://schemas.openxmlformats.org/officeDocument/2006/relationships/hyperlink" Target="https://login.consultant.ru/link/?req=doc&amp;base=RLAW140&amp;n=184314&amp;date=28.05.2026&amp;dst=100275&amp;field=134" TargetMode="External"/><Relationship Id="rId79" Type="http://schemas.openxmlformats.org/officeDocument/2006/relationships/hyperlink" Target="https://login.consultant.ru/link/?req=doc&amp;base=RLAW140&amp;n=161783&amp;date=28.05.2026" TargetMode="External"/><Relationship Id="rId87" Type="http://schemas.openxmlformats.org/officeDocument/2006/relationships/hyperlink" Target="https://login.consultant.ru/link/?req=doc&amp;base=RLAW140&amp;n=184314&amp;date=28.05.2026"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base=LAW&amp;n=531002&amp;date=28.05.2026&amp;dst=100022&amp;field=134" TargetMode="External"/><Relationship Id="rId82" Type="http://schemas.openxmlformats.org/officeDocument/2006/relationships/hyperlink" Target="https://login.consultant.ru/link/?req=doc&amp;base=RLAW140&amp;n=184314&amp;date=28.05.2026" TargetMode="External"/><Relationship Id="rId90" Type="http://schemas.openxmlformats.org/officeDocument/2006/relationships/footer" Target="footer1.xml"/><Relationship Id="rId95" Type="http://schemas.openxmlformats.org/officeDocument/2006/relationships/header" Target="header4.xml"/><Relationship Id="rId19" Type="http://schemas.openxmlformats.org/officeDocument/2006/relationships/hyperlink" Target="https://login.consultant.ru/link/?req=doc&amp;base=LAW&amp;n=529678&amp;date=28.05.2026&amp;dst=306&amp;field=134" TargetMode="External"/><Relationship Id="rId14" Type="http://schemas.openxmlformats.org/officeDocument/2006/relationships/hyperlink" Target="https://login.consultant.ru/link/?req=doc&amp;base=LAW&amp;n=528092&amp;date=28.05.2026&amp;dst=100086&amp;field=134" TargetMode="External"/><Relationship Id="rId22" Type="http://schemas.openxmlformats.org/officeDocument/2006/relationships/hyperlink" Target="https://login.consultant.ru/link/?req=doc&amp;base=RLAW140&amp;n=178189&amp;date=28.05.2026" TargetMode="External"/><Relationship Id="rId27" Type="http://schemas.openxmlformats.org/officeDocument/2006/relationships/hyperlink" Target="https://login.consultant.ru/link/?req=doc&amp;base=RLAW140&amp;n=184314&amp;date=28.05.2026&amp;dst=100409&amp;field=134" TargetMode="External"/><Relationship Id="rId30" Type="http://schemas.openxmlformats.org/officeDocument/2006/relationships/hyperlink" Target="https://login.consultant.ru/link/?req=doc&amp;base=RLAW140&amp;n=184314&amp;date=28.05.2026&amp;dst=100141&amp;field=134" TargetMode="External"/><Relationship Id="rId35" Type="http://schemas.openxmlformats.org/officeDocument/2006/relationships/hyperlink" Target="https://login.consultant.ru/link/?req=doc&amp;base=RLAW140&amp;n=184314&amp;date=28.05.2026" TargetMode="External"/><Relationship Id="rId43" Type="http://schemas.openxmlformats.org/officeDocument/2006/relationships/hyperlink" Target="https://login.consultant.ru/link/?req=doc&amp;base=LAW&amp;n=212200&amp;date=28.05.2026&amp;dst=103044&amp;field=134" TargetMode="External"/><Relationship Id="rId48" Type="http://schemas.openxmlformats.org/officeDocument/2006/relationships/hyperlink" Target="https://login.consultant.ru/link/?req=doc&amp;base=RLAW140&amp;n=184314&amp;date=28.05.2026&amp;dst=100175&amp;field=134" TargetMode="External"/><Relationship Id="rId56" Type="http://schemas.openxmlformats.org/officeDocument/2006/relationships/hyperlink" Target="https://login.consultant.ru/link/?req=doc&amp;base=LAW&amp;n=499769&amp;date=28.05.2026" TargetMode="External"/><Relationship Id="rId64" Type="http://schemas.openxmlformats.org/officeDocument/2006/relationships/hyperlink" Target="https://login.consultant.ru/link/?req=doc&amp;base=LAW&amp;n=212200&amp;date=28.05.2026&amp;dst=102213&amp;field=134" TargetMode="External"/><Relationship Id="rId69" Type="http://schemas.openxmlformats.org/officeDocument/2006/relationships/hyperlink" Target="https://login.consultant.ru/link/?req=doc&amp;base=RLAW140&amp;n=184314&amp;date=28.05.2026&amp;dst=100173&amp;field=134" TargetMode="External"/><Relationship Id="rId77" Type="http://schemas.openxmlformats.org/officeDocument/2006/relationships/hyperlink" Target="https://login.consultant.ru/link/?req=doc&amp;base=LAW&amp;n=531002&amp;date=28.05.2026&amp;dst=100022&amp;field=134" TargetMode="External"/><Relationship Id="rId100" Type="http://schemas.openxmlformats.org/officeDocument/2006/relationships/header" Target="header6.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140&amp;n=184314&amp;date=28.05.2026&amp;dst=100291&amp;field=134" TargetMode="External"/><Relationship Id="rId72" Type="http://schemas.openxmlformats.org/officeDocument/2006/relationships/hyperlink" Target="https://login.consultant.ru/link/?req=doc&amp;base=RLAW140&amp;n=184314&amp;date=28.05.2026&amp;dst=100175&amp;field=134" TargetMode="External"/><Relationship Id="rId80" Type="http://schemas.openxmlformats.org/officeDocument/2006/relationships/hyperlink" Target="https://login.consultant.ru/link/?req=doc&amp;base=LAW&amp;n=499769&amp;date=28.05.2026" TargetMode="External"/><Relationship Id="rId85" Type="http://schemas.openxmlformats.org/officeDocument/2006/relationships/hyperlink" Target="https://login.consultant.ru/link/?req=doc&amp;base=LAW&amp;n=531260&amp;date=28.05.2026" TargetMode="External"/><Relationship Id="rId93" Type="http://schemas.openxmlformats.org/officeDocument/2006/relationships/header" Target="header3.xml"/><Relationship Id="rId98"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s://login.consultant.ru/link/?req=doc&amp;base=RLAW140&amp;n=184314&amp;date=28.05.2026" TargetMode="External"/><Relationship Id="rId17" Type="http://schemas.openxmlformats.org/officeDocument/2006/relationships/hyperlink" Target="https://login.consultant.ru/link/?req=doc&amp;base=LAW&amp;n=528092&amp;date=28.05.2026&amp;dst=35&amp;field=134" TargetMode="External"/><Relationship Id="rId25" Type="http://schemas.openxmlformats.org/officeDocument/2006/relationships/hyperlink" Target="https://login.consultant.ru/link/?req=doc&amp;base=RLAW140&amp;n=184314&amp;date=28.05.2026&amp;dst=100409&amp;field=134" TargetMode="External"/><Relationship Id="rId33" Type="http://schemas.openxmlformats.org/officeDocument/2006/relationships/hyperlink" Target="https://login.consultant.ru/link/?req=doc&amp;base=RLAW140&amp;n=184314&amp;date=28.05.2026&amp;dst=100409&amp;field=134" TargetMode="External"/><Relationship Id="rId38" Type="http://schemas.openxmlformats.org/officeDocument/2006/relationships/hyperlink" Target="https://login.consultant.ru/link/?req=doc&amp;base=LAW&amp;n=531002&amp;date=28.05.2026&amp;dst=100079&amp;field=134" TargetMode="External"/><Relationship Id="rId46" Type="http://schemas.openxmlformats.org/officeDocument/2006/relationships/hyperlink" Target="https://login.consultant.ru/link/?req=doc&amp;base=LAW&amp;n=529678&amp;date=28.05.2026&amp;dst=306&amp;field=134" TargetMode="External"/><Relationship Id="rId59" Type="http://schemas.openxmlformats.org/officeDocument/2006/relationships/hyperlink" Target="https://login.consultant.ru/link/?req=doc&amp;base=LAW&amp;n=511356&amp;date=28.05.2026" TargetMode="External"/><Relationship Id="rId67" Type="http://schemas.openxmlformats.org/officeDocument/2006/relationships/hyperlink" Target="https://login.consultant.ru/link/?req=doc&amp;base=LAW&amp;n=212200&amp;date=28.05.2026&amp;dst=103044&amp;field=134" TargetMode="External"/><Relationship Id="rId103" Type="http://schemas.openxmlformats.org/officeDocument/2006/relationships/theme" Target="theme/theme1.xml"/><Relationship Id="rId20" Type="http://schemas.openxmlformats.org/officeDocument/2006/relationships/hyperlink" Target="https://login.consultant.ru/link/?req=doc&amp;base=LAW&amp;n=529678&amp;date=28.05.2026&amp;dst=100836&amp;field=134" TargetMode="External"/><Relationship Id="rId41" Type="http://schemas.openxmlformats.org/officeDocument/2006/relationships/hyperlink" Target="https://login.consultant.ru/link/?req=doc&amp;base=LAW&amp;n=212200&amp;date=28.05.2026&amp;dst=102796&amp;field=134" TargetMode="External"/><Relationship Id="rId54" Type="http://schemas.openxmlformats.org/officeDocument/2006/relationships/hyperlink" Target="https://login.consultant.ru/link/?req=doc&amp;base=LAW&amp;n=531002&amp;date=28.05.2026&amp;dst=100079&amp;field=134" TargetMode="External"/><Relationship Id="rId62" Type="http://schemas.openxmlformats.org/officeDocument/2006/relationships/hyperlink" Target="https://login.consultant.ru/link/?req=doc&amp;base=LAW&amp;n=531002&amp;date=28.05.2026&amp;dst=100079&amp;field=134" TargetMode="External"/><Relationship Id="rId70" Type="http://schemas.openxmlformats.org/officeDocument/2006/relationships/hyperlink" Target="https://login.consultant.ru/link/?req=doc&amp;base=LAW&amp;n=529678&amp;date=28.05.2026&amp;dst=306&amp;field=134" TargetMode="External"/><Relationship Id="rId75" Type="http://schemas.openxmlformats.org/officeDocument/2006/relationships/hyperlink" Target="https://login.consultant.ru/link/?req=doc&amp;base=RLAW140&amp;n=184314&amp;date=28.05.2026&amp;dst=100291&amp;field=134" TargetMode="External"/><Relationship Id="rId83" Type="http://schemas.openxmlformats.org/officeDocument/2006/relationships/hyperlink" Target="https://login.consultant.ru/link/?req=doc&amp;base=LAW&amp;n=531260&amp;date=28.05.2026" TargetMode="External"/><Relationship Id="rId88" Type="http://schemas.openxmlformats.org/officeDocument/2006/relationships/hyperlink" Target="https://login.consultant.ru/link/?req=doc&amp;base=LAW&amp;n=149911&amp;date=28.05.2026" TargetMode="External"/><Relationship Id="rId91" Type="http://schemas.openxmlformats.org/officeDocument/2006/relationships/header" Target="header2.xml"/><Relationship Id="rId96" Type="http://schemas.openxmlformats.org/officeDocument/2006/relationships/footer" Target="footer4.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528092&amp;date=28.05.2026&amp;dst=35&amp;field=134" TargetMode="External"/><Relationship Id="rId23" Type="http://schemas.openxmlformats.org/officeDocument/2006/relationships/hyperlink" Target="https://login.consultant.ru/link/?req=doc&amp;base=LAW&amp;n=528092&amp;date=28.05.2026&amp;dst=128&amp;field=134" TargetMode="External"/><Relationship Id="rId28" Type="http://schemas.openxmlformats.org/officeDocument/2006/relationships/hyperlink" Target="https://login.consultant.ru/link/?req=doc&amp;base=RLAW140&amp;n=184314&amp;date=28.05.2026&amp;dst=100409&amp;field=134" TargetMode="External"/><Relationship Id="rId36" Type="http://schemas.openxmlformats.org/officeDocument/2006/relationships/hyperlink" Target="https://login.consultant.ru/link/?req=doc&amp;base=LAW&amp;n=511356&amp;date=28.05.2026" TargetMode="External"/><Relationship Id="rId49" Type="http://schemas.openxmlformats.org/officeDocument/2006/relationships/hyperlink" Target="https://login.consultant.ru/link/?req=doc&amp;base=RLAW140&amp;n=184314&amp;date=28.05.2026&amp;dst=100176&amp;field=134" TargetMode="External"/><Relationship Id="rId57" Type="http://schemas.openxmlformats.org/officeDocument/2006/relationships/hyperlink" Target="https://login.consultant.ru/link/?req=doc&amp;base=LAW&amp;n=499769&amp;date=28.05.2026" TargetMode="External"/><Relationship Id="rId10" Type="http://schemas.openxmlformats.org/officeDocument/2006/relationships/hyperlink" Target="https://login.consultant.ru/link/?req=doc&amp;base=LAW&amp;n=528092&amp;date=28.05.2026&amp;dst=128&amp;field=134" TargetMode="External"/><Relationship Id="rId31" Type="http://schemas.openxmlformats.org/officeDocument/2006/relationships/hyperlink" Target="https://login.consultant.ru/link/?req=doc&amp;base=RLAW140&amp;n=184314&amp;date=28.05.2026&amp;dst=100170&amp;field=134" TargetMode="External"/><Relationship Id="rId44" Type="http://schemas.openxmlformats.org/officeDocument/2006/relationships/hyperlink" Target="https://login.consultant.ru/link/?req=doc&amp;base=RLAW140&amp;n=184314&amp;date=28.05.2026&amp;dst=100172&amp;field=134" TargetMode="External"/><Relationship Id="rId52" Type="http://schemas.openxmlformats.org/officeDocument/2006/relationships/hyperlink" Target="https://login.consultant.ru/link/?req=doc&amp;base=LAW&amp;n=520424&amp;date=28.05.2026&amp;dst=100127&amp;field=134" TargetMode="External"/><Relationship Id="rId60" Type="http://schemas.openxmlformats.org/officeDocument/2006/relationships/hyperlink" Target="https://login.consultant.ru/link/?req=doc&amp;base=LAW&amp;n=533481&amp;date=28.05.2026&amp;dst=100013&amp;field=134" TargetMode="External"/><Relationship Id="rId65" Type="http://schemas.openxmlformats.org/officeDocument/2006/relationships/hyperlink" Target="https://login.consultant.ru/link/?req=doc&amp;base=LAW&amp;n=212200&amp;date=28.05.2026&amp;dst=102796&amp;field=134" TargetMode="External"/><Relationship Id="rId73" Type="http://schemas.openxmlformats.org/officeDocument/2006/relationships/hyperlink" Target="https://login.consultant.ru/link/?req=doc&amp;base=RLAW140&amp;n=184314&amp;date=28.05.2026&amp;dst=100176&amp;field=134" TargetMode="External"/><Relationship Id="rId78" Type="http://schemas.openxmlformats.org/officeDocument/2006/relationships/hyperlink" Target="https://login.consultant.ru/link/?req=doc&amp;base=LAW&amp;n=531002&amp;date=28.05.2026&amp;dst=100079&amp;field=134" TargetMode="External"/><Relationship Id="rId81" Type="http://schemas.openxmlformats.org/officeDocument/2006/relationships/hyperlink" Target="https://login.consultant.ru/link/?req=doc&amp;base=LAW&amp;n=499769&amp;date=28.05.2026" TargetMode="External"/><Relationship Id="rId86" Type="http://schemas.openxmlformats.org/officeDocument/2006/relationships/hyperlink" Target="https://login.consultant.ru/link/?req=doc&amp;base=LAW&amp;n=394556&amp;date=28.05.2026&amp;dst=100009&amp;field=134" TargetMode="External"/><Relationship Id="rId94" Type="http://schemas.openxmlformats.org/officeDocument/2006/relationships/footer" Target="footer3.xml"/><Relationship Id="rId99" Type="http://schemas.openxmlformats.org/officeDocument/2006/relationships/footer" Target="footer5.xml"/><Relationship Id="rId10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LAW&amp;n=528092&amp;date=28.05.2026" TargetMode="External"/><Relationship Id="rId18" Type="http://schemas.openxmlformats.org/officeDocument/2006/relationships/hyperlink" Target="https://login.consultant.ru/link/?req=doc&amp;base=RLAW140&amp;n=184314&amp;date=28.05.2026&amp;dst=100378&amp;field=134" TargetMode="External"/><Relationship Id="rId39" Type="http://schemas.openxmlformats.org/officeDocument/2006/relationships/hyperlink" Target="https://login.consultant.ru/link/?req=doc&amp;base=LAW&amp;n=212200&amp;date=28.05.2026&amp;dst=102181&amp;field=134" TargetMode="External"/><Relationship Id="rId34" Type="http://schemas.openxmlformats.org/officeDocument/2006/relationships/hyperlink" Target="https://login.consultant.ru/link/?req=doc&amp;base=RLAW140&amp;n=184314&amp;date=28.05.2026&amp;dst=100409&amp;field=134" TargetMode="External"/><Relationship Id="rId50" Type="http://schemas.openxmlformats.org/officeDocument/2006/relationships/hyperlink" Target="https://login.consultant.ru/link/?req=doc&amp;base=RLAW140&amp;n=184314&amp;date=28.05.2026&amp;dst=100275&amp;field=134" TargetMode="External"/><Relationship Id="rId55" Type="http://schemas.openxmlformats.org/officeDocument/2006/relationships/hyperlink" Target="https://login.consultant.ru/link/?req=doc&amp;base=RLAW140&amp;n=161783&amp;date=28.05.2026" TargetMode="External"/><Relationship Id="rId76" Type="http://schemas.openxmlformats.org/officeDocument/2006/relationships/hyperlink" Target="https://login.consultant.ru/link/?req=doc&amp;base=LAW&amp;n=520424&amp;date=28.05.2026&amp;dst=100127&amp;field=134" TargetMode="External"/><Relationship Id="rId97" Type="http://schemas.openxmlformats.org/officeDocument/2006/relationships/hyperlink" Target="https://login.consultant.ru/link/?req=doc&amp;base=RLAW140&amp;n=184314&amp;date=28.05.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20520</Words>
  <Characters>116967</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Приказ Минсельхоза РБ от 24.03.2026 N 50
"Об организации работы по предоставлению субсидии для предоставления гранта на развитие фермерского хозяйства"
(Зарегистрировано в Госкомюстиции РБ 08.05.2026 N 26119)</vt:lpstr>
    </vt:vector>
  </TitlesOfParts>
  <Company>КонсультантПлюс Версия 4025.00.50</Company>
  <LinksUpToDate>false</LinksUpToDate>
  <CharactersWithSpaces>137213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РБ от 24.03.2026 N 50
"Об организации работы по предоставлению субсидии для предоставления гранта на развитие фермерского хозяйства"
(Зарегистрировано в Госкомюстиции РБ 08.05.2026 N 26119)</dc:title>
  <dc:subject/>
  <dc:creator>Мухамадияров Ильмир Минуллович</dc:creator>
  <cp:keywords/>
  <cp:lastModifiedBy>Мухамадияров Ильмир Минуллович</cp:lastModifiedBy>
  <cp:revision>3</cp:revision>
  <dcterms:created xsi:type="dcterms:W3CDTF">2026-05-28T06:09:00Z</dcterms:created>
  <dcterms:modified xsi:type="dcterms:W3CDTF">2026-05-29T04:29:00Z</dcterms:modified>
</cp:coreProperties>
</file>