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91249C">
        <w:rPr>
          <w:rFonts w:ascii="Times New Roman" w:hAnsi="Times New Roman"/>
          <w:sz w:val="28"/>
          <w:szCs w:val="28"/>
        </w:rPr>
        <w:t>, грантов «</w:t>
      </w:r>
      <w:proofErr w:type="spellStart"/>
      <w:r w:rsidR="0091249C">
        <w:rPr>
          <w:rFonts w:ascii="Times New Roman" w:hAnsi="Times New Roman"/>
          <w:sz w:val="28"/>
          <w:szCs w:val="28"/>
        </w:rPr>
        <w:t>Агропрогресс</w:t>
      </w:r>
      <w:proofErr w:type="spellEnd"/>
      <w:r w:rsidR="0091249C">
        <w:rPr>
          <w:rFonts w:ascii="Times New Roman" w:hAnsi="Times New Roman"/>
          <w:sz w:val="28"/>
          <w:szCs w:val="28"/>
        </w:rPr>
        <w:t>»</w:t>
      </w:r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606C76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06C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ФИО, </w:t>
            </w:r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 w:rsidR="004C00AA">
              <w:rPr>
                <w:rFonts w:ascii="Times New Roman" w:eastAsia="Calibri" w:hAnsi="Times New Roman" w:cs="Times New Roman"/>
                <w:sz w:val="20"/>
                <w:szCs w:val="20"/>
              </w:rPr>
              <w:t>СПоКа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4C00AA">
        <w:tc>
          <w:tcPr>
            <w:tcW w:w="2235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="004C00AA">
              <w:rPr>
                <w:rFonts w:ascii="Times New Roman" w:hAnsi="Times New Roman" w:cs="Times New Roman"/>
                <w:sz w:val="20"/>
                <w:szCs w:val="20"/>
              </w:rPr>
              <w:t>СПоКа</w:t>
            </w:r>
            <w:proofErr w:type="spellEnd"/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2F" w:rsidRPr="00062BE6" w:rsidRDefault="00E90C2F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062BE6" w:rsidRDefault="00E90C2F" w:rsidP="00B92AC8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90C2F">
              <w:rPr>
                <w:rFonts w:ascii="Times New Roman" w:hAnsi="Times New Roman" w:cs="Times New Roman"/>
                <w:sz w:val="28"/>
                <w:szCs w:val="28"/>
              </w:rPr>
              <w:t xml:space="preserve">не является получателем средств из бюджета Республики Башкортостан согласно иным нормативным правовым актам Республики Башкортостан на цели, указанные в пунктах </w:t>
            </w:r>
            <w:r w:rsidR="00B92AC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Start w:id="0" w:name="_GoBack"/>
            <w:bookmarkEnd w:id="0"/>
            <w:r w:rsidRPr="00E90C2F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предоставления из бюджета Республики Башкортостан грантов в форме субсидии на поддержку малых форм хозяйствования, утвержденного постановлением Правительства     Республики   Башкортостан    от  26 марта   2020  г.    № 188 "Об утверждении порядков предоставления субсидий из бюджета Республики Башкортостан на стимулирование развития приоритетных</w:t>
            </w:r>
            <w:proofErr w:type="gramEnd"/>
            <w:r w:rsidRPr="00E90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0C2F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Pr="00E90C2F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 и развитие малых форм хозяйствования", по состоянию не ранее чем за 30 календарных дней до даты подачи заявки.</w:t>
            </w: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311A88"/>
    <w:rsid w:val="003127BF"/>
    <w:rsid w:val="00454C80"/>
    <w:rsid w:val="004C00AA"/>
    <w:rsid w:val="004D21F0"/>
    <w:rsid w:val="00606C76"/>
    <w:rsid w:val="0063666D"/>
    <w:rsid w:val="0079710B"/>
    <w:rsid w:val="00801B92"/>
    <w:rsid w:val="0091249C"/>
    <w:rsid w:val="00AA5ACF"/>
    <w:rsid w:val="00B4529D"/>
    <w:rsid w:val="00B92AC8"/>
    <w:rsid w:val="00CF07DA"/>
    <w:rsid w:val="00DA1B17"/>
    <w:rsid w:val="00E04DC4"/>
    <w:rsid w:val="00E90C2F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9</cp:revision>
  <cp:lastPrinted>2021-06-29T07:00:00Z</cp:lastPrinted>
  <dcterms:created xsi:type="dcterms:W3CDTF">2021-06-29T07:14:00Z</dcterms:created>
  <dcterms:modified xsi:type="dcterms:W3CDTF">2022-03-25T14:27:00Z</dcterms:modified>
</cp:coreProperties>
</file>