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273"/>
      </w:tblGrid>
      <w:tr w:rsidR="007E638E" w:rsidRPr="007E638E" w:rsidTr="009A6096">
        <w:tc>
          <w:tcPr>
            <w:tcW w:w="5245" w:type="dxa"/>
          </w:tcPr>
          <w:p w:rsidR="007E638E" w:rsidRPr="007E638E" w:rsidRDefault="007E638E" w:rsidP="007E638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E638E" w:rsidRPr="007E638E" w:rsidRDefault="007E638E" w:rsidP="007E638E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7E638E" w:rsidRPr="007E638E" w:rsidRDefault="007E638E" w:rsidP="00E45CDD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приобретение технологического оборудования для птицеводства</w:t>
            </w:r>
          </w:p>
        </w:tc>
      </w:tr>
    </w:tbl>
    <w:p w:rsidR="007E638E" w:rsidRPr="007E638E" w:rsidRDefault="007E638E" w:rsidP="007E63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38E" w:rsidRPr="007E638E" w:rsidRDefault="007E638E" w:rsidP="007E638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38E" w:rsidRPr="007E638E" w:rsidRDefault="007E638E" w:rsidP="007E6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E63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НОМЕНКЛАТУРА И СТАВКИ СУБСИДИЙ </w:t>
      </w:r>
    </w:p>
    <w:p w:rsidR="007E638E" w:rsidRPr="007E638E" w:rsidRDefault="007E638E" w:rsidP="007E6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7E638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E638E">
        <w:rPr>
          <w:rFonts w:ascii="Times New Roman" w:eastAsiaTheme="minorEastAsia" w:hAnsi="Times New Roman" w:cs="Times New Roman"/>
          <w:sz w:val="28"/>
          <w:szCs w:val="28"/>
        </w:rPr>
        <w:t xml:space="preserve">подлежащего субсидированию оборудования </w:t>
      </w:r>
    </w:p>
    <w:p w:rsidR="00E71CBA" w:rsidRDefault="00E71CBA" w:rsidP="007E6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638E" w:rsidRPr="007E638E" w:rsidRDefault="007E638E" w:rsidP="007E6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638E">
        <w:rPr>
          <w:rFonts w:ascii="Times New Roman" w:hAnsi="Times New Roman" w:cs="Times New Roman"/>
          <w:sz w:val="28"/>
          <w:szCs w:val="28"/>
        </w:rPr>
        <w:t>(Общероссийский классификатор продукции по видам экономической деятельности ОК 034-2014)</w:t>
      </w:r>
    </w:p>
    <w:p w:rsidR="007E638E" w:rsidRPr="007E638E" w:rsidRDefault="007E638E" w:rsidP="007E638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6528"/>
        <w:gridCol w:w="1843"/>
      </w:tblGrid>
      <w:tr w:rsidR="007E638E" w:rsidRPr="007E638E" w:rsidTr="00523619">
        <w:trPr>
          <w:trHeight w:val="265"/>
          <w:tblHeader/>
        </w:trPr>
        <w:tc>
          <w:tcPr>
            <w:tcW w:w="980" w:type="dxa"/>
            <w:vAlign w:val="center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528" w:type="dxa"/>
            <w:vAlign w:val="center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1843" w:type="dxa"/>
            <w:vAlign w:val="center"/>
          </w:tcPr>
          <w:p w:rsidR="007E638E" w:rsidRPr="007E638E" w:rsidRDefault="007E638E" w:rsidP="004F2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Ставка субсидии для участников отбора, рубл</w:t>
            </w:r>
            <w:r w:rsidR="004F2A1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E638E" w:rsidRPr="007E638E" w:rsidTr="007E638E">
        <w:trPr>
          <w:trHeight w:val="146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Клеточное оборудование для выращивания сельскохозяйственной птицы, ящики для перевозки птицы и модификации</w:t>
            </w:r>
          </w:p>
        </w:tc>
        <w:tc>
          <w:tcPr>
            <w:tcW w:w="1843" w:type="dxa"/>
          </w:tcPr>
          <w:p w:rsidR="007E638E" w:rsidRPr="007E638E" w:rsidRDefault="00523619" w:rsidP="007E63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7E638E" w:rsidRPr="007E638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638E" w:rsidRPr="007E638E" w:rsidTr="007E638E">
        <w:trPr>
          <w:trHeight w:val="134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Клеточные</w:t>
            </w:r>
            <w:r w:rsidR="0052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батареи</w:t>
            </w:r>
            <w:r w:rsidR="0052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52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выращивания</w:t>
            </w:r>
            <w:r w:rsidR="00523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сельскохозяйственной птицы и модификации</w:t>
            </w:r>
          </w:p>
        </w:tc>
        <w:tc>
          <w:tcPr>
            <w:tcW w:w="1843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500000</w:t>
            </w:r>
          </w:p>
        </w:tc>
      </w:tr>
      <w:tr w:rsidR="007E638E" w:rsidRPr="007E638E" w:rsidTr="007E638E">
        <w:trPr>
          <w:trHeight w:val="297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Технологическое оборудование для выращивания и содержания сельскохозяйственной птицы, в том числе системы микроклимата, поения, оборудование для обработки и хранения инкубационных яиц, охлаждения готовой продукции, для выращивания гидропонной зелени и модификации </w:t>
            </w:r>
          </w:p>
        </w:tc>
        <w:tc>
          <w:tcPr>
            <w:tcW w:w="1843" w:type="dxa"/>
          </w:tcPr>
          <w:p w:rsidR="007E638E" w:rsidRPr="007E638E" w:rsidRDefault="00523619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638E" w:rsidRPr="007E638E">
              <w:rPr>
                <w:rFonts w:ascii="Times New Roman" w:hAnsi="Times New Roman" w:cs="Times New Roman"/>
                <w:sz w:val="28"/>
                <w:szCs w:val="28"/>
              </w:rPr>
              <w:t>500000</w:t>
            </w:r>
          </w:p>
        </w:tc>
      </w:tr>
      <w:tr w:rsidR="007E638E" w:rsidRPr="007E638E" w:rsidTr="007E638E">
        <w:trPr>
          <w:trHeight w:val="73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Инкубационное оборудование и модификации</w:t>
            </w:r>
          </w:p>
        </w:tc>
        <w:tc>
          <w:tcPr>
            <w:tcW w:w="1843" w:type="dxa"/>
          </w:tcPr>
          <w:p w:rsidR="007E638E" w:rsidRPr="007E638E" w:rsidRDefault="007E638E" w:rsidP="003873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2361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bookmarkStart w:id="0" w:name="_GoBack"/>
            <w:bookmarkEnd w:id="0"/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638E" w:rsidRPr="007E638E" w:rsidTr="007E638E">
        <w:trPr>
          <w:trHeight w:val="73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Линии, машины, технологическое оборудование для сортировки, маркировки, упаковки яиц и готовой продукции и модификации</w:t>
            </w:r>
          </w:p>
        </w:tc>
        <w:tc>
          <w:tcPr>
            <w:tcW w:w="1843" w:type="dxa"/>
          </w:tcPr>
          <w:p w:rsidR="007E638E" w:rsidRPr="007E638E" w:rsidRDefault="00523619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E638E" w:rsidRPr="007E638E"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</w:p>
        </w:tc>
      </w:tr>
      <w:tr w:rsidR="007E638E" w:rsidRPr="007E638E" w:rsidTr="007E638E">
        <w:trPr>
          <w:trHeight w:val="146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Технологические линии в составе комбикормового завода, машины и оборудование для приготовления, транспортировки, раздачи кормов и модификации</w:t>
            </w:r>
          </w:p>
        </w:tc>
        <w:tc>
          <w:tcPr>
            <w:tcW w:w="1843" w:type="dxa"/>
          </w:tcPr>
          <w:p w:rsidR="007E638E" w:rsidRPr="007E638E" w:rsidRDefault="00523619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638E" w:rsidRPr="007E638E"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</w:p>
        </w:tc>
      </w:tr>
      <w:tr w:rsidR="007E638E" w:rsidRPr="007E638E" w:rsidTr="007E638E">
        <w:trPr>
          <w:trHeight w:val="220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Вентиляционная установка с климат-контролем, системой управления микроклиматом (программно-технологический комплекс) и модификации</w:t>
            </w:r>
          </w:p>
        </w:tc>
        <w:tc>
          <w:tcPr>
            <w:tcW w:w="1843" w:type="dxa"/>
          </w:tcPr>
          <w:p w:rsidR="007E638E" w:rsidRPr="007E638E" w:rsidRDefault="00523619" w:rsidP="007E63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 w:rsidR="007E638E" w:rsidRPr="007E638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7E638E" w:rsidRPr="007E638E" w:rsidTr="007E638E">
        <w:trPr>
          <w:trHeight w:val="146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 xml:space="preserve">Автофургон рефрижератор, специализированные </w:t>
            </w:r>
            <w:r w:rsidRPr="007E63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полуприцепы в составе автопоезда для перевозки птицы и </w:t>
            </w:r>
            <w:proofErr w:type="gramStart"/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инкубационных яиц</w:t>
            </w:r>
            <w:proofErr w:type="gramEnd"/>
            <w:r w:rsidRPr="007E638E">
              <w:rPr>
                <w:rFonts w:ascii="Times New Roman" w:hAnsi="Times New Roman" w:cs="Times New Roman"/>
                <w:sz w:val="28"/>
                <w:szCs w:val="28"/>
              </w:rPr>
              <w:t xml:space="preserve"> и модификации</w:t>
            </w:r>
          </w:p>
        </w:tc>
        <w:tc>
          <w:tcPr>
            <w:tcW w:w="1843" w:type="dxa"/>
          </w:tcPr>
          <w:p w:rsidR="007E638E" w:rsidRPr="007E638E" w:rsidRDefault="00523619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7E638E" w:rsidRPr="007E638E">
              <w:rPr>
                <w:rFonts w:ascii="Times New Roman" w:hAnsi="Times New Roman" w:cs="Times New Roman"/>
                <w:sz w:val="28"/>
                <w:szCs w:val="28"/>
              </w:rPr>
              <w:t>000000</w:t>
            </w:r>
          </w:p>
        </w:tc>
      </w:tr>
      <w:tr w:rsidR="007E638E" w:rsidRPr="007E638E" w:rsidTr="007E638E">
        <w:trPr>
          <w:trHeight w:val="288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Линии (мини-цеха), технологическое оборудование для убоя, разделки сельскохозяйственной птицы, переработке, упаковке, хранению мясных продуктов, полуфабрикатов, колбасных изделий и модификации</w:t>
            </w:r>
          </w:p>
        </w:tc>
        <w:tc>
          <w:tcPr>
            <w:tcW w:w="1843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6000000</w:t>
            </w:r>
          </w:p>
        </w:tc>
      </w:tr>
      <w:tr w:rsidR="007E638E" w:rsidRPr="007E638E" w:rsidTr="007E638E">
        <w:trPr>
          <w:trHeight w:val="197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Установки (комплект технологического оборудования) по переработке отходов птицеводства и модификации </w:t>
            </w:r>
          </w:p>
        </w:tc>
        <w:tc>
          <w:tcPr>
            <w:tcW w:w="1843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8500000</w:t>
            </w:r>
          </w:p>
        </w:tc>
      </w:tr>
      <w:tr w:rsidR="007E638E" w:rsidRPr="007E638E" w:rsidTr="007E638E">
        <w:trPr>
          <w:trHeight w:val="197"/>
        </w:trPr>
        <w:tc>
          <w:tcPr>
            <w:tcW w:w="980" w:type="dxa"/>
          </w:tcPr>
          <w:p w:rsidR="007E638E" w:rsidRPr="007E638E" w:rsidRDefault="007E638E" w:rsidP="007E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28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Технологические (секционные) ворота, оборудование для электроснабжения, системы мойки и дезинфекции, подъемники мачтовые, погрузчики самоходные, транспортировщики паллет </w:t>
            </w:r>
          </w:p>
        </w:tc>
        <w:tc>
          <w:tcPr>
            <w:tcW w:w="1843" w:type="dxa"/>
          </w:tcPr>
          <w:p w:rsidR="007E638E" w:rsidRPr="007E638E" w:rsidRDefault="007E638E" w:rsidP="00523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23619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7E638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7E638E" w:rsidRPr="007E638E" w:rsidRDefault="007E638E" w:rsidP="007E6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88C" w:rsidRPr="007E638E" w:rsidRDefault="00B4288C" w:rsidP="007E638E"/>
    <w:sectPr w:rsidR="00B4288C" w:rsidRPr="007E638E" w:rsidSect="007E638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8E" w:rsidRDefault="007E638E" w:rsidP="007E638E">
      <w:pPr>
        <w:spacing w:after="0" w:line="240" w:lineRule="auto"/>
      </w:pPr>
      <w:r>
        <w:separator/>
      </w:r>
    </w:p>
  </w:endnote>
  <w:endnote w:type="continuationSeparator" w:id="0">
    <w:p w:rsidR="007E638E" w:rsidRDefault="007E638E" w:rsidP="007E6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38E" w:rsidRDefault="007E638E">
    <w:pPr>
      <w:pStyle w:val="a7"/>
      <w:jc w:val="center"/>
    </w:pPr>
  </w:p>
  <w:p w:rsidR="007E638E" w:rsidRDefault="007E63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8E" w:rsidRDefault="007E638E" w:rsidP="007E638E">
      <w:pPr>
        <w:spacing w:after="0" w:line="240" w:lineRule="auto"/>
      </w:pPr>
      <w:r>
        <w:separator/>
      </w:r>
    </w:p>
  </w:footnote>
  <w:footnote w:type="continuationSeparator" w:id="0">
    <w:p w:rsidR="007E638E" w:rsidRDefault="007E638E" w:rsidP="007E6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9346989"/>
      <w:docPartObj>
        <w:docPartGallery w:val="Page Numbers (Top of Page)"/>
        <w:docPartUnique/>
      </w:docPartObj>
    </w:sdtPr>
    <w:sdtEndPr/>
    <w:sdtContent>
      <w:p w:rsidR="007E638E" w:rsidRDefault="007E63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32E">
          <w:rPr>
            <w:noProof/>
          </w:rPr>
          <w:t>2</w:t>
        </w:r>
        <w:r>
          <w:fldChar w:fldCharType="end"/>
        </w:r>
      </w:p>
    </w:sdtContent>
  </w:sdt>
  <w:p w:rsidR="007E638E" w:rsidRDefault="007E63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8360E"/>
    <w:rsid w:val="0038732E"/>
    <w:rsid w:val="004F2A19"/>
    <w:rsid w:val="00523619"/>
    <w:rsid w:val="0063148C"/>
    <w:rsid w:val="00696783"/>
    <w:rsid w:val="00733C81"/>
    <w:rsid w:val="007E638E"/>
    <w:rsid w:val="00941D1C"/>
    <w:rsid w:val="00957AB6"/>
    <w:rsid w:val="00A854BC"/>
    <w:rsid w:val="00AE1D8E"/>
    <w:rsid w:val="00B4288C"/>
    <w:rsid w:val="00C35550"/>
    <w:rsid w:val="00D23C9E"/>
    <w:rsid w:val="00DD1706"/>
    <w:rsid w:val="00DF0FB2"/>
    <w:rsid w:val="00E45CDD"/>
    <w:rsid w:val="00E71CBA"/>
    <w:rsid w:val="00F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table" w:customStyle="1" w:styleId="13">
    <w:name w:val="Сетка таблицы13"/>
    <w:basedOn w:val="a1"/>
    <w:next w:val="a4"/>
    <w:uiPriority w:val="59"/>
    <w:rsid w:val="007E6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7E6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E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638E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7E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638E"/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7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73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15</cp:revision>
  <cp:lastPrinted>2025-02-03T11:40:00Z</cp:lastPrinted>
  <dcterms:created xsi:type="dcterms:W3CDTF">2025-01-17T06:43:00Z</dcterms:created>
  <dcterms:modified xsi:type="dcterms:W3CDTF">2025-02-03T11:49:00Z</dcterms:modified>
</cp:coreProperties>
</file>