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48"/>
        <w:gridCol w:w="4855"/>
      </w:tblGrid>
      <w:tr w:rsidR="00A104D1" w:rsidRPr="00A104D1" w:rsidTr="00371703">
        <w:tc>
          <w:tcPr>
            <w:tcW w:w="9498" w:type="dxa"/>
          </w:tcPr>
          <w:p w:rsidR="00A104D1" w:rsidRPr="00A104D1" w:rsidRDefault="00A104D1" w:rsidP="00B662D1">
            <w:pPr>
              <w:spacing w:line="259" w:lineRule="auto"/>
              <w:ind w:left="176" w:hanging="176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4961" w:type="dxa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104D1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Приложение № 3                                                          к Решению о порядке предоставлении субсидии на возмещение части затрат на проведение геномной оценки племенной ценности крупного рогатого скота молочного направления продуктивности</w:t>
            </w:r>
          </w:p>
          <w:p w:rsidR="00A104D1" w:rsidRPr="00A104D1" w:rsidRDefault="00A104D1" w:rsidP="00A104D1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  <w:p w:rsidR="00A104D1" w:rsidRPr="00A104D1" w:rsidRDefault="00A104D1" w:rsidP="00A104D1">
            <w:pPr>
              <w:spacing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A104D1">
              <w:rPr>
                <w:rFonts w:ascii="Times New Roman" w:eastAsiaTheme="minorEastAsia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A104D1" w:rsidRDefault="00A104D1" w:rsidP="00A104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4D1" w:rsidRPr="00A104D1" w:rsidRDefault="00A104D1" w:rsidP="00A104D1">
      <w:pPr>
        <w:widowControl w:val="0"/>
        <w:autoSpaceDE w:val="0"/>
        <w:autoSpaceDN w:val="0"/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A104D1">
        <w:rPr>
          <w:rFonts w:ascii="Times New Roman" w:hAnsi="Times New Roman" w:cs="Times New Roman"/>
          <w:sz w:val="24"/>
          <w:szCs w:val="24"/>
        </w:rPr>
        <w:t>СПРАВКА-РАСЧЕТ</w:t>
      </w:r>
    </w:p>
    <w:p w:rsidR="00A104D1" w:rsidRPr="00A104D1" w:rsidRDefault="00A104D1" w:rsidP="00A104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04D1">
        <w:rPr>
          <w:rFonts w:ascii="Times New Roman" w:hAnsi="Times New Roman" w:cs="Times New Roman"/>
          <w:sz w:val="24"/>
          <w:szCs w:val="24"/>
        </w:rPr>
        <w:t xml:space="preserve">на предоставление субсидий на возмещение части затрат на проведение геномной оценки </w:t>
      </w:r>
    </w:p>
    <w:p w:rsidR="00A104D1" w:rsidRPr="00A104D1" w:rsidRDefault="00A104D1" w:rsidP="00A104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04D1">
        <w:rPr>
          <w:rFonts w:ascii="Times New Roman" w:hAnsi="Times New Roman" w:cs="Times New Roman"/>
          <w:sz w:val="24"/>
          <w:szCs w:val="24"/>
        </w:rPr>
        <w:t xml:space="preserve">племенной ценности крупного рогатого скота молочного направления продуктивности </w:t>
      </w:r>
    </w:p>
    <w:p w:rsidR="00A104D1" w:rsidRPr="00A104D1" w:rsidRDefault="00A104D1" w:rsidP="00A104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A104D1">
        <w:rPr>
          <w:rFonts w:ascii="Times New Roman" w:hAnsi="Times New Roman" w:cs="Times New Roman"/>
          <w:sz w:val="18"/>
          <w:szCs w:val="18"/>
        </w:rPr>
        <w:t>по ____________________________________________________________________________________________________</w:t>
      </w:r>
    </w:p>
    <w:p w:rsidR="00A104D1" w:rsidRPr="00A104D1" w:rsidRDefault="00A104D1" w:rsidP="00A104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104D1">
        <w:rPr>
          <w:rFonts w:ascii="Times New Roman" w:hAnsi="Times New Roman" w:cs="Times New Roman"/>
          <w:sz w:val="16"/>
          <w:szCs w:val="16"/>
        </w:rPr>
        <w:t>(наименование получателя субсидии, муниципального района (городского округа) Республика Башкортостан)</w:t>
      </w:r>
    </w:p>
    <w:p w:rsidR="00A104D1" w:rsidRPr="00A104D1" w:rsidRDefault="00A104D1" w:rsidP="00A104D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tbl>
      <w:tblPr>
        <w:tblStyle w:val="2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1134"/>
        <w:gridCol w:w="3402"/>
        <w:gridCol w:w="2976"/>
        <w:gridCol w:w="2264"/>
      </w:tblGrid>
      <w:tr w:rsidR="00A104D1" w:rsidRPr="00A104D1" w:rsidTr="001A2042">
        <w:trPr>
          <w:trHeight w:val="1342"/>
          <w:jc w:val="center"/>
        </w:trPr>
        <w:tc>
          <w:tcPr>
            <w:tcW w:w="3544" w:type="dxa"/>
            <w:vAlign w:val="center"/>
          </w:tcPr>
          <w:p w:rsidR="00A104D1" w:rsidRPr="00A104D1" w:rsidRDefault="00A104D1" w:rsidP="00A104D1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Количество поголовья проведенной геномной оценки племенной ценности крупного рогатого скота молочного направления продуктивности (голов)</w:t>
            </w:r>
          </w:p>
        </w:tc>
        <w:tc>
          <w:tcPr>
            <w:tcW w:w="1276" w:type="dxa"/>
            <w:vAlign w:val="center"/>
          </w:tcPr>
          <w:p w:rsidR="00A104D1" w:rsidRPr="00A104D1" w:rsidRDefault="00A104D1" w:rsidP="00A104D1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Ставка субсидии, рублей на 1 голову</w:t>
            </w:r>
          </w:p>
        </w:tc>
        <w:tc>
          <w:tcPr>
            <w:tcW w:w="1134" w:type="dxa"/>
            <w:vAlign w:val="center"/>
          </w:tcPr>
          <w:p w:rsidR="00A104D1" w:rsidRPr="00A104D1" w:rsidRDefault="00A104D1" w:rsidP="00A104D1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Размер субсидии, рублей</w:t>
            </w:r>
          </w:p>
          <w:p w:rsidR="00A104D1" w:rsidRPr="00A104D1" w:rsidRDefault="00A104D1" w:rsidP="00A104D1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(гр.1*гр.2)</w:t>
            </w:r>
          </w:p>
        </w:tc>
        <w:tc>
          <w:tcPr>
            <w:tcW w:w="3402" w:type="dxa"/>
            <w:vAlign w:val="center"/>
          </w:tcPr>
          <w:p w:rsidR="00A104D1" w:rsidRPr="00A104D1" w:rsidRDefault="00A104D1" w:rsidP="00A104D1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Затраты на проведение геномной оценки племенной ценности крупного рогатого скота молочного направления п</w:t>
            </w:r>
            <w:r w:rsidR="001A2042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родуктивности (без </w:t>
            </w:r>
            <w:proofErr w:type="gramStart"/>
            <w:r w:rsidR="001A2042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НДС)*</w:t>
            </w:r>
            <w:proofErr w:type="gramEnd"/>
            <w:r w:rsidR="001A2042">
              <w:rPr>
                <w:rFonts w:ascii="Times New Roman" w:eastAsiaTheme="minorHAnsi" w:hAnsi="Times New Roman" w:cs="Times New Roman"/>
                <w:sz w:val="20"/>
                <w:lang w:eastAsia="en-US"/>
              </w:rPr>
              <w:t>, рубли</w:t>
            </w:r>
          </w:p>
        </w:tc>
        <w:tc>
          <w:tcPr>
            <w:tcW w:w="2976" w:type="dxa"/>
            <w:vAlign w:val="center"/>
          </w:tcPr>
          <w:p w:rsidR="00A104D1" w:rsidRPr="00A104D1" w:rsidRDefault="00A104D1" w:rsidP="00A104D1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90 % затрат на проведение геномной оценки племенной ценности крупного рогатого скота молочного направления п</w:t>
            </w:r>
            <w:r w:rsidR="001A2042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родуктивности (без </w:t>
            </w:r>
            <w:proofErr w:type="gramStart"/>
            <w:r w:rsidR="001A2042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НДС)*</w:t>
            </w:r>
            <w:proofErr w:type="gramEnd"/>
            <w:r w:rsidR="001A2042">
              <w:rPr>
                <w:rFonts w:ascii="Times New Roman" w:eastAsiaTheme="minorHAnsi" w:hAnsi="Times New Roman" w:cs="Times New Roman"/>
                <w:sz w:val="20"/>
                <w:lang w:eastAsia="en-US"/>
              </w:rPr>
              <w:t>, рубли</w:t>
            </w:r>
          </w:p>
        </w:tc>
        <w:tc>
          <w:tcPr>
            <w:tcW w:w="2264" w:type="dxa"/>
            <w:vAlign w:val="center"/>
          </w:tcPr>
          <w:p w:rsidR="00A104D1" w:rsidRPr="00A104D1" w:rsidRDefault="00A104D1" w:rsidP="00A104D1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Объем субсидии к перечислению, рублей </w:t>
            </w:r>
          </w:p>
          <w:p w:rsidR="00A104D1" w:rsidRPr="00A104D1" w:rsidRDefault="00A104D1" w:rsidP="00A104D1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(гр.3 или гр.5)</w:t>
            </w:r>
          </w:p>
          <w:p w:rsidR="00A104D1" w:rsidRPr="00A104D1" w:rsidRDefault="00A104D1" w:rsidP="00A104D1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(выбирается наименьшее)</w:t>
            </w:r>
          </w:p>
        </w:tc>
      </w:tr>
      <w:tr w:rsidR="00A104D1" w:rsidRPr="00A104D1" w:rsidTr="00B662D1">
        <w:trPr>
          <w:trHeight w:val="246"/>
          <w:jc w:val="center"/>
        </w:trPr>
        <w:tc>
          <w:tcPr>
            <w:tcW w:w="3544" w:type="dxa"/>
          </w:tcPr>
          <w:p w:rsidR="00A104D1" w:rsidRPr="00A104D1" w:rsidRDefault="00A104D1" w:rsidP="00A104D1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76" w:type="dxa"/>
          </w:tcPr>
          <w:p w:rsidR="00A104D1" w:rsidRPr="00A104D1" w:rsidRDefault="00A104D1" w:rsidP="00A104D1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</w:tcPr>
          <w:p w:rsidR="00A104D1" w:rsidRPr="00A104D1" w:rsidRDefault="00A104D1" w:rsidP="00A104D1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402" w:type="dxa"/>
          </w:tcPr>
          <w:p w:rsidR="00A104D1" w:rsidRPr="00A104D1" w:rsidRDefault="00A104D1" w:rsidP="00A104D1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976" w:type="dxa"/>
          </w:tcPr>
          <w:p w:rsidR="00A104D1" w:rsidRPr="00A104D1" w:rsidRDefault="00A104D1" w:rsidP="00A104D1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2264" w:type="dxa"/>
          </w:tcPr>
          <w:p w:rsidR="00A104D1" w:rsidRPr="00A104D1" w:rsidRDefault="00A104D1" w:rsidP="00A104D1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6</w:t>
            </w:r>
          </w:p>
        </w:tc>
      </w:tr>
      <w:tr w:rsidR="00A104D1" w:rsidRPr="00A104D1" w:rsidTr="00B662D1">
        <w:trPr>
          <w:trHeight w:val="338"/>
          <w:jc w:val="center"/>
        </w:trPr>
        <w:tc>
          <w:tcPr>
            <w:tcW w:w="3544" w:type="dxa"/>
          </w:tcPr>
          <w:p w:rsidR="00A104D1" w:rsidRPr="00A104D1" w:rsidRDefault="00A104D1" w:rsidP="00A104D1">
            <w:pPr>
              <w:spacing w:line="240" w:lineRule="auto"/>
              <w:jc w:val="both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6" w:type="dxa"/>
          </w:tcPr>
          <w:p w:rsidR="00A104D1" w:rsidRPr="00A104D1" w:rsidRDefault="00A104D1" w:rsidP="00A104D1">
            <w:pPr>
              <w:spacing w:line="240" w:lineRule="auto"/>
              <w:jc w:val="both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134" w:type="dxa"/>
          </w:tcPr>
          <w:p w:rsidR="00A104D1" w:rsidRPr="00A104D1" w:rsidRDefault="00A104D1" w:rsidP="00A104D1">
            <w:pPr>
              <w:spacing w:line="240" w:lineRule="auto"/>
              <w:jc w:val="both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3402" w:type="dxa"/>
          </w:tcPr>
          <w:p w:rsidR="00A104D1" w:rsidRPr="00A104D1" w:rsidRDefault="00A104D1" w:rsidP="00A104D1">
            <w:pPr>
              <w:spacing w:line="240" w:lineRule="auto"/>
              <w:jc w:val="both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2976" w:type="dxa"/>
          </w:tcPr>
          <w:p w:rsidR="00A104D1" w:rsidRPr="00A104D1" w:rsidRDefault="00A104D1" w:rsidP="00A104D1">
            <w:pPr>
              <w:spacing w:line="240" w:lineRule="auto"/>
              <w:jc w:val="both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2264" w:type="dxa"/>
          </w:tcPr>
          <w:p w:rsidR="00A104D1" w:rsidRPr="00A104D1" w:rsidRDefault="00A104D1" w:rsidP="00A104D1">
            <w:pPr>
              <w:spacing w:line="240" w:lineRule="auto"/>
              <w:jc w:val="both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</w:tr>
      <w:tr w:rsidR="00A104D1" w:rsidRPr="00A104D1" w:rsidTr="00B662D1">
        <w:trPr>
          <w:trHeight w:val="300"/>
          <w:jc w:val="center"/>
        </w:trPr>
        <w:tc>
          <w:tcPr>
            <w:tcW w:w="3544" w:type="dxa"/>
          </w:tcPr>
          <w:p w:rsidR="00A104D1" w:rsidRPr="00A104D1" w:rsidRDefault="001A2042" w:rsidP="001A2042">
            <w:pPr>
              <w:spacing w:line="240" w:lineRule="auto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276" w:type="dxa"/>
          </w:tcPr>
          <w:p w:rsidR="00A104D1" w:rsidRPr="00A104D1" w:rsidRDefault="00A104D1" w:rsidP="00A104D1">
            <w:pPr>
              <w:spacing w:line="240" w:lineRule="auto"/>
              <w:jc w:val="center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</w:tcPr>
          <w:p w:rsidR="00A104D1" w:rsidRPr="00A104D1" w:rsidRDefault="00A104D1" w:rsidP="00A104D1">
            <w:pPr>
              <w:spacing w:line="240" w:lineRule="auto"/>
              <w:jc w:val="center"/>
              <w:rPr>
                <w:rFonts w:asciiTheme="minorHAnsi" w:eastAsiaTheme="minorEastAsia" w:hAnsiTheme="minorHAnsi" w:cstheme="minorBidi"/>
                <w:sz w:val="2"/>
              </w:rPr>
            </w:pP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3402" w:type="dxa"/>
          </w:tcPr>
          <w:p w:rsidR="00A104D1" w:rsidRPr="00A104D1" w:rsidRDefault="00A104D1" w:rsidP="00A104D1">
            <w:pPr>
              <w:spacing w:line="240" w:lineRule="auto"/>
              <w:jc w:val="center"/>
              <w:rPr>
                <w:rFonts w:asciiTheme="minorHAnsi" w:eastAsiaTheme="minorEastAsia" w:hAnsiTheme="minorHAnsi" w:cstheme="minorBidi"/>
                <w:sz w:val="2"/>
              </w:rPr>
            </w:pP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2976" w:type="dxa"/>
          </w:tcPr>
          <w:p w:rsidR="00A104D1" w:rsidRPr="00A104D1" w:rsidRDefault="00A104D1" w:rsidP="00A104D1">
            <w:pPr>
              <w:spacing w:line="240" w:lineRule="auto"/>
              <w:jc w:val="center"/>
              <w:rPr>
                <w:rFonts w:asciiTheme="minorHAnsi" w:eastAsiaTheme="minorEastAsia" w:hAnsiTheme="minorHAnsi" w:cstheme="minorBidi"/>
                <w:sz w:val="2"/>
              </w:rPr>
            </w:pP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2264" w:type="dxa"/>
          </w:tcPr>
          <w:p w:rsidR="00A104D1" w:rsidRPr="00A104D1" w:rsidRDefault="00A104D1" w:rsidP="00A104D1">
            <w:pPr>
              <w:spacing w:line="240" w:lineRule="auto"/>
              <w:jc w:val="both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</w:tr>
    </w:tbl>
    <w:p w:rsidR="00A104D1" w:rsidRPr="00A104D1" w:rsidRDefault="001A2042" w:rsidP="00A104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 Д</w:t>
      </w:r>
      <w:bookmarkStart w:id="0" w:name="_GoBack"/>
      <w:bookmarkEnd w:id="0"/>
      <w:r w:rsidR="00A104D1" w:rsidRPr="00A104D1">
        <w:rPr>
          <w:rFonts w:ascii="Times New Roman" w:hAnsi="Times New Roman" w:cs="Times New Roman"/>
          <w:sz w:val="20"/>
          <w:szCs w:val="20"/>
        </w:rPr>
        <w:t>ля получателей субсидий, использующих право на освобождение от исполнения обязанности налогоплательщика, связанной с исчислением и уплатой налога на добавленную стоимость (НДС), возмещение части затрат осуществляется исходя из суммы расходов на приобретение товаров (работ, услуг), включая сумму НДС.</w:t>
      </w:r>
    </w:p>
    <w:p w:rsidR="00A104D1" w:rsidRPr="00A104D1" w:rsidRDefault="00A104D1" w:rsidP="00A104D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Style w:val="2"/>
        <w:tblW w:w="14062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4"/>
        <w:gridCol w:w="261"/>
        <w:gridCol w:w="7507"/>
      </w:tblGrid>
      <w:tr w:rsidR="00A104D1" w:rsidRPr="00A104D1" w:rsidTr="00371703">
        <w:tc>
          <w:tcPr>
            <w:tcW w:w="6294" w:type="dxa"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Расчет субсидий и достоверность сведений подтверждаю:</w:t>
            </w:r>
          </w:p>
        </w:tc>
        <w:tc>
          <w:tcPr>
            <w:tcW w:w="261" w:type="dxa"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507" w:type="dxa"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Расчет субсидий проверен:</w:t>
            </w:r>
          </w:p>
        </w:tc>
      </w:tr>
      <w:tr w:rsidR="00A104D1" w:rsidRPr="00A104D1" w:rsidTr="00371703">
        <w:trPr>
          <w:trHeight w:val="295"/>
        </w:trPr>
        <w:tc>
          <w:tcPr>
            <w:tcW w:w="6294" w:type="dxa"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Руководитель  </w:t>
            </w:r>
          </w:p>
        </w:tc>
        <w:tc>
          <w:tcPr>
            <w:tcW w:w="261" w:type="dxa"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507" w:type="dxa"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Первый заместитель министра сельского хозяйства  </w:t>
            </w:r>
          </w:p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Республики Башкортостан</w:t>
            </w:r>
          </w:p>
        </w:tc>
      </w:tr>
      <w:tr w:rsidR="00A104D1" w:rsidRPr="00A104D1" w:rsidTr="00371703">
        <w:tc>
          <w:tcPr>
            <w:tcW w:w="6294" w:type="dxa"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____________________________________</w:t>
            </w:r>
          </w:p>
          <w:p w:rsidR="00A104D1" w:rsidRPr="00A104D1" w:rsidRDefault="00A104D1" w:rsidP="00A104D1">
            <w:pPr>
              <w:spacing w:line="240" w:lineRule="auto"/>
              <w:ind w:left="283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(</w:t>
            </w:r>
            <w:proofErr w:type="gramStart"/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под</w:t>
            </w:r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пись)   </w:t>
            </w:r>
            <w:proofErr w:type="gramEnd"/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             </w:t>
            </w: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(</w:t>
            </w:r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р</w:t>
            </w: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асшифровка подписи)</w:t>
            </w:r>
          </w:p>
        </w:tc>
        <w:tc>
          <w:tcPr>
            <w:tcW w:w="261" w:type="dxa"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507" w:type="dxa"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_________________________________</w:t>
            </w:r>
          </w:p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(</w:t>
            </w:r>
            <w:proofErr w:type="gramStart"/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под</w:t>
            </w:r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пись)   </w:t>
            </w:r>
            <w:proofErr w:type="gramEnd"/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             </w:t>
            </w: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(</w:t>
            </w:r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р</w:t>
            </w: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асшифровка подписи)</w:t>
            </w:r>
          </w:p>
        </w:tc>
      </w:tr>
      <w:tr w:rsidR="00A104D1" w:rsidRPr="00A104D1" w:rsidTr="00371703">
        <w:trPr>
          <w:trHeight w:val="579"/>
        </w:trPr>
        <w:tc>
          <w:tcPr>
            <w:tcW w:w="6294" w:type="dxa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Главный бухгалтер (при наличии)</w:t>
            </w:r>
          </w:p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____________________________________</w:t>
            </w:r>
          </w:p>
          <w:p w:rsidR="00A104D1" w:rsidRPr="00A104D1" w:rsidRDefault="00A104D1" w:rsidP="00A104D1">
            <w:pPr>
              <w:spacing w:line="240" w:lineRule="auto"/>
              <w:ind w:left="283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(</w:t>
            </w:r>
            <w:proofErr w:type="gramStart"/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подпись)   </w:t>
            </w:r>
            <w:proofErr w:type="gramEnd"/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         </w:t>
            </w: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 (</w:t>
            </w:r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р</w:t>
            </w: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асшифровка подписи)</w:t>
            </w:r>
          </w:p>
        </w:tc>
        <w:tc>
          <w:tcPr>
            <w:tcW w:w="261" w:type="dxa"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507" w:type="dxa"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Начальник отдела бюджетного проектирования, </w:t>
            </w:r>
          </w:p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финансирования и контроля </w:t>
            </w:r>
          </w:p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Министерства сельского хозяйства Республики Башкортостан</w:t>
            </w:r>
          </w:p>
        </w:tc>
      </w:tr>
      <w:tr w:rsidR="00A104D1" w:rsidRPr="00A104D1" w:rsidTr="00371703">
        <w:trPr>
          <w:trHeight w:val="245"/>
        </w:trPr>
        <w:tc>
          <w:tcPr>
            <w:tcW w:w="6294" w:type="dxa"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М.П. (при наличии </w:t>
            </w:r>
            <w:proofErr w:type="gramStart"/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печати)  </w:t>
            </w:r>
            <w:proofErr w:type="gramEnd"/>
          </w:p>
        </w:tc>
        <w:tc>
          <w:tcPr>
            <w:tcW w:w="261" w:type="dxa"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507" w:type="dxa"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_________________________________</w:t>
            </w:r>
          </w:p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   </w:t>
            </w: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(</w:t>
            </w:r>
            <w:proofErr w:type="gramStart"/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под</w:t>
            </w:r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пись)   </w:t>
            </w:r>
            <w:proofErr w:type="gramEnd"/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             </w:t>
            </w: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(</w:t>
            </w:r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р</w:t>
            </w: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асшифровка подписи)</w:t>
            </w:r>
          </w:p>
        </w:tc>
      </w:tr>
      <w:tr w:rsidR="00A104D1" w:rsidRPr="00A104D1" w:rsidTr="00371703">
        <w:tc>
          <w:tcPr>
            <w:tcW w:w="6294" w:type="dxa"/>
            <w:vAlign w:val="center"/>
          </w:tcPr>
          <w:p w:rsid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>Подтверждаю:</w:t>
            </w:r>
          </w:p>
        </w:tc>
        <w:tc>
          <w:tcPr>
            <w:tcW w:w="261" w:type="dxa"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507" w:type="dxa"/>
            <w:vMerge w:val="restart"/>
            <w:vAlign w:val="center"/>
          </w:tcPr>
          <w:p w:rsidR="00A104D1" w:rsidRPr="00A104D1" w:rsidRDefault="00A104D1" w:rsidP="00A104D1">
            <w:pPr>
              <w:spacing w:line="240" w:lineRule="auto"/>
              <w:jc w:val="both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A104D1" w:rsidRPr="00A104D1" w:rsidTr="00371703">
        <w:tc>
          <w:tcPr>
            <w:tcW w:w="6294" w:type="dxa"/>
            <w:vAlign w:val="center"/>
          </w:tcPr>
          <w:p w:rsid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  <w:p w:rsid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Заместитель министра сельского хозяйства </w:t>
            </w:r>
          </w:p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Республики Башкортостан</w:t>
            </w:r>
          </w:p>
        </w:tc>
        <w:tc>
          <w:tcPr>
            <w:tcW w:w="261" w:type="dxa"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507" w:type="dxa"/>
            <w:vMerge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104D1" w:rsidRPr="00A104D1" w:rsidTr="00371703">
        <w:tc>
          <w:tcPr>
            <w:tcW w:w="6294" w:type="dxa"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__________________________________</w:t>
            </w:r>
          </w:p>
          <w:p w:rsidR="00A104D1" w:rsidRPr="00A104D1" w:rsidRDefault="00A104D1" w:rsidP="00A104D1">
            <w:pPr>
              <w:spacing w:line="240" w:lineRule="auto"/>
              <w:ind w:left="283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(</w:t>
            </w:r>
            <w:proofErr w:type="gramStart"/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п</w:t>
            </w: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одпись)   </w:t>
            </w:r>
            <w:proofErr w:type="gramEnd"/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    (</w:t>
            </w:r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р</w:t>
            </w: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асшифровка подписи)</w:t>
            </w:r>
          </w:p>
        </w:tc>
        <w:tc>
          <w:tcPr>
            <w:tcW w:w="261" w:type="dxa"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507" w:type="dxa"/>
            <w:vMerge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104D1" w:rsidRPr="00A104D1" w:rsidTr="00371703">
        <w:trPr>
          <w:trHeight w:val="524"/>
        </w:trPr>
        <w:tc>
          <w:tcPr>
            <w:tcW w:w="6294" w:type="dxa"/>
          </w:tcPr>
          <w:p w:rsid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Начальник отдела по племенной работе </w:t>
            </w:r>
          </w:p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Министерства сельского хозяйства Республики Башкортостан</w:t>
            </w:r>
          </w:p>
        </w:tc>
        <w:tc>
          <w:tcPr>
            <w:tcW w:w="261" w:type="dxa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507" w:type="dxa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A104D1" w:rsidRPr="00A104D1" w:rsidTr="00371703">
        <w:trPr>
          <w:trHeight w:val="277"/>
        </w:trPr>
        <w:tc>
          <w:tcPr>
            <w:tcW w:w="6294" w:type="dxa"/>
            <w:vAlign w:val="center"/>
          </w:tcPr>
          <w:p w:rsidR="00A104D1" w:rsidRPr="00A104D1" w:rsidRDefault="00A104D1" w:rsidP="00A104D1">
            <w:pPr>
              <w:spacing w:line="240" w:lineRule="auto"/>
              <w:ind w:left="34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______________________________</w:t>
            </w:r>
          </w:p>
          <w:p w:rsidR="00A104D1" w:rsidRPr="00A104D1" w:rsidRDefault="00A104D1" w:rsidP="00A104D1">
            <w:pPr>
              <w:spacing w:line="240" w:lineRule="auto"/>
              <w:ind w:left="283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(</w:t>
            </w:r>
            <w:proofErr w:type="gramStart"/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п</w:t>
            </w: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одпись)   </w:t>
            </w:r>
            <w:proofErr w:type="gramEnd"/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   (</w:t>
            </w:r>
            <w:r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р</w:t>
            </w:r>
            <w:r w:rsidRPr="00A104D1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>асшифровка подписи)</w:t>
            </w:r>
          </w:p>
        </w:tc>
        <w:tc>
          <w:tcPr>
            <w:tcW w:w="261" w:type="dxa"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507" w:type="dxa"/>
            <w:vAlign w:val="center"/>
          </w:tcPr>
          <w:p w:rsidR="00A104D1" w:rsidRPr="00A104D1" w:rsidRDefault="00A104D1" w:rsidP="00A104D1">
            <w:pPr>
              <w:spacing w:line="240" w:lineRule="auto"/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</w:pPr>
          </w:p>
        </w:tc>
      </w:tr>
    </w:tbl>
    <w:p w:rsidR="00B4288C" w:rsidRPr="00A104D1" w:rsidRDefault="00B4288C" w:rsidP="00A104D1"/>
    <w:sectPr w:rsidR="00B4288C" w:rsidRPr="00A104D1" w:rsidSect="00B662D1">
      <w:headerReference w:type="default" r:id="rId7"/>
      <w:pgSz w:w="16838" w:h="11906" w:orient="landscape"/>
      <w:pgMar w:top="1134" w:right="1134" w:bottom="85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4D1" w:rsidRDefault="00A104D1" w:rsidP="00A104D1">
      <w:pPr>
        <w:spacing w:after="0" w:line="240" w:lineRule="auto"/>
      </w:pPr>
      <w:r>
        <w:separator/>
      </w:r>
    </w:p>
  </w:endnote>
  <w:endnote w:type="continuationSeparator" w:id="0">
    <w:p w:rsidR="00A104D1" w:rsidRDefault="00A104D1" w:rsidP="00A1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4D1" w:rsidRDefault="00A104D1" w:rsidP="00A104D1">
      <w:pPr>
        <w:spacing w:after="0" w:line="240" w:lineRule="auto"/>
      </w:pPr>
      <w:r>
        <w:separator/>
      </w:r>
    </w:p>
  </w:footnote>
  <w:footnote w:type="continuationSeparator" w:id="0">
    <w:p w:rsidR="00A104D1" w:rsidRDefault="00A104D1" w:rsidP="00A1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6471753"/>
      <w:docPartObj>
        <w:docPartGallery w:val="Page Numbers (Top of Page)"/>
        <w:docPartUnique/>
      </w:docPartObj>
    </w:sdtPr>
    <w:sdtEndPr/>
    <w:sdtContent>
      <w:p w:rsidR="00A104D1" w:rsidRDefault="00A104D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042">
          <w:rPr>
            <w:noProof/>
          </w:rPr>
          <w:t>2</w:t>
        </w:r>
        <w:r>
          <w:fldChar w:fldCharType="end"/>
        </w:r>
      </w:p>
    </w:sdtContent>
  </w:sdt>
  <w:p w:rsidR="00A104D1" w:rsidRDefault="00A104D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C9E"/>
    <w:rsid w:val="0008360E"/>
    <w:rsid w:val="001A2042"/>
    <w:rsid w:val="0063148C"/>
    <w:rsid w:val="00696783"/>
    <w:rsid w:val="00733C81"/>
    <w:rsid w:val="00941D1C"/>
    <w:rsid w:val="00957AB6"/>
    <w:rsid w:val="00A104D1"/>
    <w:rsid w:val="00A854BC"/>
    <w:rsid w:val="00AE1D8E"/>
    <w:rsid w:val="00B4288C"/>
    <w:rsid w:val="00B662D1"/>
    <w:rsid w:val="00C35550"/>
    <w:rsid w:val="00D23C9E"/>
    <w:rsid w:val="00DD1706"/>
    <w:rsid w:val="00DF0FB2"/>
    <w:rsid w:val="00FC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0576E6-6BF8-4A2B-ACCA-80EFDFC8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48C"/>
    <w:pPr>
      <w:spacing w:line="25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360E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A10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A10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10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04D1"/>
    <w:rPr>
      <w:rFonts w:ascii="Calibri" w:eastAsia="Times New Roman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A104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04D1"/>
    <w:rPr>
      <w:rFonts w:ascii="Calibri" w:eastAsia="Times New Roman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66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662D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9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1462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056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64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11744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0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32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1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4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06470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22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252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3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4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68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32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93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16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870539">
                      <w:marLeft w:val="30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24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77E24-3C71-45B5-B29D-5B1B1E4E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Гареева Венера Рифовна</dc:creator>
  <cp:keywords/>
  <dc:description/>
  <cp:lastModifiedBy>Гареева Венера Рифовна</cp:lastModifiedBy>
  <cp:revision>4</cp:revision>
  <cp:lastPrinted>2025-01-31T03:14:00Z</cp:lastPrinted>
  <dcterms:created xsi:type="dcterms:W3CDTF">2025-01-30T14:10:00Z</dcterms:created>
  <dcterms:modified xsi:type="dcterms:W3CDTF">2025-01-31T11:38:00Z</dcterms:modified>
</cp:coreProperties>
</file>