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1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6"/>
        <w:gridCol w:w="4259"/>
      </w:tblGrid>
      <w:tr w:rsidR="0081284E" w:rsidRPr="00B80DC9" w:rsidTr="005D706D">
        <w:tc>
          <w:tcPr>
            <w:tcW w:w="5725" w:type="dxa"/>
          </w:tcPr>
          <w:p w:rsidR="0081284E" w:rsidRPr="00B80DC9" w:rsidRDefault="0081284E" w:rsidP="00812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0" w:type="dxa"/>
          </w:tcPr>
          <w:p w:rsidR="0081284E" w:rsidRPr="008E042B" w:rsidRDefault="0081284E" w:rsidP="0081284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E042B">
              <w:rPr>
                <w:rFonts w:ascii="Times New Roman" w:hAnsi="Times New Roman" w:cs="Times New Roman"/>
                <w:sz w:val="28"/>
                <w:szCs w:val="28"/>
              </w:rPr>
              <w:t>Приложение № 3</w:t>
            </w:r>
          </w:p>
          <w:p w:rsidR="0081284E" w:rsidRPr="008E042B" w:rsidRDefault="0081284E" w:rsidP="0081284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E042B">
              <w:rPr>
                <w:rFonts w:ascii="Times New Roman" w:hAnsi="Times New Roman" w:cs="Times New Roman"/>
                <w:sz w:val="28"/>
                <w:szCs w:val="28"/>
              </w:rPr>
              <w:t>к Решению о порядке предоставлении субсидии на возмещение части затрат на приобретение техники и оборудования для пищевой и перерабатывающей промышленности</w:t>
            </w:r>
          </w:p>
          <w:p w:rsidR="0081284E" w:rsidRPr="008E042B" w:rsidRDefault="0081284E" w:rsidP="0081284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1284E" w:rsidRPr="00B80DC9" w:rsidRDefault="0081284E" w:rsidP="0081284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042B">
              <w:rPr>
                <w:rFonts w:ascii="Times New Roman" w:eastAsia="Times New Roman" w:hAnsi="Times New Roman" w:cs="Times New Roman"/>
                <w:sz w:val="28"/>
                <w:szCs w:val="28"/>
              </w:rPr>
              <w:t>Форма</w:t>
            </w:r>
          </w:p>
        </w:tc>
      </w:tr>
    </w:tbl>
    <w:p w:rsidR="0081284E" w:rsidRPr="00B80DC9" w:rsidRDefault="0081284E" w:rsidP="0081284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284E" w:rsidRPr="00B80DC9" w:rsidRDefault="0081284E" w:rsidP="0081284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80DC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80DC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80DC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80DC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80DC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80DC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80DC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80DC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80DC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81284E" w:rsidRPr="00B80DC9" w:rsidRDefault="008E042B" w:rsidP="0081284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</w:t>
      </w:r>
    </w:p>
    <w:p w:rsidR="0081284E" w:rsidRPr="00B80DC9" w:rsidRDefault="005F5E20" w:rsidP="0081284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81284E" w:rsidRPr="00B80DC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81284E" w:rsidRPr="00B80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субсидии на возмещение части затрат </w:t>
      </w:r>
      <w:r w:rsidR="0081284E" w:rsidRPr="00C54CE6">
        <w:rPr>
          <w:rFonts w:ascii="Times New Roman" w:hAnsi="Times New Roman" w:cs="Times New Roman"/>
          <w:sz w:val="24"/>
          <w:szCs w:val="24"/>
        </w:rPr>
        <w:t xml:space="preserve">на приобретение техники </w:t>
      </w:r>
      <w:r w:rsidR="008E042B">
        <w:rPr>
          <w:rFonts w:ascii="Times New Roman" w:hAnsi="Times New Roman" w:cs="Times New Roman"/>
          <w:sz w:val="24"/>
          <w:szCs w:val="24"/>
        </w:rPr>
        <w:br/>
      </w:r>
      <w:r w:rsidR="0081284E" w:rsidRPr="00C54CE6">
        <w:rPr>
          <w:rFonts w:ascii="Times New Roman" w:hAnsi="Times New Roman" w:cs="Times New Roman"/>
          <w:sz w:val="24"/>
          <w:szCs w:val="24"/>
        </w:rPr>
        <w:t>и оборудования для пищевой и перерабатывающей промышленности</w:t>
      </w:r>
      <w:r w:rsidR="0081284E" w:rsidRPr="00B80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</w:p>
    <w:p w:rsidR="0081284E" w:rsidRPr="00B80DC9" w:rsidRDefault="0081284E" w:rsidP="0081284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80DC9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r w:rsidR="006D1727">
        <w:rPr>
          <w:rFonts w:ascii="Times New Roman" w:eastAsia="Times New Roman" w:hAnsi="Times New Roman" w:cs="Times New Roman"/>
          <w:sz w:val="20"/>
          <w:szCs w:val="20"/>
          <w:lang w:eastAsia="ru-RU"/>
        </w:rPr>
        <w:t>Н</w:t>
      </w:r>
      <w:r w:rsidRPr="00B80DC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аименование получателя субсидии, наименование муниципального района </w:t>
      </w:r>
    </w:p>
    <w:p w:rsidR="0081284E" w:rsidRPr="00B80DC9" w:rsidRDefault="0081284E" w:rsidP="0081284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80DC9">
        <w:rPr>
          <w:rFonts w:ascii="Times New Roman" w:eastAsia="Times New Roman" w:hAnsi="Times New Roman" w:cs="Times New Roman"/>
          <w:sz w:val="20"/>
          <w:szCs w:val="20"/>
          <w:lang w:eastAsia="ru-RU"/>
        </w:rPr>
        <w:t>(городского округа) Республики Башкортостан)</w:t>
      </w:r>
    </w:p>
    <w:p w:rsidR="0081284E" w:rsidRPr="00B80DC9" w:rsidRDefault="0081284E" w:rsidP="0081284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tbl>
      <w:tblPr>
        <w:tblW w:w="924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16"/>
        <w:gridCol w:w="3225"/>
      </w:tblGrid>
      <w:tr w:rsidR="0081284E" w:rsidRPr="00B80DC9" w:rsidTr="0081284E">
        <w:trPr>
          <w:trHeight w:val="473"/>
        </w:trPr>
        <w:tc>
          <w:tcPr>
            <w:tcW w:w="6016" w:type="dxa"/>
          </w:tcPr>
          <w:p w:rsidR="0081284E" w:rsidRPr="00B80DC9" w:rsidRDefault="0081284E" w:rsidP="0081284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80DC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Наименование, соответствующее наименованию открытого расчетного счета</w:t>
            </w:r>
          </w:p>
        </w:tc>
        <w:tc>
          <w:tcPr>
            <w:tcW w:w="3225" w:type="dxa"/>
          </w:tcPr>
          <w:p w:rsidR="0081284E" w:rsidRPr="00B80DC9" w:rsidRDefault="0081284E" w:rsidP="0081284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81284E" w:rsidRPr="00B80DC9" w:rsidTr="0081284E">
        <w:trPr>
          <w:trHeight w:val="229"/>
        </w:trPr>
        <w:tc>
          <w:tcPr>
            <w:tcW w:w="6016" w:type="dxa"/>
          </w:tcPr>
          <w:p w:rsidR="0081284E" w:rsidRPr="00B80DC9" w:rsidRDefault="0081284E" w:rsidP="0081284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80DC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Организационно-правовая форма</w:t>
            </w:r>
          </w:p>
        </w:tc>
        <w:tc>
          <w:tcPr>
            <w:tcW w:w="3225" w:type="dxa"/>
          </w:tcPr>
          <w:p w:rsidR="0081284E" w:rsidRPr="00B80DC9" w:rsidRDefault="0081284E" w:rsidP="0081284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81284E" w:rsidRPr="00B80DC9" w:rsidTr="0081284E">
        <w:trPr>
          <w:trHeight w:val="229"/>
        </w:trPr>
        <w:tc>
          <w:tcPr>
            <w:tcW w:w="6016" w:type="dxa"/>
          </w:tcPr>
          <w:p w:rsidR="0081284E" w:rsidRPr="00B80DC9" w:rsidRDefault="0081284E" w:rsidP="0081284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80DC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ИНН/КПП/</w:t>
            </w:r>
            <w:hyperlink r:id="rId4" w:history="1">
              <w:r w:rsidRPr="00B80DC9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t>ОКТМО</w:t>
              </w:r>
            </w:hyperlink>
          </w:p>
        </w:tc>
        <w:tc>
          <w:tcPr>
            <w:tcW w:w="3225" w:type="dxa"/>
          </w:tcPr>
          <w:p w:rsidR="0081284E" w:rsidRPr="00B80DC9" w:rsidRDefault="0081284E" w:rsidP="0081284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81284E" w:rsidRPr="00B80DC9" w:rsidTr="0081284E">
        <w:trPr>
          <w:trHeight w:val="229"/>
        </w:trPr>
        <w:tc>
          <w:tcPr>
            <w:tcW w:w="6016" w:type="dxa"/>
          </w:tcPr>
          <w:p w:rsidR="0081284E" w:rsidRPr="00B80DC9" w:rsidRDefault="0081284E" w:rsidP="0081284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80DC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Почтовый адрес</w:t>
            </w:r>
          </w:p>
        </w:tc>
        <w:tc>
          <w:tcPr>
            <w:tcW w:w="3225" w:type="dxa"/>
          </w:tcPr>
          <w:p w:rsidR="0081284E" w:rsidRPr="00B80DC9" w:rsidRDefault="0081284E" w:rsidP="0081284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81284E" w:rsidRPr="00B80DC9" w:rsidTr="0081284E">
        <w:trPr>
          <w:trHeight w:val="243"/>
        </w:trPr>
        <w:tc>
          <w:tcPr>
            <w:tcW w:w="6016" w:type="dxa"/>
          </w:tcPr>
          <w:p w:rsidR="0081284E" w:rsidRPr="00B80DC9" w:rsidRDefault="0081284E" w:rsidP="0081284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80DC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Адрес электронной почты</w:t>
            </w:r>
          </w:p>
        </w:tc>
        <w:tc>
          <w:tcPr>
            <w:tcW w:w="3225" w:type="dxa"/>
          </w:tcPr>
          <w:p w:rsidR="0081284E" w:rsidRPr="00B80DC9" w:rsidRDefault="0081284E" w:rsidP="0081284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81284E" w:rsidRPr="00B80DC9" w:rsidTr="0081284E">
        <w:trPr>
          <w:trHeight w:val="473"/>
        </w:trPr>
        <w:tc>
          <w:tcPr>
            <w:tcW w:w="6016" w:type="dxa"/>
          </w:tcPr>
          <w:p w:rsidR="0081284E" w:rsidRPr="00B80DC9" w:rsidRDefault="0081284E" w:rsidP="0081284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80DC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Контактные телефоны и ФИО (последнее </w:t>
            </w:r>
            <w:r w:rsidR="006D1727" w:rsidRPr="006D172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–</w:t>
            </w:r>
            <w:r w:rsidRPr="00B80DC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при наличии) специалиста, ответственного за предоставление субсидий</w:t>
            </w:r>
          </w:p>
        </w:tc>
        <w:tc>
          <w:tcPr>
            <w:tcW w:w="3225" w:type="dxa"/>
          </w:tcPr>
          <w:p w:rsidR="0081284E" w:rsidRPr="00B80DC9" w:rsidRDefault="0081284E" w:rsidP="0081284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81284E" w:rsidRPr="00B80DC9" w:rsidTr="0081284E">
        <w:trPr>
          <w:trHeight w:val="229"/>
        </w:trPr>
        <w:tc>
          <w:tcPr>
            <w:tcW w:w="6016" w:type="dxa"/>
          </w:tcPr>
          <w:p w:rsidR="0081284E" w:rsidRPr="00B80DC9" w:rsidRDefault="0081284E" w:rsidP="0081284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80DC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Наименование банка</w:t>
            </w:r>
          </w:p>
        </w:tc>
        <w:tc>
          <w:tcPr>
            <w:tcW w:w="3225" w:type="dxa"/>
          </w:tcPr>
          <w:p w:rsidR="0081284E" w:rsidRPr="00B80DC9" w:rsidRDefault="0081284E" w:rsidP="0081284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81284E" w:rsidRPr="00B80DC9" w:rsidTr="0081284E">
        <w:trPr>
          <w:trHeight w:val="229"/>
        </w:trPr>
        <w:tc>
          <w:tcPr>
            <w:tcW w:w="6016" w:type="dxa"/>
          </w:tcPr>
          <w:p w:rsidR="0081284E" w:rsidRPr="00B80DC9" w:rsidRDefault="0081284E" w:rsidP="0081284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80DC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Расчетный счет</w:t>
            </w:r>
          </w:p>
        </w:tc>
        <w:tc>
          <w:tcPr>
            <w:tcW w:w="3225" w:type="dxa"/>
          </w:tcPr>
          <w:p w:rsidR="0081284E" w:rsidRPr="00B80DC9" w:rsidRDefault="0081284E" w:rsidP="0081284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81284E" w:rsidRPr="00B80DC9" w:rsidTr="0081284E">
        <w:trPr>
          <w:trHeight w:val="229"/>
        </w:trPr>
        <w:tc>
          <w:tcPr>
            <w:tcW w:w="6016" w:type="dxa"/>
          </w:tcPr>
          <w:p w:rsidR="0081284E" w:rsidRPr="00B80DC9" w:rsidRDefault="0081284E" w:rsidP="0081284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80DC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Корреспондирующий счет банка</w:t>
            </w:r>
          </w:p>
        </w:tc>
        <w:tc>
          <w:tcPr>
            <w:tcW w:w="3225" w:type="dxa"/>
          </w:tcPr>
          <w:p w:rsidR="0081284E" w:rsidRPr="00B80DC9" w:rsidRDefault="0081284E" w:rsidP="0081284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81284E" w:rsidRPr="00B80DC9" w:rsidTr="0081284E">
        <w:trPr>
          <w:trHeight w:val="229"/>
        </w:trPr>
        <w:tc>
          <w:tcPr>
            <w:tcW w:w="6016" w:type="dxa"/>
          </w:tcPr>
          <w:p w:rsidR="0081284E" w:rsidRPr="00B80DC9" w:rsidRDefault="0081284E" w:rsidP="0081284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80DC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БИК банка</w:t>
            </w:r>
          </w:p>
        </w:tc>
        <w:tc>
          <w:tcPr>
            <w:tcW w:w="3225" w:type="dxa"/>
          </w:tcPr>
          <w:p w:rsidR="0081284E" w:rsidRPr="00B80DC9" w:rsidRDefault="0081284E" w:rsidP="0081284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</w:tbl>
    <w:p w:rsidR="0081284E" w:rsidRPr="00B80DC9" w:rsidRDefault="0081284E" w:rsidP="0081284E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80DC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    </w:t>
      </w:r>
    </w:p>
    <w:p w:rsidR="0081284E" w:rsidRPr="00B80DC9" w:rsidRDefault="0081284E" w:rsidP="00997FA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0DC9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  ________</w:t>
      </w:r>
      <w:r w:rsidR="00997F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B80DC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</w:t>
      </w:r>
    </w:p>
    <w:p w:rsidR="0081284E" w:rsidRPr="00B80DC9" w:rsidRDefault="0081284E" w:rsidP="0081284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80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  <w:r w:rsidRPr="00B80DC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(</w:t>
      </w:r>
      <w:proofErr w:type="gramStart"/>
      <w:r w:rsidRPr="00B80DC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подпись)   </w:t>
      </w:r>
      <w:proofErr w:type="gramEnd"/>
      <w:r w:rsidRPr="00B80DC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(расшифровка подписи)</w:t>
      </w:r>
    </w:p>
    <w:p w:rsidR="0081284E" w:rsidRPr="00B80DC9" w:rsidRDefault="0081284E" w:rsidP="00997FA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0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Главный </w:t>
      </w:r>
      <w:proofErr w:type="gramStart"/>
      <w:r w:rsidRPr="00B80DC9">
        <w:rPr>
          <w:rFonts w:ascii="Times New Roman" w:eastAsia="Times New Roman" w:hAnsi="Times New Roman" w:cs="Times New Roman"/>
          <w:sz w:val="24"/>
          <w:szCs w:val="24"/>
          <w:lang w:eastAsia="ru-RU"/>
        </w:rPr>
        <w:t>бухгалтер  (</w:t>
      </w:r>
      <w:proofErr w:type="gramEnd"/>
      <w:r w:rsidRPr="00B80DC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наличии) ________</w:t>
      </w:r>
      <w:r w:rsidR="00997F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B80DC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</w:t>
      </w:r>
    </w:p>
    <w:p w:rsidR="0081284E" w:rsidRPr="00B80DC9" w:rsidRDefault="0081284E" w:rsidP="0081284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80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</w:t>
      </w:r>
      <w:r w:rsidRPr="00B80DC9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proofErr w:type="gramStart"/>
      <w:r w:rsidRPr="00B80DC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подпись)   </w:t>
      </w:r>
      <w:proofErr w:type="gramEnd"/>
      <w:r w:rsidRPr="00B80DC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(расшифровка подписи)</w:t>
      </w:r>
    </w:p>
    <w:p w:rsidR="0081284E" w:rsidRPr="00B80DC9" w:rsidRDefault="0081284E" w:rsidP="00997FA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B80DC9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 (при наличии)</w:t>
      </w:r>
    </w:p>
    <w:p w:rsidR="0081284E" w:rsidRPr="00B80DC9" w:rsidRDefault="0081284E" w:rsidP="0081284E">
      <w:pPr>
        <w:widowControl w:val="0"/>
        <w:autoSpaceDE w:val="0"/>
        <w:autoSpaceDN w:val="0"/>
        <w:spacing w:after="0" w:line="240" w:lineRule="auto"/>
        <w:rPr>
          <w:rFonts w:ascii="Calibri" w:eastAsia="Times New Roman" w:hAnsi="Calibri" w:cs="Calibri"/>
          <w:szCs w:val="20"/>
          <w:lang w:eastAsia="ru-RU"/>
        </w:rPr>
      </w:pPr>
    </w:p>
    <w:p w:rsidR="00F64535" w:rsidRDefault="00F64535"/>
    <w:sectPr w:rsidR="00F645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284E"/>
    <w:rsid w:val="005F5E20"/>
    <w:rsid w:val="006D1727"/>
    <w:rsid w:val="0081284E"/>
    <w:rsid w:val="008E042B"/>
    <w:rsid w:val="00997FA5"/>
    <w:rsid w:val="00F64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0095CF-669B-4473-81C6-79E7C2A73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284E"/>
    <w:pPr>
      <w:spacing w:after="200" w:line="276" w:lineRule="auto"/>
    </w:pPr>
    <w:rPr>
      <w:rFonts w:asciiTheme="minorHAnsi" w:hAnsiTheme="minorHAnsi"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6">
    <w:name w:val="Сетка таблицы16"/>
    <w:basedOn w:val="a1"/>
    <w:next w:val="a3"/>
    <w:uiPriority w:val="59"/>
    <w:rsid w:val="0081284E"/>
    <w:pPr>
      <w:spacing w:after="0" w:line="240" w:lineRule="auto"/>
    </w:pPr>
    <w:rPr>
      <w:rFonts w:ascii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8128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E04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E042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FF84B08CE93DF99786E222D12A2AF169895EE8027F95C892CFD99C7FC4BC0A4E85DBC625B72748446DAAE85522A9081E745DA884151227BDCAN0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208</Words>
  <Characters>1189</Characters>
  <Application>Microsoft Office Word</Application>
  <DocSecurity>0</DocSecurity>
  <Lines>9</Lines>
  <Paragraphs>2</Paragraphs>
  <ScaleCrop>false</ScaleCrop>
  <Company/>
  <LinksUpToDate>false</LinksUpToDate>
  <CharactersWithSpaces>1395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Мухаметзянов Ильназ Рустямович</dc:creator>
  <cp:keywords/>
  <dc:description/>
  <cp:lastModifiedBy>Мухаметзянов Ильназ Рустямович</cp:lastModifiedBy>
  <cp:revision>5</cp:revision>
  <cp:lastPrinted>2025-02-03T11:58:00Z</cp:lastPrinted>
  <dcterms:created xsi:type="dcterms:W3CDTF">2025-01-31T13:01:00Z</dcterms:created>
  <dcterms:modified xsi:type="dcterms:W3CDTF">2025-02-04T04:41:00Z</dcterms:modified>
</cp:coreProperties>
</file>