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70" w:type="dxa"/>
        <w:tblInd w:w="-318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4"/>
        <w:gridCol w:w="1657"/>
        <w:gridCol w:w="4129"/>
      </w:tblGrid>
      <w:tr w:rsidR="004E6336" w:rsidRPr="00620B98" w:rsidTr="00877D19">
        <w:trPr>
          <w:trHeight w:hRule="exact" w:val="1666"/>
        </w:trPr>
        <w:tc>
          <w:tcPr>
            <w:tcW w:w="4684" w:type="dxa"/>
            <w:tcBorders>
              <w:bottom w:val="nil"/>
            </w:tcBorders>
          </w:tcPr>
          <w:p w:rsidR="004E6336" w:rsidRPr="00620B98" w:rsidRDefault="004E6336" w:rsidP="00877D19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00"/>
              </w:rPr>
            </w:pPr>
            <w:bookmarkStart w:id="0" w:name="_GoBack"/>
            <w:bookmarkEnd w:id="0"/>
            <w:r w:rsidRPr="00620B98">
              <w:rPr>
                <w:rFonts w:ascii="Times New Roman" w:hAnsi="Times New Roman" w:cs="Times New Roman"/>
                <w:b/>
                <w:bCs/>
                <w:color w:val="008000"/>
              </w:rPr>
              <w:t>БАШҠОРТОСТАН РЕСПУБЛИКАҺЫ</w:t>
            </w:r>
          </w:p>
          <w:p w:rsidR="004E6336" w:rsidRPr="00620B98" w:rsidRDefault="004E6336" w:rsidP="00877D19">
            <w:pPr>
              <w:pStyle w:val="30"/>
              <w:shd w:val="clear" w:color="auto" w:fill="auto"/>
              <w:spacing w:after="0" w:line="240" w:lineRule="auto"/>
              <w:ind w:left="-227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620B98">
              <w:rPr>
                <w:rFonts w:ascii="Times New Roman" w:hAnsi="Times New Roman" w:cs="Times New Roman"/>
                <w:b/>
                <w:bCs/>
                <w:color w:val="008000"/>
              </w:rPr>
              <w:t>АУЫЛ ХУЖАЛЫҒЫ</w:t>
            </w:r>
          </w:p>
          <w:p w:rsidR="004E6336" w:rsidRPr="00620B98" w:rsidRDefault="004E6336" w:rsidP="00877D19">
            <w:pPr>
              <w:pStyle w:val="30"/>
              <w:shd w:val="clear" w:color="auto" w:fill="auto"/>
              <w:spacing w:after="0" w:line="240" w:lineRule="auto"/>
              <w:ind w:left="-227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620B98">
              <w:rPr>
                <w:rFonts w:ascii="Times New Roman" w:hAnsi="Times New Roman" w:cs="Times New Roman"/>
                <w:b/>
                <w:bCs/>
                <w:color w:val="008000"/>
              </w:rPr>
              <w:t>МИНИСТРЛЫҒЫ</w:t>
            </w:r>
          </w:p>
          <w:p w:rsidR="004E6336" w:rsidRPr="00620B98" w:rsidRDefault="004E6336" w:rsidP="00877D19">
            <w:pPr>
              <w:pStyle w:val="30"/>
              <w:shd w:val="clear" w:color="auto" w:fill="auto"/>
              <w:spacing w:after="0" w:line="240" w:lineRule="auto"/>
              <w:ind w:left="-227"/>
              <w:rPr>
                <w:rFonts w:ascii="Times New Roman" w:hAnsi="Times New Roman" w:cs="Times New Roman"/>
                <w:b/>
                <w:bCs/>
                <w:color w:val="008000"/>
              </w:rPr>
            </w:pPr>
          </w:p>
          <w:p w:rsidR="004E6336" w:rsidRPr="00620B98" w:rsidRDefault="004E6336" w:rsidP="00877D19">
            <w:pPr>
              <w:pStyle w:val="30"/>
              <w:shd w:val="clear" w:color="auto" w:fill="auto"/>
              <w:spacing w:after="0" w:line="240" w:lineRule="auto"/>
              <w:ind w:left="-227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</w:pPr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 xml:space="preserve">Пушкин </w:t>
            </w:r>
            <w:proofErr w:type="spellStart"/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>урамы</w:t>
            </w:r>
            <w:proofErr w:type="spellEnd"/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 xml:space="preserve">, 106-сы й., </w:t>
            </w:r>
            <w:proofErr w:type="spellStart"/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>Өфө</w:t>
            </w:r>
            <w:proofErr w:type="spellEnd"/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 xml:space="preserve"> ҡ.,</w:t>
            </w:r>
          </w:p>
          <w:p w:rsidR="004E6336" w:rsidRPr="00620B98" w:rsidRDefault="004E6336" w:rsidP="00877D19">
            <w:pPr>
              <w:pStyle w:val="30"/>
              <w:shd w:val="clear" w:color="auto" w:fill="auto"/>
              <w:spacing w:after="0" w:line="240" w:lineRule="auto"/>
              <w:ind w:left="-227"/>
              <w:rPr>
                <w:rFonts w:ascii="Times New Roman" w:hAnsi="Times New Roman" w:cs="Times New Roman"/>
                <w:b/>
                <w:bCs/>
                <w:color w:val="008000"/>
                <w:lang w:val="ba-RU"/>
              </w:rPr>
            </w:pPr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>Баш</w:t>
            </w:r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lang w:val="ba-RU"/>
              </w:rPr>
              <w:t>ҡ</w:t>
            </w:r>
            <w:proofErr w:type="spellStart"/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>ортостан</w:t>
            </w:r>
            <w:proofErr w:type="spellEnd"/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 xml:space="preserve"> </w:t>
            </w:r>
            <w:proofErr w:type="spellStart"/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>Республикаһы</w:t>
            </w:r>
            <w:proofErr w:type="spellEnd"/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>, 450008</w:t>
            </w:r>
          </w:p>
        </w:tc>
        <w:tc>
          <w:tcPr>
            <w:tcW w:w="165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:rsidR="004E6336" w:rsidRPr="00620B98" w:rsidRDefault="004E6336" w:rsidP="00877D19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00"/>
                <w:sz w:val="16"/>
              </w:rPr>
            </w:pPr>
            <w:r w:rsidRPr="00620B98">
              <w:rPr>
                <w:noProof/>
                <w:color w:val="008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013D3D1" wp14:editId="13B1AF40">
                  <wp:simplePos x="0" y="0"/>
                  <wp:positionH relativeFrom="column">
                    <wp:posOffset>160463</wp:posOffset>
                  </wp:positionH>
                  <wp:positionV relativeFrom="paragraph">
                    <wp:posOffset>16510</wp:posOffset>
                  </wp:positionV>
                  <wp:extent cx="800100" cy="866775"/>
                  <wp:effectExtent l="0" t="0" r="0" b="952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60" t="-1202" r="43772" b="46470"/>
                          <a:stretch/>
                        </pic:blipFill>
                        <pic:spPr bwMode="auto">
                          <a:xfrm>
                            <a:off x="0" y="0"/>
                            <a:ext cx="8001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E6336" w:rsidRPr="00620B98" w:rsidRDefault="004E6336" w:rsidP="00877D19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1216" w:hanging="142"/>
              <w:rPr>
                <w:rFonts w:ascii="Times New Roman" w:hAnsi="Times New Roman" w:cs="Times New Roman"/>
                <w:b/>
                <w:bCs/>
                <w:color w:val="008000"/>
              </w:rPr>
            </w:pPr>
          </w:p>
        </w:tc>
        <w:tc>
          <w:tcPr>
            <w:tcW w:w="4128" w:type="dxa"/>
            <w:tcBorders>
              <w:bottom w:val="nil"/>
            </w:tcBorders>
          </w:tcPr>
          <w:p w:rsidR="004E6336" w:rsidRPr="00620B98" w:rsidRDefault="004E6336" w:rsidP="00877D19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620B98">
              <w:rPr>
                <w:rFonts w:ascii="Times New Roman" w:hAnsi="Times New Roman" w:cs="Times New Roman"/>
                <w:b/>
                <w:bCs/>
                <w:color w:val="008000"/>
              </w:rPr>
              <w:t>МИНИСТЕРСТВО</w:t>
            </w:r>
          </w:p>
          <w:p w:rsidR="004E6336" w:rsidRPr="00620B98" w:rsidRDefault="004E6336" w:rsidP="00877D19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620B98">
              <w:rPr>
                <w:rFonts w:ascii="Times New Roman" w:hAnsi="Times New Roman" w:cs="Times New Roman"/>
                <w:b/>
                <w:bCs/>
                <w:color w:val="008000"/>
              </w:rPr>
              <w:t>СЕЛЬСКОГО ХОЗЯЙСТВА РЕСПУБЛИКИ БАШКОРТОСТАН</w:t>
            </w:r>
          </w:p>
          <w:p w:rsidR="004E6336" w:rsidRPr="00620B98" w:rsidRDefault="004E6336" w:rsidP="00877D19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color w:val="008000"/>
              </w:rPr>
            </w:pPr>
          </w:p>
          <w:p w:rsidR="004E6336" w:rsidRPr="00620B98" w:rsidRDefault="004E6336" w:rsidP="00877D19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</w:pPr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>ул. Пушкина, д. 106, г. Уфа,</w:t>
            </w:r>
          </w:p>
          <w:p w:rsidR="004E6336" w:rsidRPr="00620B98" w:rsidRDefault="004E6336" w:rsidP="00877D19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color w:val="008000"/>
              </w:rPr>
            </w:pPr>
            <w:r w:rsidRPr="00620B98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</w:rPr>
              <w:t>Республика Башкортостан, 450008</w:t>
            </w:r>
          </w:p>
        </w:tc>
      </w:tr>
      <w:tr w:rsidR="004E6336" w:rsidRPr="00620B98" w:rsidTr="00877D19">
        <w:trPr>
          <w:trHeight w:val="407"/>
        </w:trPr>
        <w:tc>
          <w:tcPr>
            <w:tcW w:w="10470" w:type="dxa"/>
            <w:gridSpan w:val="3"/>
            <w:tcBorders>
              <w:bottom w:val="nil"/>
            </w:tcBorders>
          </w:tcPr>
          <w:p w:rsidR="004E6336" w:rsidRPr="00620B98" w:rsidRDefault="004E6336" w:rsidP="00877D19">
            <w:pPr>
              <w:pStyle w:val="20"/>
              <w:tabs>
                <w:tab w:val="left" w:pos="2444"/>
              </w:tabs>
              <w:spacing w:before="0" w:line="240" w:lineRule="auto"/>
              <w:rPr>
                <w:rFonts w:cs="Times New Roman"/>
                <w:color w:val="008000"/>
                <w:lang w:val="en-US"/>
              </w:rPr>
            </w:pPr>
            <w:r w:rsidRPr="00620B98">
              <w:rPr>
                <w:rFonts w:cs="Times New Roman"/>
                <w:color w:val="008000"/>
              </w:rPr>
              <w:t>Тел</w:t>
            </w:r>
            <w:r w:rsidRPr="00620B98">
              <w:rPr>
                <w:rFonts w:cs="Times New Roman"/>
                <w:color w:val="008000"/>
                <w:lang w:val="en-US"/>
              </w:rPr>
              <w:t xml:space="preserve">: (347) 218-06-00, e-mail: </w:t>
            </w:r>
            <w:hyperlink r:id="rId6" w:history="1">
              <w:r w:rsidRPr="00620B98">
                <w:rPr>
                  <w:rStyle w:val="a4"/>
                  <w:rFonts w:cs="Times New Roman"/>
                  <w:color w:val="008000"/>
                  <w:u w:val="none"/>
                  <w:lang w:val="en-US"/>
                </w:rPr>
                <w:t>mcx@bashkortostan.ru</w:t>
              </w:r>
            </w:hyperlink>
            <w:r w:rsidRPr="00620B98">
              <w:rPr>
                <w:rFonts w:cs="Times New Roman"/>
                <w:color w:val="008000"/>
                <w:lang w:val="en-US"/>
              </w:rPr>
              <w:t xml:space="preserve">; </w:t>
            </w:r>
            <w:hyperlink r:id="rId7" w:history="1">
              <w:r w:rsidRPr="00620B98">
                <w:rPr>
                  <w:rStyle w:val="a4"/>
                  <w:rFonts w:cs="Times New Roman"/>
                  <w:color w:val="008000"/>
                  <w:u w:val="none"/>
                  <w:lang w:val="en-US"/>
                </w:rPr>
                <w:t>http://agriculture.bashkortostan</w:t>
              </w:r>
            </w:hyperlink>
            <w:r w:rsidRPr="00620B98">
              <w:rPr>
                <w:rStyle w:val="a4"/>
                <w:rFonts w:cs="Times New Roman"/>
                <w:color w:val="008000"/>
                <w:u w:val="none"/>
                <w:lang w:val="en-US"/>
              </w:rPr>
              <w:t>.ru</w:t>
            </w:r>
          </w:p>
          <w:p w:rsidR="004E6336" w:rsidRPr="00620B98" w:rsidRDefault="004E6336" w:rsidP="00877D19">
            <w:pPr>
              <w:pStyle w:val="20"/>
              <w:tabs>
                <w:tab w:val="left" w:pos="2444"/>
              </w:tabs>
              <w:spacing w:before="0" w:line="240" w:lineRule="auto"/>
              <w:ind w:left="-113"/>
              <w:rPr>
                <w:rFonts w:ascii="Arial" w:hAnsi="Arial" w:cs="Arial"/>
                <w:color w:val="008000"/>
              </w:rPr>
            </w:pPr>
            <w:r w:rsidRPr="00620B98">
              <w:rPr>
                <w:rFonts w:cs="Times New Roman"/>
                <w:b/>
                <w:noProof/>
                <w:color w:val="008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1" locked="0" layoutInCell="1" allowOverlap="1" wp14:anchorId="229CF82E" wp14:editId="7AE9BA3E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198119</wp:posOffset>
                      </wp:positionV>
                      <wp:extent cx="6111240" cy="0"/>
                      <wp:effectExtent l="0" t="19050" r="22860" b="19050"/>
                      <wp:wrapTight wrapText="bothSides">
                        <wp:wrapPolygon edited="0">
                          <wp:start x="0" y="-1"/>
                          <wp:lineTo x="0" y="-1"/>
                          <wp:lineTo x="21613" y="-1"/>
                          <wp:lineTo x="21613" y="-1"/>
                          <wp:lineTo x="0" y="-1"/>
                        </wp:wrapPolygon>
                      </wp:wrapTight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11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5939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14.85pt;margin-top:15.6pt;width:481.2pt;height:0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" strokecolor="green" strokeweight="3pt">
                      <w10:wrap type="tight"/>
                    </v:shape>
                  </w:pict>
                </mc:Fallback>
              </mc:AlternateContent>
            </w:r>
            <w:r w:rsidRPr="00620B98">
              <w:rPr>
                <w:rFonts w:cs="Times New Roman"/>
                <w:b/>
                <w:noProof/>
                <w:color w:val="008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1" locked="0" layoutInCell="1" allowOverlap="1" wp14:anchorId="739AD9BA" wp14:editId="169FA27E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267969</wp:posOffset>
                      </wp:positionV>
                      <wp:extent cx="6111240" cy="0"/>
                      <wp:effectExtent l="0" t="0" r="22860" b="19050"/>
                      <wp:wrapTight wrapText="bothSides">
                        <wp:wrapPolygon edited="0">
                          <wp:start x="0" y="-1"/>
                          <wp:lineTo x="0" y="-1"/>
                          <wp:lineTo x="21613" y="-1"/>
                          <wp:lineTo x="21613" y="-1"/>
                          <wp:lineTo x="0" y="-1"/>
                        </wp:wrapPolygon>
                      </wp:wrapTight>
                      <wp:docPr id="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11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0487A" id="AutoShape 14" o:spid="_x0000_s1026" type="#_x0000_t32" style="position:absolute;margin-left:14.75pt;margin-top:21.1pt;width:481.2pt;height:0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" strokecolor="green">
                      <w10:wrap type="tight"/>
                    </v:shape>
                  </w:pict>
                </mc:Fallback>
              </mc:AlternateContent>
            </w:r>
            <w:r w:rsidRPr="00620B98">
              <w:rPr>
                <w:rFonts w:cs="Times New Roman"/>
                <w:color w:val="008000"/>
              </w:rPr>
              <w:t>ОКПО 00067719, ОГРН 1020202556835, ИНН/КПП 0274013386/027401001</w:t>
            </w:r>
          </w:p>
        </w:tc>
      </w:tr>
    </w:tbl>
    <w:p w:rsidR="004E6336" w:rsidRPr="00620B98" w:rsidRDefault="004E6336" w:rsidP="004E6336">
      <w:pPr>
        <w:widowControl w:val="0"/>
        <w:autoSpaceDE w:val="0"/>
        <w:autoSpaceDN w:val="0"/>
        <w:spacing w:after="0" w:line="240" w:lineRule="auto"/>
        <w:ind w:left="6372" w:firstLine="540"/>
        <w:jc w:val="both"/>
        <w:rPr>
          <w:rFonts w:ascii="Calibri" w:eastAsia="Times New Roman" w:hAnsi="Calibri" w:cs="Calibri"/>
          <w:color w:val="000000"/>
          <w:sz w:val="6"/>
          <w:szCs w:val="6"/>
          <w:lang w:eastAsia="ru-RU"/>
        </w:rPr>
      </w:pPr>
    </w:p>
    <w:tbl>
      <w:tblPr>
        <w:tblW w:w="417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18"/>
        <w:gridCol w:w="1752"/>
        <w:gridCol w:w="289"/>
        <w:gridCol w:w="1711"/>
      </w:tblGrid>
      <w:tr w:rsidR="004E6336" w:rsidRPr="00620B98" w:rsidTr="00877D19">
        <w:trPr>
          <w:trHeight w:val="397"/>
        </w:trPr>
        <w:tc>
          <w:tcPr>
            <w:tcW w:w="418" w:type="dxa"/>
            <w:tcBorders>
              <w:bottom w:val="single" w:sz="4" w:space="0" w:color="auto"/>
            </w:tcBorders>
            <w:vAlign w:val="bottom"/>
            <w:hideMark/>
          </w:tcPr>
          <w:p w:rsidR="004E6336" w:rsidRPr="00620B98" w:rsidRDefault="004E6336" w:rsidP="0087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0B9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529813C" wp14:editId="244F9CE3">
                      <wp:simplePos x="0" y="0"/>
                      <wp:positionH relativeFrom="column">
                        <wp:posOffset>3234690</wp:posOffset>
                      </wp:positionH>
                      <wp:positionV relativeFrom="paragraph">
                        <wp:posOffset>186690</wp:posOffset>
                      </wp:positionV>
                      <wp:extent cx="2766060" cy="172720"/>
                      <wp:effectExtent l="0" t="0" r="34290" b="36830"/>
                      <wp:wrapNone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6060" cy="172720"/>
                                <a:chOff x="0" y="0"/>
                                <a:chExt cx="2766451" cy="172720"/>
                              </a:xfrm>
                            </wpg:grpSpPr>
                            <wpg:grpSp>
                              <wpg:cNvPr id="12" name="Группа 10"/>
                              <wpg:cNvGrpSpPr/>
                              <wpg:grpSpPr>
                                <a:xfrm>
                                  <a:off x="0" y="0"/>
                                  <a:ext cx="172720" cy="172720"/>
                                  <a:chOff x="0" y="0"/>
                                  <a:chExt cx="173105" cy="173105"/>
                                </a:xfrm>
                              </wpg:grpSpPr>
                              <wps:wsp>
                                <wps:cNvPr id="13" name="Прямая соединительная линия 13"/>
                                <wps:cNvCnPr/>
                                <wps:spPr>
                                  <a:xfrm rot="16200000">
                                    <a:off x="-82829" y="86553"/>
                                    <a:ext cx="17310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4" name="Прямая соединительная линия 14"/>
                                <wps:cNvCnPr/>
                                <wps:spPr>
                                  <a:xfrm>
                                    <a:off x="0" y="1094"/>
                                    <a:ext cx="17310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g:grpSp>
                              <wpg:cNvPr id="15" name="Группа 15"/>
                              <wpg:cNvGrpSpPr/>
                              <wpg:grpSpPr>
                                <a:xfrm rot="5400000">
                                  <a:off x="2593731" y="0"/>
                                  <a:ext cx="172720" cy="172720"/>
                                  <a:chOff x="0" y="0"/>
                                  <a:chExt cx="173105" cy="173105"/>
                                </a:xfrm>
                              </wpg:grpSpPr>
                              <wps:wsp>
                                <wps:cNvPr id="17" name="Прямая соединительная линия 17"/>
                                <wps:cNvCnPr/>
                                <wps:spPr>
                                  <a:xfrm rot="16200000">
                                    <a:off x="-82829" y="86553"/>
                                    <a:ext cx="17310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8" name="Прямая соединительная линия 18"/>
                                <wps:cNvCnPr/>
                                <wps:spPr>
                                  <a:xfrm>
                                    <a:off x="0" y="1094"/>
                                    <a:ext cx="17310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54166" id="Группа 11" o:spid="_x0000_s1026" style="position:absolute;margin-left:254.7pt;margin-top:14.7pt;width:217.8pt;height:13.6pt;z-index:251662336" coordsize="27664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">
                      <v:group id="Группа 10" o:spid="_x0000_s1027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line id="Прямая соединительная линия 13" o:spid="_x0000_s1028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altcAAAADbAAAADwAAAGRycy9kb3ducmV2LnhtbERPyWrDMBC9F/oPYgK51XIWgnGjhBII&#10;BFIoWT5gsKayqTUykuoof18FAr3N462z3ibbi5F86BwrmBUlCOLG6Y6Ngutl/1aBCBFZY++YFNwp&#10;wHbz+rLGWrsbn2g8RyNyCIcaFbQxDrWUoWnJYijcQJy5b+ctxgy9kdrjLYfbXs7LciUtdpwbWhxo&#10;11Lzc/61Ckaz/EzHoTqtvu67pbGH6uhTUGo6SR/vICKl+C9+ug86z1/A45d8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FmpbXAAAAA2wAAAA8AAAAAAAAAAAAAAAAA&#10;oQIAAGRycy9kb3ducmV2LnhtbFBLBQYAAAAABAAEAPkAAACOAwAAAAA=&#10;" strokecolor="windowText"/>
                        <v:line id="Прямая соединительная линия 14" o:spid="_x0000_s1029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QZfMMAAADbAAAADwAAAGRycy9kb3ducmV2LnhtbERPTWvCQBC9F/wPywi9FN20BAnRVUKo&#10;4LFNRTwO2TGJZmdjdjVpf323UPA2j/c5q81oWnGn3jWWFbzOIxDEpdUNVwr2X9tZAsJ5ZI2tZVLw&#10;TQ4268nTClNtB/6ke+ErEULYpaig9r5LpXRlTQbd3HbEgTvZ3qAPsK+k7nEI4aaVb1G0kAYbDg01&#10;dpTXVF6Km1FQ5eeX67E4/8R+8Z7YbfxxOJwypZ6nY7YE4Wn0D/G/e6fD/Bj+fgkH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EGXzDAAAA2wAAAA8AAAAAAAAAAAAA&#10;AAAAoQIAAGRycy9kb3ducmV2LnhtbFBLBQYAAAAABAAEAPkAAACRAwAAAAA=&#10;" strokecolor="windowText"/>
                      </v:group>
                      <v:group id="Группа 15" o:spid="_x0000_s1030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oBYp8EAAADbAAAADwAA&#10;AAAAAAAAAAAAAACqAgAAZHJzL2Rvd25yZXYueG1sUEsFBgAAAAAEAAQA+gAAAJgDAAAAAA==&#10;">
                        <v:line id="Прямая соединительная линия 17" o:spid="_x0000_s1031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2jtsAAAADbAAAADwAAAGRycy9kb3ducmV2LnhtbERP22oCMRB9L/Qfwgi+dbOK2GVrlCII&#10;ggXx8gHDZppdupksSbrGvzcFoW9zONdZbZLtxUg+dI4VzIoSBHHjdMdGwfWye6tAhIissXdMCu4U&#10;YLN+fVlhrd2NTzSeoxE5hEONCtoYh1rK0LRkMRRuIM7ct/MWY4beSO3xlsNtL+dluZQWO84NLQ60&#10;ban5Of9aBaNZfKXDUJ2Wx/t2Yey+OvgUlJpO0ucHiEgp/ouf7r3O89/h75d8g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do7bAAAAA2wAAAA8AAAAAAAAAAAAAAAAA&#10;oQIAAGRycy9kb3ducmV2LnhtbFBLBQYAAAAABAAEAPkAAACOAwAAAAA=&#10;" strokecolor="windowText"/>
                        <v:line id="Прямая соединительная линия 18" o:spid="_x0000_s1032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kTecQAAADbAAAADwAAAGRycy9kb3ducmV2LnhtbESPQWvCQBCF7wX/wzKCl6IbRUSiq4go&#10;eGxjkR6H7JhEs7Mxu2raX985FLzN8N68981y3blaPagNlWcD41ECijj3tuLCwNdxP5yDChHZYu2Z&#10;DPxQgPWq97bE1Ponf9Iji4WSEA4pGihjbFKtQ16SwzDyDbFoZ986jLK2hbYtPiXc1XqSJDPtsGJp&#10;KLGhbUn5Nbs7A8X28n77zi6/0zjbzf1++nE6nTfGDPrdZgEqUhdf5v/rgxV8gZVfZAC9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SRN5xAAAANsAAAAPAAAAAAAAAAAA&#10;AAAAAKECAABkcnMvZG93bnJldi54bWxQSwUGAAAAAAQABAD5AAAAkgMAAAAA&#10;" strokecolor="windowText"/>
                      </v:group>
                    </v:group>
                  </w:pict>
                </mc:Fallback>
              </mc:AlternateConten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6336" w:rsidRPr="00620B98" w:rsidRDefault="004E6336" w:rsidP="0087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 w:eastAsia="ru-RU"/>
              </w:rPr>
            </w:pPr>
            <w:bookmarkStart w:id="1" w:name="REGDATESTAMP"/>
            <w:r w:rsidRPr="00620B98">
              <w:rPr>
                <w:rFonts w:ascii="Times New Roman" w:eastAsia="Calibri" w:hAnsi="Times New Roman" w:cs="Times New Roman"/>
                <w:color w:val="FFFFFF"/>
                <w:sz w:val="18"/>
                <w:szCs w:val="18"/>
                <w:u w:val="single"/>
                <w:lang w:val="en-US" w:eastAsia="ru-RU"/>
              </w:rPr>
              <w:t>[</w:t>
            </w:r>
            <w:r w:rsidRPr="00620B98">
              <w:rPr>
                <w:rFonts w:ascii="Times New Roman" w:eastAsia="Calibri" w:hAnsi="Times New Roman" w:cs="Times New Roman"/>
                <w:color w:val="FFFFFF"/>
                <w:sz w:val="18"/>
                <w:szCs w:val="18"/>
                <w:u w:val="single"/>
                <w:lang w:eastAsia="ru-RU"/>
              </w:rPr>
              <w:t>REGDATESTAMP</w:t>
            </w:r>
            <w:r w:rsidRPr="00620B98">
              <w:rPr>
                <w:rFonts w:ascii="Times New Roman" w:eastAsia="Calibri" w:hAnsi="Times New Roman" w:cs="Times New Roman"/>
                <w:color w:val="FFFFFF"/>
                <w:sz w:val="18"/>
                <w:szCs w:val="18"/>
                <w:u w:val="single"/>
                <w:lang w:val="en-US" w:eastAsia="ru-RU"/>
              </w:rPr>
              <w:t>]</w:t>
            </w:r>
            <w:bookmarkEnd w:id="1"/>
          </w:p>
        </w:tc>
        <w:tc>
          <w:tcPr>
            <w:tcW w:w="289" w:type="dxa"/>
            <w:vAlign w:val="bottom"/>
            <w:hideMark/>
          </w:tcPr>
          <w:p w:rsidR="004E6336" w:rsidRPr="00620B98" w:rsidRDefault="004E6336" w:rsidP="0087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0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6336" w:rsidRPr="00620B98" w:rsidRDefault="004E6336" w:rsidP="0087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u w:val="single"/>
                <w:lang w:val="en-US" w:eastAsia="ru-RU"/>
              </w:rPr>
            </w:pPr>
            <w:bookmarkStart w:id="2" w:name="REGNUMSTAMP"/>
            <w:r w:rsidRPr="00620B98">
              <w:rPr>
                <w:rFonts w:ascii="Times New Roman" w:eastAsia="Calibri" w:hAnsi="Times New Roman" w:cs="Times New Roman"/>
                <w:color w:val="FFFFFF"/>
                <w:sz w:val="18"/>
                <w:szCs w:val="18"/>
                <w:u w:val="single"/>
                <w:lang w:val="en-US" w:eastAsia="ru-RU"/>
              </w:rPr>
              <w:t>[</w:t>
            </w:r>
            <w:r w:rsidRPr="00620B98">
              <w:rPr>
                <w:rFonts w:ascii="Times New Roman" w:eastAsia="Calibri" w:hAnsi="Times New Roman" w:cs="Times New Roman"/>
                <w:color w:val="FFFFFF"/>
                <w:sz w:val="18"/>
                <w:szCs w:val="18"/>
                <w:u w:val="single"/>
                <w:lang w:eastAsia="ru-RU"/>
              </w:rPr>
              <w:t>REGNUMSTAMP</w:t>
            </w:r>
            <w:r w:rsidRPr="00620B98">
              <w:rPr>
                <w:rFonts w:ascii="Times New Roman" w:eastAsia="Calibri" w:hAnsi="Times New Roman" w:cs="Times New Roman"/>
                <w:color w:val="FFFFFF"/>
                <w:sz w:val="18"/>
                <w:szCs w:val="18"/>
                <w:u w:val="single"/>
                <w:lang w:val="en-US" w:eastAsia="ru-RU"/>
              </w:rPr>
              <w:t>]</w:t>
            </w:r>
            <w:bookmarkEnd w:id="2"/>
          </w:p>
        </w:tc>
      </w:tr>
    </w:tbl>
    <w:p w:rsidR="004E6336" w:rsidRPr="00620B98" w:rsidRDefault="004D5B5C" w:rsidP="004E6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620B9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26BE3" wp14:editId="18319884">
                <wp:simplePos x="0" y="0"/>
                <wp:positionH relativeFrom="column">
                  <wp:posOffset>3413760</wp:posOffset>
                </wp:positionH>
                <wp:positionV relativeFrom="paragraph">
                  <wp:posOffset>123826</wp:posOffset>
                </wp:positionV>
                <wp:extent cx="2734945" cy="1200150"/>
                <wp:effectExtent l="0" t="0" r="8255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5C" w:rsidRPr="007F1585" w:rsidRDefault="004D5B5C" w:rsidP="004D5B5C">
                            <w:pPr>
                              <w:ind w:right="-144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F158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Заместителю Главы Администрации муниципального района</w:t>
                            </w:r>
                          </w:p>
                          <w:p w:rsidR="004D5B5C" w:rsidRPr="007F1585" w:rsidRDefault="004D5B5C" w:rsidP="004D5B5C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F158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(всем)</w:t>
                            </w:r>
                          </w:p>
                          <w:p w:rsidR="004E6336" w:rsidRDefault="004E6336" w:rsidP="004E63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26BE3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268.8pt;margin-top:9.75pt;width:215.35pt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" stroked="f">
                <v:textbox>
                  <w:txbxContent>
                    <w:p w:rsidR="004D5B5C" w:rsidRPr="007F1585" w:rsidRDefault="004D5B5C" w:rsidP="004D5B5C">
                      <w:pPr>
                        <w:ind w:right="-144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7F158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Заместителю Главы Администрации муниципального района</w:t>
                      </w:r>
                    </w:p>
                    <w:p w:rsidR="004D5B5C" w:rsidRPr="007F1585" w:rsidRDefault="004D5B5C" w:rsidP="004D5B5C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7F158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(всем)</w:t>
                      </w:r>
                    </w:p>
                    <w:p w:rsidR="004E6336" w:rsidRDefault="004E6336" w:rsidP="004E6336"/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20" w:firstRow="1" w:lastRow="0" w:firstColumn="0" w:lastColumn="0" w:noHBand="0" w:noVBand="1"/>
      </w:tblPr>
      <w:tblGrid>
        <w:gridCol w:w="675"/>
        <w:gridCol w:w="1452"/>
        <w:gridCol w:w="578"/>
        <w:gridCol w:w="1548"/>
      </w:tblGrid>
      <w:tr w:rsidR="004E6336" w:rsidRPr="00620B98" w:rsidTr="00700FD0">
        <w:trPr>
          <w:trHeight w:val="340"/>
        </w:trPr>
        <w:tc>
          <w:tcPr>
            <w:tcW w:w="675" w:type="dxa"/>
            <w:vAlign w:val="bottom"/>
            <w:hideMark/>
          </w:tcPr>
          <w:p w:rsidR="004E6336" w:rsidRPr="00620B98" w:rsidRDefault="004E6336" w:rsidP="0087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0B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№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336" w:rsidRPr="00700FD0" w:rsidRDefault="004E6336" w:rsidP="0087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78" w:type="dxa"/>
            <w:vAlign w:val="bottom"/>
          </w:tcPr>
          <w:p w:rsidR="004E6336" w:rsidRPr="00620B98" w:rsidRDefault="004E6336" w:rsidP="0087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336" w:rsidRPr="00700FD0" w:rsidRDefault="004E6336" w:rsidP="00877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E6336" w:rsidRPr="00620B98" w:rsidRDefault="004E6336" w:rsidP="004E6336">
      <w:pPr>
        <w:widowControl w:val="0"/>
        <w:pBdr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336" w:rsidRPr="00620B98" w:rsidRDefault="004E6336" w:rsidP="004E6336">
      <w:pPr>
        <w:widowControl w:val="0"/>
        <w:tabs>
          <w:tab w:val="left" w:pos="10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336" w:rsidRPr="00620B98" w:rsidRDefault="004E6336" w:rsidP="004E6336">
      <w:pPr>
        <w:widowControl w:val="0"/>
        <w:tabs>
          <w:tab w:val="left" w:pos="10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336" w:rsidRPr="00620B98" w:rsidRDefault="004E6336" w:rsidP="004E6336">
      <w:pPr>
        <w:widowControl w:val="0"/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9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1B4CA82" wp14:editId="4FC9ACCD">
                <wp:simplePos x="0" y="0"/>
                <wp:positionH relativeFrom="column">
                  <wp:posOffset>38100</wp:posOffset>
                </wp:positionH>
                <wp:positionV relativeFrom="paragraph">
                  <wp:posOffset>115570</wp:posOffset>
                </wp:positionV>
                <wp:extent cx="2766060" cy="172720"/>
                <wp:effectExtent l="0" t="0" r="34290" b="36830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6060" cy="172720"/>
                          <a:chOff x="0" y="0"/>
                          <a:chExt cx="2766451" cy="172720"/>
                        </a:xfrm>
                      </wpg:grpSpPr>
                      <wpg:grpSp>
                        <wpg:cNvPr id="33" name="Группа 33"/>
                        <wpg:cNvGrpSpPr/>
                        <wpg:grpSpPr>
                          <a:xfrm>
                            <a:off x="0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34" name="Прямая соединительная линия 3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5" name="Прямая соединительная линия 3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6" name="Группа 36"/>
                        <wpg:cNvGrpSpPr/>
                        <wpg:grpSpPr>
                          <a:xfrm rot="5400000">
                            <a:off x="2593731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37" name="Прямая соединительная линия 37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8" name="Прямая соединительная линия 38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260AA" id="Группа 25" o:spid="_x0000_s1026" style="position:absolute;margin-left:3pt;margin-top:9.1pt;width:217.8pt;height:13.6pt;z-index:251664384;mso-width-relative:margin;mso-height-relative:margin" coordsize="27664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">
                <v:group id="Группа 33" o:spid="_x0000_s1027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line id="Прямая соединительная линия 34" o:spid="_x0000_s1028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phocIAAADbAAAADwAAAGRycy9kb3ducmV2LnhtbESP3WoCMRSE74W+QziF3mm2dpFlaxQR&#10;BMFC8ecBDpvT7OLmZEnSNb59Iwi9HGbmG2a5TrYXI/nQOVbwPitAEDdOd2wUXM67aQUiRGSNvWNS&#10;cKcA69XLZIm1djc+0niKRmQIhxoVtDEOtZShaclimLmBOHs/zluMWXojtcdbhttezotiIS12nBda&#10;HGjbUnM9/VoFoym/0mGojovv+7Y0dl8dfApKvb2mzSeISCn+h5/tvVbwUcLjS/4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TphocIAAADbAAAADwAAAAAAAAAAAAAA&#10;AAChAgAAZHJzL2Rvd25yZXYueG1sUEsFBgAAAAAEAAQA+QAAAJADAAAAAA==&#10;" strokecolor="windowText"/>
                  <v:line id="Прямая соединительная линия 35" o:spid="_x0000_s1029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3gh8YAAADbAAAADwAAAGRycy9kb3ducmV2LnhtbESPQWvCQBSE7wX/w/KEXkrd2KpIdA1B&#10;KvRoYxGPj+wziWbfptltkvrruwWhx2FmvmHWyWBq0VHrKssKppMIBHFudcWFgs/D7nkJwnlkjbVl&#10;UvBDDpLN6GGNsbY9f1CX+UIECLsYFZTeN7GULi/JoJvYhjh4Z9sa9EG2hdQt9gFuavkSRQtpsOKw&#10;UGJD25Lya/ZtFBTby9PXKbvcZn7xtrS72f54PKdKPY6HdAXC0+D/w/f2u1bwOoe/L+EH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94IfGAAAA2wAAAA8AAAAAAAAA&#10;AAAAAAAAoQIAAGRycy9kb3ducmV2LnhtbFBLBQYAAAAABAAEAPkAAACUAwAAAAA=&#10;" strokecolor="windowText"/>
                </v:group>
                <v:group id="Группа 36" o:spid="_x0000_s1030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55qwwwAAANsAAAAP&#10;AAAAAAAAAAAAAAAAAKoCAABkcnMvZG93bnJldi54bWxQSwUGAAAAAAQABAD6AAAAmgMAAAAA&#10;">
                  <v:line id="Прямая соединительная линия 37" o:spid="_x0000_s1031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j/1sIAAADbAAAADwAAAGRycy9kb3ducmV2LnhtbESP3WoCMRSE7wt9h3AK3tWsVXTZGqUI&#10;gmCh+PMAh81pdnFzsiRxjW9vhEIvh5n5hlmuk+3EQD60jhVMxgUI4trplo2C82n7XoIIEVlj55gU&#10;3CnAevX6ssRKuxsfaDhGIzKEQ4UKmhj7SspQN2QxjF1PnL1f5y3GLL2R2uMtw20nP4piLi22nBca&#10;7GnTUH05Xq2Cwcy+074vD/Of+2Zm7K7c+xSUGr2lr08QkVL8D/+1d1rBdAHPL/kH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j/1sIAAADbAAAADwAAAAAAAAAAAAAA&#10;AAChAgAAZHJzL2Rvd25yZXYueG1sUEsFBgAAAAAEAAQA+QAAAJADAAAAAA==&#10;" strokecolor="windowText"/>
                  <v:line id="Прямая соединительная линия 38" o:spid="_x0000_s1032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xPGcEAAADbAAAADwAAAGRycy9kb3ducmV2LnhtbERPy4rCMBTdD/gP4Q64GcbUByKdRhFR&#10;cKlVxOWluX04zU1tola/3iwGZnk472TRmVrcqXWVZQXDQQSCOLO64kLB8bD5noFwHlljbZkUPMnB&#10;Yt77SDDW9sF7uqe+ECGEXYwKSu+bWEqXlWTQDWxDHLjctgZ9gG0hdYuPEG5qOYqiqTRYcWgosaFV&#10;SdlvejMKitXl63pOL6+Jn65ndjPZnU75Uqn+Z7f8AeGp8//iP/dWKxiHseFL+AFy/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/E8ZwQAAANsAAAAPAAAAAAAAAAAAAAAA&#10;AKECAABkcnMvZG93bnJldi54bWxQSwUGAAAAAAQABAD5AAAAjwMAAAAA&#10;" strokecolor="windowText"/>
                </v:group>
              </v:group>
            </w:pict>
          </mc:Fallback>
        </mc:AlternateContent>
      </w:r>
    </w:p>
    <w:p w:rsidR="004D5B5C" w:rsidRPr="00CA2F22" w:rsidRDefault="00A40E38" w:rsidP="004D5B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F7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5B5C" w:rsidRPr="00CA2F22">
        <w:rPr>
          <w:rFonts w:ascii="Times New Roman" w:hAnsi="Times New Roman" w:cs="Times New Roman"/>
        </w:rPr>
        <w:t>О предоставлении заявочной</w:t>
      </w:r>
    </w:p>
    <w:p w:rsidR="004E6336" w:rsidRPr="00A40E38" w:rsidRDefault="004D5B5C" w:rsidP="004D5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F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</w:t>
      </w:r>
      <w:r w:rsidRPr="00CA2F22">
        <w:rPr>
          <w:rFonts w:ascii="Times New Roman" w:hAnsi="Times New Roman" w:cs="Times New Roman"/>
        </w:rPr>
        <w:t>документации</w:t>
      </w:r>
    </w:p>
    <w:p w:rsidR="004E6336" w:rsidRPr="00620B98" w:rsidRDefault="004E6336" w:rsidP="004E6336">
      <w:pPr>
        <w:widowControl w:val="0"/>
        <w:tabs>
          <w:tab w:val="left" w:pos="100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336" w:rsidRPr="00620B98" w:rsidRDefault="004E6336" w:rsidP="004E6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B5C" w:rsidRPr="007F1585" w:rsidRDefault="004D5B5C" w:rsidP="004D5B5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1585">
        <w:rPr>
          <w:rFonts w:ascii="Times New Roman" w:hAnsi="Times New Roman" w:cs="Times New Roman"/>
          <w:sz w:val="26"/>
          <w:szCs w:val="26"/>
        </w:rPr>
        <w:t>В целях проведения конкурсного отбора проектов развития сельского туризма  на 2026 год в рамках реализации федерального проекта «Развитие сельского туризма»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2012г. №717,  Минсельхозом России объявлено о начале приема заявочной документации в соответствии с Порядком проведения конкурсного отбора проектов развития сельского туризма, утвержденным приказом Министерства сельского хозяйства Российской Федерации от 10 февраля 2022 г. №68 (далее – Порядок).</w:t>
      </w:r>
    </w:p>
    <w:p w:rsidR="004D5B5C" w:rsidRPr="007F1585" w:rsidRDefault="004D5B5C" w:rsidP="004D5B5C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585">
        <w:rPr>
          <w:rFonts w:ascii="Times New Roman" w:hAnsi="Times New Roman" w:cs="Times New Roman"/>
          <w:sz w:val="26"/>
          <w:szCs w:val="26"/>
        </w:rPr>
        <w:t xml:space="preserve">Министерство сельского хозяйства Республики Башкортостан объявляет о приеме заявочной документации по данной программе для участия в конкурсном отборе с </w:t>
      </w:r>
      <w:r w:rsidR="009B7085">
        <w:rPr>
          <w:rFonts w:ascii="Times New Roman" w:hAnsi="Times New Roman" w:cs="Times New Roman"/>
          <w:sz w:val="26"/>
          <w:szCs w:val="26"/>
        </w:rPr>
        <w:t xml:space="preserve">       </w:t>
      </w:r>
      <w:r w:rsidRPr="007F1585">
        <w:rPr>
          <w:rFonts w:ascii="Times New Roman" w:hAnsi="Times New Roman" w:cs="Times New Roman"/>
          <w:b/>
          <w:sz w:val="26"/>
          <w:szCs w:val="26"/>
        </w:rPr>
        <w:t>1</w:t>
      </w:r>
      <w:r w:rsidR="003D4BEA">
        <w:rPr>
          <w:rFonts w:ascii="Times New Roman" w:hAnsi="Times New Roman" w:cs="Times New Roman"/>
          <w:b/>
          <w:sz w:val="26"/>
          <w:szCs w:val="26"/>
        </w:rPr>
        <w:t>3</w:t>
      </w:r>
      <w:r w:rsidRPr="007F1585">
        <w:rPr>
          <w:rFonts w:ascii="Times New Roman" w:hAnsi="Times New Roman" w:cs="Times New Roman"/>
          <w:b/>
          <w:sz w:val="26"/>
          <w:szCs w:val="26"/>
        </w:rPr>
        <w:t>.0</w:t>
      </w:r>
      <w:r w:rsidR="003D4BEA">
        <w:rPr>
          <w:rFonts w:ascii="Times New Roman" w:hAnsi="Times New Roman" w:cs="Times New Roman"/>
          <w:b/>
          <w:sz w:val="26"/>
          <w:szCs w:val="26"/>
        </w:rPr>
        <w:t>4</w:t>
      </w:r>
      <w:r w:rsidRPr="007F1585">
        <w:rPr>
          <w:rFonts w:ascii="Times New Roman" w:hAnsi="Times New Roman" w:cs="Times New Roman"/>
          <w:b/>
          <w:sz w:val="26"/>
          <w:szCs w:val="26"/>
        </w:rPr>
        <w:t>.202</w:t>
      </w:r>
      <w:r w:rsidR="003D4BEA">
        <w:rPr>
          <w:rFonts w:ascii="Times New Roman" w:hAnsi="Times New Roman" w:cs="Times New Roman"/>
          <w:b/>
          <w:sz w:val="26"/>
          <w:szCs w:val="26"/>
        </w:rPr>
        <w:t>6</w:t>
      </w:r>
      <w:r w:rsidRPr="007F1585">
        <w:rPr>
          <w:rFonts w:ascii="Times New Roman" w:hAnsi="Times New Roman" w:cs="Times New Roman"/>
          <w:b/>
          <w:sz w:val="26"/>
          <w:szCs w:val="26"/>
        </w:rPr>
        <w:t xml:space="preserve"> г. по </w:t>
      </w:r>
      <w:r w:rsidR="003D4BEA">
        <w:rPr>
          <w:rFonts w:ascii="Times New Roman" w:hAnsi="Times New Roman" w:cs="Times New Roman"/>
          <w:b/>
          <w:sz w:val="26"/>
          <w:szCs w:val="26"/>
        </w:rPr>
        <w:t>17</w:t>
      </w:r>
      <w:r w:rsidRPr="007F1585">
        <w:rPr>
          <w:rFonts w:ascii="Times New Roman" w:hAnsi="Times New Roman" w:cs="Times New Roman"/>
          <w:b/>
          <w:sz w:val="26"/>
          <w:szCs w:val="26"/>
        </w:rPr>
        <w:t>.0</w:t>
      </w:r>
      <w:r w:rsidR="003D4BEA">
        <w:rPr>
          <w:rFonts w:ascii="Times New Roman" w:hAnsi="Times New Roman" w:cs="Times New Roman"/>
          <w:b/>
          <w:sz w:val="26"/>
          <w:szCs w:val="26"/>
        </w:rPr>
        <w:t>4</w:t>
      </w:r>
      <w:r w:rsidRPr="007F1585">
        <w:rPr>
          <w:rFonts w:ascii="Times New Roman" w:hAnsi="Times New Roman" w:cs="Times New Roman"/>
          <w:b/>
          <w:sz w:val="26"/>
          <w:szCs w:val="26"/>
        </w:rPr>
        <w:t>.202</w:t>
      </w:r>
      <w:r w:rsidR="003D4BEA">
        <w:rPr>
          <w:rFonts w:ascii="Times New Roman" w:hAnsi="Times New Roman" w:cs="Times New Roman"/>
          <w:b/>
          <w:sz w:val="26"/>
          <w:szCs w:val="26"/>
        </w:rPr>
        <w:t>6</w:t>
      </w:r>
      <w:r w:rsidRPr="007F1585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4D5B5C" w:rsidRPr="007F1585" w:rsidRDefault="004D5B5C" w:rsidP="004D5B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F1585">
        <w:rPr>
          <w:rFonts w:ascii="Times New Roman" w:hAnsi="Times New Roman" w:cs="Times New Roman"/>
          <w:sz w:val="26"/>
          <w:szCs w:val="26"/>
        </w:rPr>
        <w:t xml:space="preserve"> </w:t>
      </w:r>
      <w:r w:rsidRPr="007F1585">
        <w:rPr>
          <w:rFonts w:ascii="Times New Roman" w:hAnsi="Times New Roman" w:cs="Times New Roman"/>
          <w:sz w:val="26"/>
          <w:szCs w:val="26"/>
        </w:rPr>
        <w:tab/>
        <w:t xml:space="preserve">Дополнительно сообщаем, что Государственное бюджетное учреждение Центр сельскохозяйственного </w:t>
      </w:r>
      <w:r w:rsidR="00E102BD" w:rsidRPr="007F1585">
        <w:rPr>
          <w:rFonts w:ascii="Times New Roman" w:hAnsi="Times New Roman" w:cs="Times New Roman"/>
          <w:sz w:val="26"/>
          <w:szCs w:val="26"/>
        </w:rPr>
        <w:t>консультирования РБ (</w:t>
      </w:r>
      <w:r w:rsidRPr="007F1585">
        <w:rPr>
          <w:rFonts w:ascii="Times New Roman" w:hAnsi="Times New Roman" w:cs="Times New Roman"/>
          <w:sz w:val="26"/>
          <w:szCs w:val="26"/>
        </w:rPr>
        <w:t xml:space="preserve">г. Уфа, ул. Пушкина, д. 106, </w:t>
      </w:r>
      <w:proofErr w:type="spellStart"/>
      <w:r w:rsidRPr="007F158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7F1585">
        <w:rPr>
          <w:rFonts w:ascii="Times New Roman" w:hAnsi="Times New Roman" w:cs="Times New Roman"/>
          <w:sz w:val="26"/>
          <w:szCs w:val="26"/>
        </w:rPr>
        <w:t xml:space="preserve">. 516)  оказывает содействие в формировании заявочной документации в соответствии с пунктом 9 </w:t>
      </w:r>
      <w:r w:rsidR="00E102BD" w:rsidRPr="007F1585">
        <w:rPr>
          <w:rFonts w:ascii="Times New Roman" w:hAnsi="Times New Roman" w:cs="Times New Roman"/>
          <w:sz w:val="26"/>
          <w:szCs w:val="26"/>
        </w:rPr>
        <w:t>Порядка и осуществляет</w:t>
      </w:r>
      <w:r w:rsidRPr="007F1585">
        <w:rPr>
          <w:rFonts w:ascii="Times New Roman" w:hAnsi="Times New Roman" w:cs="Times New Roman"/>
          <w:sz w:val="26"/>
          <w:szCs w:val="26"/>
        </w:rPr>
        <w:t xml:space="preserve"> прием документов на бумажном носителе с дублированием на электронном носителе информации. </w:t>
      </w:r>
    </w:p>
    <w:p w:rsidR="004D5B5C" w:rsidRPr="007F1585" w:rsidRDefault="004D5B5C" w:rsidP="004D5B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F1585">
        <w:rPr>
          <w:rFonts w:ascii="Times New Roman" w:hAnsi="Times New Roman" w:cs="Times New Roman"/>
          <w:sz w:val="26"/>
          <w:szCs w:val="26"/>
        </w:rPr>
        <w:tab/>
        <w:t xml:space="preserve">Приложение: на </w:t>
      </w:r>
      <w:r w:rsidR="009B7085">
        <w:rPr>
          <w:rFonts w:ascii="Times New Roman" w:hAnsi="Times New Roman" w:cs="Times New Roman"/>
          <w:sz w:val="26"/>
          <w:szCs w:val="26"/>
        </w:rPr>
        <w:t>20</w:t>
      </w:r>
      <w:r w:rsidRPr="007F1585">
        <w:rPr>
          <w:rFonts w:ascii="Times New Roman" w:hAnsi="Times New Roman" w:cs="Times New Roman"/>
          <w:sz w:val="26"/>
          <w:szCs w:val="26"/>
        </w:rPr>
        <w:t xml:space="preserve"> л.</w:t>
      </w:r>
    </w:p>
    <w:p w:rsidR="004D5B5C" w:rsidRPr="007F1585" w:rsidRDefault="008450BC" w:rsidP="004D5B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D1AF0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947048C" wp14:editId="2486379E">
            <wp:simplePos x="0" y="0"/>
            <wp:positionH relativeFrom="column">
              <wp:posOffset>2299335</wp:posOffset>
            </wp:positionH>
            <wp:positionV relativeFrom="paragraph">
              <wp:posOffset>13970</wp:posOffset>
            </wp:positionV>
            <wp:extent cx="3152775" cy="844550"/>
            <wp:effectExtent l="0" t="0" r="9525" b="0"/>
            <wp:wrapNone/>
            <wp:docPr id="4" name="Рисунок 4" descr="D:\Работа 2025\Электронные ключи\Штамп сертификата Сураков И.И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025\Электронные ключи\Штамп сертификата Сураков И.И.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B5C" w:rsidRPr="007F1585" w:rsidRDefault="008450BC" w:rsidP="004D5B5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</w:t>
      </w:r>
      <w:r w:rsidR="004D5B5C">
        <w:rPr>
          <w:rFonts w:ascii="Times New Roman" w:hAnsi="Times New Roman" w:cs="Times New Roman"/>
          <w:sz w:val="26"/>
          <w:szCs w:val="26"/>
        </w:rPr>
        <w:t xml:space="preserve"> </w:t>
      </w:r>
      <w:r w:rsidR="004D5B5C" w:rsidRPr="007F1585">
        <w:rPr>
          <w:rFonts w:ascii="Times New Roman" w:hAnsi="Times New Roman" w:cs="Times New Roman"/>
          <w:sz w:val="26"/>
          <w:szCs w:val="26"/>
        </w:rPr>
        <w:t>министр</w:t>
      </w:r>
      <w:r w:rsidR="004D5B5C">
        <w:rPr>
          <w:rFonts w:ascii="Times New Roman" w:hAnsi="Times New Roman" w:cs="Times New Roman"/>
          <w:sz w:val="26"/>
          <w:szCs w:val="26"/>
        </w:rPr>
        <w:t>а</w:t>
      </w:r>
      <w:r w:rsidR="004D5B5C" w:rsidRPr="007F158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4D5B5C" w:rsidRPr="007F1585">
        <w:rPr>
          <w:rFonts w:ascii="Times New Roman" w:hAnsi="Times New Roman" w:cs="Times New Roman"/>
          <w:sz w:val="26"/>
          <w:szCs w:val="26"/>
        </w:rPr>
        <w:tab/>
      </w:r>
      <w:r w:rsidR="004D5B5C" w:rsidRPr="007F1585">
        <w:rPr>
          <w:rFonts w:ascii="Times New Roman" w:hAnsi="Times New Roman" w:cs="Times New Roman"/>
          <w:sz w:val="26"/>
          <w:szCs w:val="26"/>
        </w:rPr>
        <w:tab/>
      </w:r>
      <w:r w:rsidR="004D5B5C" w:rsidRPr="007F1585">
        <w:rPr>
          <w:rFonts w:ascii="Times New Roman" w:hAnsi="Times New Roman" w:cs="Times New Roman"/>
          <w:sz w:val="26"/>
          <w:szCs w:val="26"/>
        </w:rPr>
        <w:tab/>
      </w:r>
      <w:r w:rsidR="004D5B5C" w:rsidRPr="007F1585">
        <w:rPr>
          <w:rFonts w:ascii="Times New Roman" w:hAnsi="Times New Roman" w:cs="Times New Roman"/>
          <w:sz w:val="26"/>
          <w:szCs w:val="26"/>
        </w:rPr>
        <w:tab/>
        <w:t xml:space="preserve">                    </w:t>
      </w:r>
      <w:r w:rsidR="004D5B5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D5B5C" w:rsidRPr="007F15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И.И. Сураков</w:t>
      </w:r>
    </w:p>
    <w:p w:rsidR="004D5B5C" w:rsidRDefault="004D5B5C" w:rsidP="004D5B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D5B5C" w:rsidRDefault="004D5B5C" w:rsidP="004D5B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D5B5C" w:rsidRDefault="004D5B5C" w:rsidP="004D5B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D5B5C" w:rsidRDefault="004D5B5C" w:rsidP="004D5B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D5B5C" w:rsidRDefault="004D5B5C" w:rsidP="004D5B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D1C9E">
        <w:rPr>
          <w:rFonts w:ascii="Times New Roman" w:hAnsi="Times New Roman" w:cs="Times New Roman"/>
          <w:sz w:val="16"/>
          <w:szCs w:val="16"/>
        </w:rPr>
        <w:t>Ахметова Флорида Фаритовна, отдел развития малых форм хозяйствования и кооперации, ведущий специалист-эксперт,</w:t>
      </w:r>
    </w:p>
    <w:p w:rsidR="004D5B5C" w:rsidRDefault="004D5B5C" w:rsidP="004D5B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D1C9E">
        <w:rPr>
          <w:rFonts w:ascii="Times New Roman" w:hAnsi="Times New Roman" w:cs="Times New Roman"/>
          <w:sz w:val="16"/>
          <w:szCs w:val="16"/>
        </w:rPr>
        <w:t>+7(347) 218-05-</w:t>
      </w:r>
      <w:proofErr w:type="gramStart"/>
      <w:r w:rsidRPr="00BD1C9E">
        <w:rPr>
          <w:rFonts w:ascii="Times New Roman" w:hAnsi="Times New Roman" w:cs="Times New Roman"/>
          <w:sz w:val="16"/>
          <w:szCs w:val="16"/>
        </w:rPr>
        <w:t xml:space="preserve">26,  </w:t>
      </w:r>
      <w:hyperlink r:id="rId9" w:history="1">
        <w:r w:rsidRPr="00BD1C9E">
          <w:rPr>
            <w:rStyle w:val="a4"/>
            <w:rFonts w:ascii="Times New Roman" w:hAnsi="Times New Roman" w:cs="Times New Roman"/>
            <w:sz w:val="16"/>
            <w:szCs w:val="16"/>
          </w:rPr>
          <w:t>а</w:t>
        </w:r>
        <w:r w:rsidRPr="00BD1C9E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khmetova</w:t>
        </w:r>
        <w:r w:rsidRPr="00D33F69">
          <w:rPr>
            <w:rStyle w:val="a4"/>
            <w:rFonts w:ascii="Times New Roman" w:hAnsi="Times New Roman" w:cs="Times New Roman"/>
            <w:sz w:val="16"/>
            <w:szCs w:val="16"/>
          </w:rPr>
          <w:t>.</w:t>
        </w:r>
        <w:r w:rsidRPr="00BD1C9E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ff</w:t>
        </w:r>
        <w:r w:rsidRPr="00BD1C9E">
          <w:rPr>
            <w:rStyle w:val="a4"/>
            <w:rFonts w:ascii="Times New Roman" w:hAnsi="Times New Roman" w:cs="Times New Roman"/>
            <w:sz w:val="16"/>
            <w:szCs w:val="16"/>
          </w:rPr>
          <w:t>@bashkortostan.ru</w:t>
        </w:r>
        <w:proofErr w:type="gramEnd"/>
      </w:hyperlink>
      <w:r w:rsidRPr="00BD1C9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D5B5C" w:rsidRDefault="004D5B5C" w:rsidP="004D5B5C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4D5B5C" w:rsidRPr="00D61635" w:rsidRDefault="004D5B5C" w:rsidP="004D5B5C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D61635">
        <w:rPr>
          <w:rFonts w:ascii="TimesNewRomanPSMT" w:hAnsi="TimesNewRomanPSMT" w:cs="TimesNewRomanPSMT"/>
          <w:b/>
          <w:sz w:val="28"/>
          <w:szCs w:val="28"/>
        </w:rPr>
        <w:lastRenderedPageBreak/>
        <w:t>Заявочную документацию необходимо сформировать в следующем</w:t>
      </w:r>
    </w:p>
    <w:p w:rsidR="004D5B5C" w:rsidRDefault="004D5B5C" w:rsidP="004D5B5C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D61635">
        <w:rPr>
          <w:rFonts w:ascii="TimesNewRomanPSMT" w:hAnsi="TimesNewRomanPSMT" w:cs="TimesNewRomanPSMT"/>
          <w:b/>
          <w:sz w:val="28"/>
          <w:szCs w:val="28"/>
        </w:rPr>
        <w:t>составе документов:</w:t>
      </w:r>
    </w:p>
    <w:p w:rsidR="004D5B5C" w:rsidRPr="00B103C7" w:rsidRDefault="004D5B5C" w:rsidP="004D5B5C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sz w:val="20"/>
          <w:szCs w:val="20"/>
        </w:rPr>
      </w:pPr>
    </w:p>
    <w:p w:rsidR="004D5B5C" w:rsidRPr="005C6423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 xml:space="preserve">1) заявку на участие в отборе проектов сельского туризма по каждому проекту развития сельского туризма по форме, приведенной в </w:t>
      </w:r>
      <w:hyperlink w:anchor="P163" w:history="1">
        <w:r w:rsidRPr="005C6423">
          <w:rPr>
            <w:color w:val="0000FF"/>
          </w:rPr>
          <w:t>приложении N 1</w:t>
        </w:r>
      </w:hyperlink>
      <w:r w:rsidRPr="005C6423">
        <w:t xml:space="preserve"> к настоящему порядку (далее - заявка);</w:t>
      </w:r>
    </w:p>
    <w:p w:rsidR="004D5B5C" w:rsidRPr="005C6423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 xml:space="preserve">2) проект развития сельского туризма по форме, приведенной в </w:t>
      </w:r>
      <w:hyperlink w:anchor="P278" w:history="1">
        <w:r w:rsidRPr="005C6423">
          <w:rPr>
            <w:color w:val="0000FF"/>
          </w:rPr>
          <w:t>приложении N 2</w:t>
        </w:r>
      </w:hyperlink>
      <w:r w:rsidRPr="005C6423">
        <w:t xml:space="preserve"> к настоящему порядку, по каждому проекту развития сельского туризма;</w:t>
      </w:r>
    </w:p>
    <w:p w:rsidR="004D5B5C" w:rsidRPr="005C6423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 xml:space="preserve">3) </w:t>
      </w:r>
      <w:r>
        <w:t xml:space="preserve">документ, подтверждающий наличие собственных средств заявителя в размере, установленном </w:t>
      </w:r>
      <w:hyperlink r:id="rId10">
        <w:r>
          <w:rPr>
            <w:color w:val="0000FF"/>
          </w:rPr>
          <w:t>пунктом 7</w:t>
        </w:r>
      </w:hyperlink>
      <w:r>
        <w:t xml:space="preserve"> Правил (письмо кредитной организации и (или) выписку (справку) по банковскому счету заявителя, заверенную кредитной организацией), по каждому проекту развития сельского туризма. В случае обеспечения </w:t>
      </w:r>
      <w:proofErr w:type="spellStart"/>
      <w:r>
        <w:t>софинансирования</w:t>
      </w:r>
      <w:proofErr w:type="spellEnd"/>
      <w:r>
        <w:t xml:space="preserve"> проекта развития сельского туризма </w:t>
      </w:r>
      <w:r w:rsidRPr="00B54486">
        <w:t>кредитными средствами прилагается копия кредитного договора на реализацию проекта развития сельского туризма, заверенная кредитной организацией)</w:t>
      </w:r>
      <w:r>
        <w:t>;</w:t>
      </w:r>
    </w:p>
    <w:p w:rsidR="004D5B5C" w:rsidRPr="005C6423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 xml:space="preserve">4) копии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на котором (которых) запланирована реализация проекта развития сельского туризма, </w:t>
      </w:r>
      <w:r>
        <w:t xml:space="preserve">начиная с года проведения отбора, </w:t>
      </w:r>
      <w:r w:rsidRPr="005C6423">
        <w:t>по каждому проекту развития сельского туризма;</w:t>
      </w:r>
    </w:p>
    <w:p w:rsidR="004D5B5C" w:rsidRPr="005C6423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>5) копию выписки из Единого государственного реестра недвижимости об основных характеристиках и зарегистрированных правах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:rsidR="004D5B5C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>6) согласие заявителя на осуществление уполномоченным органом и органом государственного финансового контроля проверок соблюдения целей, условий и порядка предоставления гранта "</w:t>
      </w:r>
      <w:proofErr w:type="spellStart"/>
      <w:r w:rsidRPr="005C6423">
        <w:t>Агротуризм</w:t>
      </w:r>
      <w:proofErr w:type="spellEnd"/>
      <w:r w:rsidRPr="005C6423">
        <w:t>" в случае предоставления заявителю гранта "</w:t>
      </w:r>
      <w:proofErr w:type="spellStart"/>
      <w:r w:rsidRPr="005C6423">
        <w:t>Агротуризм</w:t>
      </w:r>
      <w:proofErr w:type="spellEnd"/>
      <w:r w:rsidRPr="005C6423">
        <w:t>", составленное в свободной форме, по каждому проекту развития сельского туризма;</w:t>
      </w:r>
    </w:p>
    <w:p w:rsidR="004D5B5C" w:rsidRPr="005C6423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>7) сведения о каждом заявителе, включающие:</w:t>
      </w:r>
    </w:p>
    <w:p w:rsidR="004D5B5C" w:rsidRPr="005C6423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предпринимателей, полученную не позднее чем за 20 календарных дней до даты подачи заявителем документов в уполномоченный орган для участия в отборе, подтверждающую наличие основного вида деятельности, соответствующего кодам </w:t>
      </w:r>
      <w:hyperlink r:id="rId11" w:history="1">
        <w:r w:rsidRPr="005C6423">
          <w:rPr>
            <w:color w:val="0000FF"/>
          </w:rPr>
          <w:t>классов 01</w:t>
        </w:r>
      </w:hyperlink>
      <w:r w:rsidRPr="005C6423">
        <w:t xml:space="preserve"> "Растениеводство и животноводство, охота и предоставление соответствующих услуг в этих областях", </w:t>
      </w:r>
      <w:hyperlink r:id="rId12" w:history="1">
        <w:r w:rsidRPr="005C6423">
          <w:rPr>
            <w:color w:val="0000FF"/>
          </w:rPr>
          <w:t>03</w:t>
        </w:r>
      </w:hyperlink>
      <w:r w:rsidRPr="005C6423">
        <w:t xml:space="preserve"> "Рыболовство и рыбоводство" и (или) </w:t>
      </w:r>
      <w:hyperlink r:id="rId13" w:history="1">
        <w:r w:rsidRPr="005C6423">
          <w:rPr>
            <w:color w:val="0000FF"/>
          </w:rPr>
          <w:t>группе 11.02</w:t>
        </w:r>
      </w:hyperlink>
      <w:r w:rsidRPr="005C6423">
        <w:t xml:space="preserve"> "Производство вина и винограда" Общероссийского </w:t>
      </w:r>
      <w:r w:rsidRPr="005C6423">
        <w:lastRenderedPageBreak/>
        <w:t xml:space="preserve">классификатора видов экономической деятельности ОК 029-2014 (КДЕС Ред. 2) &lt;1&gt; (далее - ОКВЭД). В случае если заявителем является сельскохозяйственный потребительский кооператив (кроме сельскохозяйственного потребительского кредитного кооператива), допускается наличие основного вида деятельности, соответствующего кодам </w:t>
      </w:r>
      <w:hyperlink r:id="rId14" w:history="1">
        <w:r w:rsidRPr="005C6423">
          <w:rPr>
            <w:color w:val="0000FF"/>
          </w:rPr>
          <w:t>класса 10</w:t>
        </w:r>
      </w:hyperlink>
      <w:r w:rsidRPr="005C6423">
        <w:t xml:space="preserve"> "Производство пищевых продуктов" ОКВЭД. В случае если выписка из Единого государственного реестра юридических лиц или выписка из Единого государственного реестра индивидуальных предпринимателей не представлена, Министерство запрашивает их самостоятельно;</w:t>
      </w:r>
    </w:p>
    <w:p w:rsidR="004D5B5C" w:rsidRPr="005C6423" w:rsidRDefault="004D5B5C" w:rsidP="004D5B5C">
      <w:pPr>
        <w:pStyle w:val="ConsPlusNormal"/>
        <w:spacing w:line="276" w:lineRule="auto"/>
        <w:ind w:firstLine="540"/>
        <w:jc w:val="both"/>
      </w:pPr>
      <w:r>
        <w:t xml:space="preserve">справку налогового органа, подтверждающую отсутствие у заявителя по </w:t>
      </w:r>
      <w:r w:rsidRPr="00B54486">
        <w:t>состоянию на дату</w:t>
      </w:r>
      <w:r>
        <w:t xml:space="preserve"> не ранее 1-го числа месяца</w:t>
      </w:r>
      <w:r w:rsidRPr="00B54486">
        <w:t xml:space="preserve">, предшествующую </w:t>
      </w:r>
      <w:r>
        <w:t>месяцу</w:t>
      </w:r>
      <w:r w:rsidRPr="00B54486">
        <w:t xml:space="preserve"> подачи документов в уполномоченный орган для участия в отборе</w:t>
      </w:r>
      <w:r>
        <w:t>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30 тыс. руб.</w:t>
      </w:r>
      <w:r w:rsidRPr="005C6423">
        <w:t>;</w:t>
      </w:r>
    </w:p>
    <w:p w:rsidR="004D5B5C" w:rsidRDefault="004D5B5C" w:rsidP="004D5B5C">
      <w:pPr>
        <w:pStyle w:val="ConsPlusNormal"/>
        <w:spacing w:line="276" w:lineRule="auto"/>
        <w:ind w:firstLine="540"/>
        <w:jc w:val="both"/>
      </w:pPr>
      <w:r>
        <w:t xml:space="preserve">выписку из Единого реестра субъектов малого и среднего предпринимательства, полученную </w:t>
      </w:r>
      <w:r w:rsidRPr="00B54486">
        <w:t>не позднее чем за 20 календарных дней до даты подачи заявителем документов</w:t>
      </w:r>
      <w:r>
        <w:t xml:space="preserve"> в уполномоченный орган для участия в отборе, подтверждающую соответствие заявителя категории "малое предприятие" или "</w:t>
      </w:r>
      <w:proofErr w:type="spellStart"/>
      <w:r>
        <w:t>микропредприятие</w:t>
      </w:r>
      <w:proofErr w:type="spellEnd"/>
      <w:r>
        <w:t xml:space="preserve">"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2021, N 27, ст. 5187). В случае если не представлена выписка из Единого реестра субъектов малого и среднего предпринимательства, Министерство запрашивает ее самостоятельно;</w:t>
      </w:r>
    </w:p>
    <w:p w:rsidR="004D5B5C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 xml:space="preserve">8) копию утвержденной проектной документации и копии иных утвержденных документов, подготавливаемых в соответствии со </w:t>
      </w:r>
      <w:hyperlink r:id="rId16" w:history="1">
        <w:r w:rsidRPr="005C6423">
          <w:rPr>
            <w:color w:val="0000FF"/>
          </w:rPr>
          <w:t>статьей 48</w:t>
        </w:r>
      </w:hyperlink>
      <w:r w:rsidRPr="005C6423">
        <w:t xml:space="preserve"> Градостроительного кодекса Российской Федерации (Собрание законодательства Российской Федерации, 2005, N 1, ст. 16; 2021, N 50, ст. 8415), в отношении каждого объекта капитального строительства, предлагаемого к строительству, реконструкции или капитальному ремонту в рамках реализации мероприятий проекта (при наличии);</w:t>
      </w:r>
    </w:p>
    <w:p w:rsidR="004D5B5C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t xml:space="preserve">9) копию заключения проводимой в соответствии с </w:t>
      </w:r>
      <w:hyperlink r:id="rId17" w:history="1">
        <w:r w:rsidRPr="005C6423">
          <w:rPr>
            <w:color w:val="0000FF"/>
          </w:rPr>
          <w:t>постановлением</w:t>
        </w:r>
      </w:hyperlink>
      <w:r w:rsidRPr="005C6423">
        <w:t xml:space="preserve">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Официальный интернет-портал правовой информации (www.pravo.gov.ru), 2021, 31 декабря, N 0001202112310121) государственной экспертизы проектной документации и результатов инженерных изысканий (при наличии);</w:t>
      </w:r>
    </w:p>
    <w:p w:rsidR="00674C34" w:rsidRDefault="004D5B5C" w:rsidP="004D5B5C">
      <w:pPr>
        <w:pStyle w:val="ConsPlusNormal"/>
        <w:spacing w:line="276" w:lineRule="auto"/>
        <w:ind w:firstLine="540"/>
        <w:jc w:val="both"/>
      </w:pPr>
      <w:r w:rsidRPr="005C6423">
        <w:lastRenderedPageBreak/>
        <w:t>10) презентацию проекта</w:t>
      </w:r>
      <w:r>
        <w:t xml:space="preserve"> развития сельского туризма</w:t>
      </w:r>
      <w:r w:rsidR="00674C34">
        <w:t>, содержащую в том числе визуализацию планировки территории, на которой запланирована реализация проекта развития сельского туризма, с планируемым к приобретению за счет средств гранта «</w:t>
      </w:r>
      <w:proofErr w:type="spellStart"/>
      <w:r w:rsidR="00674C34">
        <w:t>Агротуризм</w:t>
      </w:r>
      <w:proofErr w:type="spellEnd"/>
      <w:r w:rsidR="00674C34">
        <w:t>» имуществом, пл</w:t>
      </w:r>
      <w:r w:rsidR="00BF4EDB">
        <w:t>а</w:t>
      </w:r>
      <w:r w:rsidR="00674C34">
        <w:t>нируемую схему расстановки мебели, внутреннего оснащения средств размещения, объектов туристского показа, объектов развлекательной инфраструктуры сельского туризма, сооружений, используемых для организации питания туристов и (или) экскурсантов, проведения мастер классов, дегустаций, лекториев, кинопоказов,</w:t>
      </w:r>
      <w:r w:rsidR="00BF4EDB">
        <w:t xml:space="preserve"> </w:t>
      </w:r>
      <w:r w:rsidR="00674C34">
        <w:t>предоставления банно-оздоровительных услуг, организации пунктов проката, реализации продукции, производимой сельскохозяйственным товаропроизводителем, соответствующим требованиям, установленным абзацем четвертым пункта 2 Правил, а также демонстрации процессов ее производства, в рамках проекта развития сельского туризма;</w:t>
      </w:r>
    </w:p>
    <w:p w:rsidR="00BF4EDB" w:rsidRDefault="00BF4EDB" w:rsidP="004D5B5C">
      <w:pPr>
        <w:pStyle w:val="ConsPlusNormal"/>
        <w:spacing w:line="276" w:lineRule="auto"/>
        <w:ind w:firstLine="540"/>
        <w:jc w:val="both"/>
      </w:pPr>
      <w:r>
        <w:t>11)</w:t>
      </w:r>
      <w:r w:rsidR="004D5B5C">
        <w:t xml:space="preserve"> видео</w:t>
      </w:r>
      <w:r>
        <w:t>- и фотоматериалы, демонстрирующие:</w:t>
      </w:r>
    </w:p>
    <w:p w:rsidR="00BF4EDB" w:rsidRDefault="00BF4EDB" w:rsidP="004D5B5C">
      <w:pPr>
        <w:pStyle w:val="ConsPlusNormal"/>
        <w:spacing w:line="276" w:lineRule="auto"/>
        <w:ind w:firstLine="540"/>
        <w:jc w:val="both"/>
      </w:pPr>
      <w:r>
        <w:t>территорию, на которой осуществляется хозяйственная деятельность заявителя, а также при наличии производственные помещения, технику, оборудование, сельскохозяйственных животных;</w:t>
      </w:r>
    </w:p>
    <w:p w:rsidR="00BF4EDB" w:rsidRDefault="00BF4EDB" w:rsidP="004D5B5C">
      <w:pPr>
        <w:pStyle w:val="ConsPlusNormal"/>
        <w:spacing w:line="276" w:lineRule="auto"/>
        <w:ind w:firstLine="540"/>
        <w:jc w:val="both"/>
      </w:pPr>
      <w:r>
        <w:t>территорию, на которой запланирована реализация проекта развития сельского туризма, в том числе транспортную доступность (подъезд к объекту сельского туризма, возможности для проезда и парковки транспортных средств на объекте сельского туризма), а также при наличии продукцию, объекты проживания, общественного питания, проведения мероприятий;</w:t>
      </w:r>
    </w:p>
    <w:p w:rsidR="00BF4EDB" w:rsidRDefault="00BF4EDB" w:rsidP="004D5B5C">
      <w:pPr>
        <w:pStyle w:val="ConsPlusNormal"/>
        <w:spacing w:line="276" w:lineRule="auto"/>
        <w:ind w:firstLine="540"/>
        <w:jc w:val="both"/>
      </w:pPr>
      <w:r>
        <w:t>прилегающую территорию к территории, на которой запланирована реализация проекта развития сельского туризма (природные объекты, объекты культурного наследия) (при наличии);</w:t>
      </w:r>
    </w:p>
    <w:p w:rsidR="004D5B5C" w:rsidRDefault="004D5B5C" w:rsidP="004D5B5C">
      <w:pPr>
        <w:pStyle w:val="ConsPlusNormal"/>
        <w:spacing w:line="276" w:lineRule="auto"/>
        <w:ind w:firstLine="540"/>
        <w:jc w:val="both"/>
      </w:pPr>
      <w:r>
        <w:t>1</w:t>
      </w:r>
      <w:r w:rsidR="00F73021">
        <w:t>2</w:t>
      </w:r>
      <w:r>
        <w:t>) документ образовательной организации, подтверждающий наличие у заявителя (для юридического лица – у руководителя организации) образования и (или) дополнительного образования в сфере туристской деятельности (при наличии);</w:t>
      </w:r>
    </w:p>
    <w:p w:rsidR="004D5B5C" w:rsidRDefault="004D5B5C" w:rsidP="004D5B5C">
      <w:pPr>
        <w:pStyle w:val="ConsPlusNormal"/>
        <w:spacing w:line="276" w:lineRule="auto"/>
        <w:ind w:firstLine="540"/>
        <w:jc w:val="both"/>
      </w:pPr>
      <w:r>
        <w:t>1</w:t>
      </w:r>
      <w:r w:rsidR="00F73021">
        <w:t>3</w:t>
      </w:r>
      <w:r>
        <w:t>) документ (договор, соглашение), подтверждающий взаимодействие заявителя с организациями, осуществляющими деятельность по формированию, продвижению и реализации туристского продукта на территории субъекта Российской Федерации, на которой запланирована реализация проекта развития сельского туризма (при наличии);</w:t>
      </w:r>
    </w:p>
    <w:p w:rsidR="00317ECC" w:rsidRPr="009B7085" w:rsidRDefault="00317ECC" w:rsidP="004D5B5C">
      <w:pPr>
        <w:pStyle w:val="ConsPlusNormal"/>
        <w:spacing w:line="276" w:lineRule="auto"/>
        <w:ind w:firstLine="540"/>
        <w:jc w:val="both"/>
      </w:pPr>
      <w:r w:rsidRPr="009B7085">
        <w:t xml:space="preserve">14) справку подведомственного </w:t>
      </w:r>
      <w:r w:rsidRPr="009B7085">
        <w:rPr>
          <w:szCs w:val="28"/>
        </w:rPr>
        <w:t>Министерству федерального государственного бюджетного учреждения в области мелиорации, на территории обслуживания которого заявителем осуществляется деятельность, за исключением субъектов Российской Федерации, на территории которых отсутствуют мелиоративные системы и (или) отдельно расположенные гидротехнические сооружения, находящиеся в федеральной собственности, об отсутствии у заявителя просроченной задолженности перед указанным учреждением за услуги по подаче (отводу) воды и (или) принятого к производству судом искового заявления указанного учреждения о взыскании с заявителя задолженности по договору оказания услуг по подаче (отводу) воды в размере, превышающем 50 тыс. рублей (при отсутствии указанной справки уполномоченный орган запрашивает ее самостоятельно, в том числе в отношении нескольких заявителей</w:t>
      </w:r>
      <w:r w:rsidR="009B7085">
        <w:rPr>
          <w:szCs w:val="28"/>
        </w:rPr>
        <w:t>).</w:t>
      </w:r>
    </w:p>
    <w:sectPr w:rsidR="00317ECC" w:rsidRPr="009B7085" w:rsidSect="006F3F45">
      <w:pgSz w:w="12240" w:h="15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4A16AD"/>
    <w:multiLevelType w:val="hybridMultilevel"/>
    <w:tmpl w:val="D90C41A2"/>
    <w:lvl w:ilvl="0" w:tplc="2C54D7B6">
      <w:numFmt w:val="decimal"/>
      <w:lvlText w:val="%1-"/>
      <w:lvlJc w:val="left"/>
      <w:pPr>
        <w:ind w:left="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36"/>
    <w:rsid w:val="000234DC"/>
    <w:rsid w:val="00052465"/>
    <w:rsid w:val="000C58CC"/>
    <w:rsid w:val="001A3D17"/>
    <w:rsid w:val="001E7C63"/>
    <w:rsid w:val="001F2597"/>
    <w:rsid w:val="001F7F1F"/>
    <w:rsid w:val="00236F52"/>
    <w:rsid w:val="00282BED"/>
    <w:rsid w:val="00287710"/>
    <w:rsid w:val="00317ECC"/>
    <w:rsid w:val="003C748F"/>
    <w:rsid w:val="003D4BEA"/>
    <w:rsid w:val="003F7268"/>
    <w:rsid w:val="00482E7C"/>
    <w:rsid w:val="004B2450"/>
    <w:rsid w:val="004C5D43"/>
    <w:rsid w:val="004C60E0"/>
    <w:rsid w:val="004D485E"/>
    <w:rsid w:val="004D5B5C"/>
    <w:rsid w:val="004E6336"/>
    <w:rsid w:val="00511699"/>
    <w:rsid w:val="00624615"/>
    <w:rsid w:val="00631D77"/>
    <w:rsid w:val="00674C34"/>
    <w:rsid w:val="00700FD0"/>
    <w:rsid w:val="007128EC"/>
    <w:rsid w:val="007B4494"/>
    <w:rsid w:val="00831F1C"/>
    <w:rsid w:val="008450BC"/>
    <w:rsid w:val="0092183E"/>
    <w:rsid w:val="0092561A"/>
    <w:rsid w:val="00951AB1"/>
    <w:rsid w:val="00985F3A"/>
    <w:rsid w:val="009B7085"/>
    <w:rsid w:val="009E6337"/>
    <w:rsid w:val="00A1049D"/>
    <w:rsid w:val="00A25DA9"/>
    <w:rsid w:val="00A40E38"/>
    <w:rsid w:val="00AC45BC"/>
    <w:rsid w:val="00B35C22"/>
    <w:rsid w:val="00BE5D2A"/>
    <w:rsid w:val="00BF4EDB"/>
    <w:rsid w:val="00C710BF"/>
    <w:rsid w:val="00C9094F"/>
    <w:rsid w:val="00CB2C2D"/>
    <w:rsid w:val="00CE5C2F"/>
    <w:rsid w:val="00D14CCD"/>
    <w:rsid w:val="00D85618"/>
    <w:rsid w:val="00E102BD"/>
    <w:rsid w:val="00E56FF9"/>
    <w:rsid w:val="00F73021"/>
    <w:rsid w:val="00F8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D4981-666D-4395-BD87-EDCF7A1E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336"/>
    <w:pPr>
      <w:spacing w:after="200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4E6336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4E633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4E6336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E6336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4E6336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6336"/>
    <w:pPr>
      <w:widowControl w:val="0"/>
      <w:shd w:val="clear" w:color="auto" w:fill="FFFFFF"/>
      <w:spacing w:before="120" w:after="0" w:line="194" w:lineRule="exact"/>
      <w:jc w:val="center"/>
    </w:pPr>
    <w:rPr>
      <w:rFonts w:ascii="Times New Roman" w:hAnsi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236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6F5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00FD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52465"/>
    <w:pPr>
      <w:ind w:left="720"/>
      <w:contextualSpacing/>
    </w:pPr>
  </w:style>
  <w:style w:type="paragraph" w:customStyle="1" w:styleId="ConsPlusNormal">
    <w:name w:val="ConsPlusNormal"/>
    <w:rsid w:val="004D5B5C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8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consultantplus://offline/ref=974C68EFD0E43F434215B35EEE48D5208CE0B427BF948661C580A19024425D51F22CD9507E9A866167CACD832A3A12F024EC276740F98162NDI7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griculture.bashkortostan" TargetMode="External"/><Relationship Id="rId12" Type="http://schemas.openxmlformats.org/officeDocument/2006/relationships/hyperlink" Target="consultantplus://offline/ref=974C68EFD0E43F434215B35EEE48D5208CE0B427BF948661C580A19024425D51F22CD9507E9B826169CACD832A3A12F024EC276740F98162NDI7K" TargetMode="External"/><Relationship Id="rId17" Type="http://schemas.openxmlformats.org/officeDocument/2006/relationships/hyperlink" Target="consultantplus://offline/ref=974C68EFD0E43F434215B35EEE48D5208CE0B420BF9C8661C580A19024425D51E02C815C7E93986267DF9BD26CN6ID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74C68EFD0E43F434215B35EEE48D5208CE0B024B8948661C580A19024425D51F22CD9507E9B816669CACD832A3A12F024EC276740F98162NDI7K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cx@bashkortostan.ru" TargetMode="External"/><Relationship Id="rId11" Type="http://schemas.openxmlformats.org/officeDocument/2006/relationships/hyperlink" Target="consultantplus://offline/ref=974C68EFD0E43F434215B35EEE48D5208CE0B427BF948661C580A19024425D51F22CD9507E9B876167CACD832A3A12F024EC276740F98162NDI7K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5AD68CF9DDB52F1E6606BF824752E15F06327D0A993794376CF5EEBFBC2D0A9C592FA80596069CA180E89B83DAuFs7J" TargetMode="External"/><Relationship Id="rId10" Type="http://schemas.openxmlformats.org/officeDocument/2006/relationships/hyperlink" Target="consultantplus://offline/ref=5AD68CF9DDB52F1E6606BF824752E15F063578099B3594376CF5EEBFBC2D0A9C4B2FF000950D85A48FA2C8C78DF9F4A7D3AAF6BF210747u2s6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&#1072;khmetova.ff@bashkortostan.ru" TargetMode="External"/><Relationship Id="rId14" Type="http://schemas.openxmlformats.org/officeDocument/2006/relationships/hyperlink" Target="consultantplus://offline/ref=974C68EFD0E43F434215B35EEE48D5208CE0B427BF948661C580A19024425D51F22CD9507E9B816365CACD832A3A12F024EC276740F98162NDI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Айгуль Мукамиловна</dc:creator>
  <cp:keywords/>
  <dc:description/>
  <cp:lastModifiedBy>Ильвира Нуримановна</cp:lastModifiedBy>
  <cp:revision>2</cp:revision>
  <cp:lastPrinted>2026-03-30T06:10:00Z</cp:lastPrinted>
  <dcterms:created xsi:type="dcterms:W3CDTF">2026-03-30T06:10:00Z</dcterms:created>
  <dcterms:modified xsi:type="dcterms:W3CDTF">2026-03-30T06:10:00Z</dcterms:modified>
</cp:coreProperties>
</file>