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713E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713ED" w:rsidRDefault="006B264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3E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713ED" w:rsidRDefault="006B2642">
            <w:pPr>
              <w:pStyle w:val="ConsPlusTitlePage0"/>
              <w:jc w:val="center"/>
            </w:pPr>
            <w:r>
              <w:rPr>
                <w:sz w:val="48"/>
              </w:rPr>
              <w:t>Приказ Минсельхоза РБ от 12.03.2026 N 43</w:t>
            </w:r>
            <w:r>
              <w:rPr>
                <w:sz w:val="48"/>
              </w:rPr>
              <w:br/>
              <w:t>"Об организации работы по предоставлению субсидии для предоставления гранта на развитие сельскохозяйственного потребительского кооператива"</w:t>
            </w:r>
            <w:r>
              <w:rPr>
                <w:sz w:val="48"/>
              </w:rPr>
              <w:br/>
              <w:t xml:space="preserve">(Зарегистрировано в </w:t>
            </w:r>
            <w:proofErr w:type="spellStart"/>
            <w:r>
              <w:rPr>
                <w:sz w:val="48"/>
              </w:rPr>
              <w:t>Госкомюстиции</w:t>
            </w:r>
            <w:proofErr w:type="spellEnd"/>
            <w:r>
              <w:rPr>
                <w:sz w:val="48"/>
              </w:rPr>
              <w:t xml:space="preserve"> РБ 30.04.2026 N 26094)</w:t>
            </w:r>
          </w:p>
        </w:tc>
      </w:tr>
      <w:tr w:rsidR="00D713E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713ED" w:rsidRDefault="006B264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D713ED" w:rsidRDefault="00D713ED">
      <w:pPr>
        <w:pStyle w:val="ConsPlusNormal0"/>
        <w:sectPr w:rsidR="00D713E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713ED" w:rsidRDefault="00D713ED">
      <w:pPr>
        <w:pStyle w:val="ConsPlusNormal0"/>
        <w:outlineLvl w:val="0"/>
      </w:pPr>
    </w:p>
    <w:p w:rsidR="00D713ED" w:rsidRDefault="006B2642">
      <w:pPr>
        <w:pStyle w:val="ConsPlusNormal0"/>
        <w:outlineLvl w:val="0"/>
      </w:pPr>
      <w:r>
        <w:t>Зарегистрировано в Государственном комитете РБ по делам юстиции 30 апреля 2026 г. N 26094</w:t>
      </w:r>
    </w:p>
    <w:p w:rsidR="00D713ED" w:rsidRDefault="00D713E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13ED" w:rsidRDefault="00D713ED">
      <w:pPr>
        <w:pStyle w:val="ConsPlusNormal0"/>
      </w:pPr>
    </w:p>
    <w:p w:rsidR="00D713ED" w:rsidRDefault="006B2642">
      <w:pPr>
        <w:pStyle w:val="ConsPlusTitle0"/>
        <w:jc w:val="center"/>
      </w:pPr>
      <w:r>
        <w:t>МИНИСТЕРСТВО СЕЛЬСКОГО ХОЗЯЙСТВА РЕСПУБЛИКИ БАШКОРТОСТАН</w:t>
      </w:r>
    </w:p>
    <w:p w:rsidR="00D713ED" w:rsidRDefault="00D713ED">
      <w:pPr>
        <w:pStyle w:val="ConsPlusTitle0"/>
        <w:jc w:val="center"/>
      </w:pPr>
    </w:p>
    <w:p w:rsidR="00D713ED" w:rsidRDefault="006B2642">
      <w:pPr>
        <w:pStyle w:val="ConsPlusTitle0"/>
        <w:jc w:val="center"/>
      </w:pPr>
      <w:r>
        <w:t>ПРИКАЗ</w:t>
      </w:r>
    </w:p>
    <w:p w:rsidR="00D713ED" w:rsidRDefault="006B2642">
      <w:pPr>
        <w:pStyle w:val="ConsPlusTitle0"/>
        <w:jc w:val="center"/>
      </w:pPr>
      <w:r>
        <w:t>от 12 марта 2026 г. N 43</w:t>
      </w:r>
    </w:p>
    <w:p w:rsidR="00D713ED" w:rsidRDefault="00D713ED">
      <w:pPr>
        <w:pStyle w:val="ConsPlusTitle0"/>
        <w:jc w:val="center"/>
      </w:pPr>
    </w:p>
    <w:p w:rsidR="00D713ED" w:rsidRDefault="006B2642">
      <w:pPr>
        <w:pStyle w:val="ConsPlusTitle0"/>
        <w:jc w:val="center"/>
      </w:pPr>
      <w:r>
        <w:t>ОБ ОРГАНИЗАЦИИ РАБОТЫ ПО ПРЕДОСТАВЛЕНИЮ СУБСИДИИ</w:t>
      </w:r>
    </w:p>
    <w:p w:rsidR="00D713ED" w:rsidRDefault="006B2642">
      <w:pPr>
        <w:pStyle w:val="ConsPlusTitle0"/>
        <w:jc w:val="center"/>
      </w:pPr>
      <w:r>
        <w:t>ДЛ</w:t>
      </w:r>
      <w:r>
        <w:t>Я ПРЕДОСТАВЛЕНИЯ ГРАНТА НА РАЗВИТИЕ СЕЛЬСКОХОЗЯЙСТВЕННОГО</w:t>
      </w:r>
    </w:p>
    <w:p w:rsidR="00D713ED" w:rsidRDefault="006B2642">
      <w:pPr>
        <w:pStyle w:val="ConsPlusTitle0"/>
        <w:jc w:val="center"/>
      </w:pPr>
      <w:r>
        <w:t>ПОТРЕБИТЕЛЬСКОГО КООПЕРАТИВА</w:t>
      </w:r>
    </w:p>
    <w:p w:rsidR="00D713ED" w:rsidRDefault="00D713ED">
      <w:pPr>
        <w:pStyle w:val="ConsPlusNormal0"/>
        <w:jc w:val="center"/>
      </w:pPr>
    </w:p>
    <w:p w:rsidR="00D713ED" w:rsidRDefault="006B2642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Постановление Правительства РФ от 25.10.2023 N 1781 (ред. от 04.03.2026) &quot;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">
        <w:r>
          <w:rPr>
            <w:color w:val="0000FF"/>
          </w:rPr>
          <w:t>Правилами</w:t>
        </w:r>
      </w:hyperlink>
      <w:r>
        <w:t xml:space="preserve"> отбора получателей субсидий, в том числе грантов в форме субсидий, предоставляемых из бюджетов бюджетной системы Российской </w:t>
      </w:r>
      <w:r>
        <w:t xml:space="preserve">Федерации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25 октября 2023 года N 1781, </w:t>
      </w:r>
      <w:hyperlink r:id="rId11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Решением</w:t>
        </w:r>
      </w:hyperlink>
      <w:r>
        <w:t xml:space="preserve"> о порядке предоставления субсидии для предос</w:t>
      </w:r>
      <w:r>
        <w:t>тавления гранта на развитие сельскохозяйственного потребительского кооператива от 11</w:t>
      </w:r>
      <w:proofErr w:type="gramEnd"/>
      <w:r>
        <w:t xml:space="preserve"> февраля 2026 года N 26-80000000-R016Б-21984-Р приказываю: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1. Утвердить:</w:t>
      </w:r>
    </w:p>
    <w:p w:rsidR="00D713ED" w:rsidRDefault="006B2642">
      <w:pPr>
        <w:pStyle w:val="ConsPlusNormal0"/>
        <w:spacing w:before="240"/>
        <w:ind w:firstLine="540"/>
        <w:jc w:val="both"/>
      </w:pPr>
      <w:hyperlink w:anchor="P92" w:tooltip="ПОЛОЖЕНИЕ">
        <w:r>
          <w:rPr>
            <w:color w:val="0000FF"/>
          </w:rPr>
          <w:t>Положение</w:t>
        </w:r>
      </w:hyperlink>
      <w:r>
        <w:t xml:space="preserve"> о республиканской комиссии по отбору проектов со</w:t>
      </w:r>
      <w:r>
        <w:t>гласно приложению N 1 к настоящему Приказу;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форму </w:t>
      </w:r>
      <w:hyperlink w:anchor="P413" w:tooltip="                                  Заявка">
        <w:r>
          <w:rPr>
            <w:color w:val="0000FF"/>
          </w:rPr>
          <w:t>заявки</w:t>
        </w:r>
      </w:hyperlink>
      <w:r>
        <w:t xml:space="preserve"> сельскохозяйственного потребительского кооператива на участие в конкурсном отборе участников для предоставления им гранта на р</w:t>
      </w:r>
      <w:r>
        <w:t>азвитие сельскохозяйственного потребительского кооператива согласно приложению N 2 к настоящему Приказу;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форму </w:t>
      </w:r>
      <w:hyperlink w:anchor="P752" w:tooltip="                           Бизнес-план заявителя">
        <w:r>
          <w:rPr>
            <w:color w:val="0000FF"/>
          </w:rPr>
          <w:t>бизнес-плана</w:t>
        </w:r>
      </w:hyperlink>
      <w:r>
        <w:t xml:space="preserve"> заявителя согласно приложению N 3 к настоящему Прик</w:t>
      </w:r>
      <w:r>
        <w:t>азу;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форму </w:t>
      </w:r>
      <w:hyperlink w:anchor="P896" w:tooltip="                                   План">
        <w:r>
          <w:rPr>
            <w:color w:val="0000FF"/>
          </w:rPr>
          <w:t>плана</w:t>
        </w:r>
      </w:hyperlink>
      <w:r>
        <w:t xml:space="preserve"> расходов гранта на развитие сельскохозяйственного потребительского кооператива согласно приложению N 4 к настоящему Приказу;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форму </w:t>
      </w:r>
      <w:hyperlink w:anchor="P1012" w:tooltip="                                Заключение">
        <w:r>
          <w:rPr>
            <w:color w:val="0000FF"/>
          </w:rPr>
          <w:t>заключения</w:t>
        </w:r>
      </w:hyperlink>
      <w:r>
        <w:t xml:space="preserve"> рекомендательного характера о соответствии или несоответствии заявителей требованиям и условиям конкурсного отбора согласно приложению N 5 к настоящему Приказу;</w:t>
      </w:r>
    </w:p>
    <w:p w:rsidR="00D713ED" w:rsidRDefault="006B2642">
      <w:pPr>
        <w:pStyle w:val="ConsPlusNormal0"/>
        <w:spacing w:before="240"/>
        <w:ind w:firstLine="540"/>
        <w:jc w:val="both"/>
      </w:pPr>
      <w:hyperlink w:anchor="P1142" w:tooltip="ПЕРЕЧЕНЬ">
        <w:r>
          <w:rPr>
            <w:color w:val="0000FF"/>
          </w:rPr>
          <w:t>перечень</w:t>
        </w:r>
      </w:hyperlink>
      <w:r>
        <w:t xml:space="preserve"> документов, подтверждающих использование гранта на развитие сельскохозяйственного потребительского кооператива, согласно приложению N 6 к настоящему Приказу;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форму </w:t>
      </w:r>
      <w:hyperlink w:anchor="P1185" w:tooltip="                                 Заявление">
        <w:r>
          <w:rPr>
            <w:color w:val="0000FF"/>
          </w:rPr>
          <w:t>заявлен</w:t>
        </w:r>
        <w:r>
          <w:rPr>
            <w:color w:val="0000FF"/>
          </w:rPr>
          <w:t>ия</w:t>
        </w:r>
      </w:hyperlink>
      <w:r>
        <w:t xml:space="preserve"> на предоставление гранта на развитие сельскохозяйственного потребительского кооператива согласно приложению N 7 к настоящему Приказу;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форму </w:t>
      </w:r>
      <w:hyperlink w:anchor="P1251" w:tooltip="                              Справка-расчет">
        <w:r>
          <w:rPr>
            <w:color w:val="0000FF"/>
          </w:rPr>
          <w:t>справки-расчета</w:t>
        </w:r>
      </w:hyperlink>
      <w:r>
        <w:t xml:space="preserve"> на предоставление г</w:t>
      </w:r>
      <w:r>
        <w:t>ранта на развитие сельскохозяйственного потребительского кооператива согласно приложению N 8 к настоящему Приказу.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2. Отделу развития малых форм хозяйствования и кооперации Министерства сельского хозяйства Республики Башкортостан (далее - Отдел развития ма</w:t>
      </w:r>
      <w:r>
        <w:t>лых форм хозяйствования и кооперации Министерства):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2.1. </w:t>
      </w:r>
      <w:proofErr w:type="gramStart"/>
      <w:r>
        <w:t>Осуществлять прием от заявителей заявок и документов для участия в конкурсном отборе проектов заявителей на получение гранта на развитие сельскохозяйственного потребительского кооператива (далее соот</w:t>
      </w:r>
      <w:r>
        <w:t xml:space="preserve">ветственно - конкурсный отбор, грант) в соответствии с </w:t>
      </w:r>
      <w:hyperlink r:id="rId12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Решением</w:t>
        </w:r>
      </w:hyperlink>
      <w:r>
        <w:t xml:space="preserve"> о порядке предоставления субсидии для предоставления гранта на развитие сельскохозяйственного потребительского кооператива 11 февраля 2026 года N 26-80000000-R016Б-21984-Р (далее - Решение), в соответствии с </w:t>
      </w:r>
      <w:hyperlink r:id="rId13" w:tooltip="Постановление Правительства РФ от 25.10.2023 N 1781 (ред. от 04.03.2026) &quot;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</w:t>
      </w:r>
      <w:proofErr w:type="gramEnd"/>
      <w:r>
        <w:t xml:space="preserve"> октября 2023 года N 1781 "Об утверждении Правил отбора получателей субсидий, в том числе грантов в</w:t>
      </w:r>
      <w:r>
        <w:t xml:space="preserve">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услуг" (далее - Правила отбора), в соответствии с Объявлением </w:t>
      </w:r>
      <w:r>
        <w:t>о проведении конкурсного отбора (далее - Объявление).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2.2. Осуществлять рассмотрение представленных заявителем документов на предмет соответствия заявителя требованиям, установленным в Решении, проверку документов, представленных в соответствии с Решением,</w:t>
      </w:r>
      <w:r>
        <w:t xml:space="preserve"> </w:t>
      </w:r>
      <w:hyperlink r:id="rId14" w:tooltip="Постановление Правительства РФ от 25.10.2023 N 1781 (ред. от 04.03.2026) &quot;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">
        <w:r>
          <w:rPr>
            <w:color w:val="0000FF"/>
          </w:rPr>
          <w:t>пунктами 19</w:t>
        </w:r>
      </w:hyperlink>
      <w:r>
        <w:t xml:space="preserve">, </w:t>
      </w:r>
      <w:hyperlink r:id="rId15" w:tooltip="Постановление Правительства РФ от 25.10.2023 N 1781 (ред. от 04.03.2026) &quot;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">
        <w:r>
          <w:rPr>
            <w:color w:val="0000FF"/>
          </w:rPr>
          <w:t>20</w:t>
        </w:r>
      </w:hyperlink>
      <w:r>
        <w:t xml:space="preserve"> Правил отбора, Объявлением;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в случае непредставления заявителем документов по собственной инициативе: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в соответствии с Решением обеспечивать получение их или информации, содержащейся в них, у соответствующих уполномоченных органов и организаций </w:t>
      </w:r>
      <w:r>
        <w:t>в порядке межведомственного информационного взаимодействия;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в течение 5 рабочих дней со дня направления запроса получать ответы на межведомственные запросы;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в течение 3 рабочих дней со дня получения ответов на межведомственные запросы рассматривать получен</w:t>
      </w:r>
      <w:r>
        <w:t xml:space="preserve">ные в порядке межведомственного информационного взаимодействия документы на предмет соответствия заявителя требованиям, установленным </w:t>
      </w:r>
      <w:hyperlink r:id="rId16" w:tooltip="Постановление Правительства РФ от 25.10.2023 N 1781 (ред. от 04.03.2026) &quot;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">
        <w:r>
          <w:rPr>
            <w:color w:val="0000FF"/>
          </w:rPr>
          <w:t>пунктами 19</w:t>
        </w:r>
      </w:hyperlink>
      <w:r>
        <w:t xml:space="preserve">, </w:t>
      </w:r>
      <w:hyperlink r:id="rId17" w:tooltip="Постановление Правительства РФ от 25.10.2023 N 1781 (ред. от 04.03.2026) &quot;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">
        <w:r>
          <w:rPr>
            <w:color w:val="0000FF"/>
          </w:rPr>
          <w:t>20</w:t>
        </w:r>
      </w:hyperlink>
      <w:r>
        <w:t xml:space="preserve"> Правил отбора, Решением, Объявлением.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2.3. </w:t>
      </w:r>
      <w:proofErr w:type="gramStart"/>
      <w:r>
        <w:t xml:space="preserve">Передавать зарегистрированные и проверенные на комплектность заявки, </w:t>
      </w:r>
      <w:r>
        <w:t xml:space="preserve">документы для участия в конкурсном отборе и </w:t>
      </w:r>
      <w:hyperlink w:anchor="P1012" w:tooltip="                                Заключение">
        <w:r>
          <w:rPr>
            <w:color w:val="0000FF"/>
          </w:rPr>
          <w:t>заключения</w:t>
        </w:r>
      </w:hyperlink>
      <w:r>
        <w:t xml:space="preserve"> рекомендательного характера о соответствии или несоответствии заявителей требованиям и условиям конкурсного отбора, установле</w:t>
      </w:r>
      <w:r>
        <w:t>нным Решением, Правилами отбора, Объявлением (далее - Заключение), по форме согласно приложению N 5 к настоящему Приказу в течение 3 рабочих дней со дня регистрации в структурные подразделения Министерства сельского хозяйства Республики Башкортостан (далее</w:t>
      </w:r>
      <w:proofErr w:type="gramEnd"/>
      <w:r>
        <w:t xml:space="preserve"> - </w:t>
      </w:r>
      <w:proofErr w:type="gramStart"/>
      <w:r>
        <w:t>Министерство) для осуществления проверки представленных заявок и документов путем непосредственного их изучения, проведения арифметической проверки расчетов, полноты заполнения требуемых реквизитов.</w:t>
      </w:r>
      <w:proofErr w:type="gramEnd"/>
    </w:p>
    <w:p w:rsidR="00D713ED" w:rsidRDefault="006B2642">
      <w:pPr>
        <w:pStyle w:val="ConsPlusNormal0"/>
        <w:spacing w:before="240"/>
        <w:ind w:firstLine="540"/>
        <w:jc w:val="both"/>
      </w:pPr>
      <w:r>
        <w:t>2.4. Принимать от структурных подразделений Министерст</w:t>
      </w:r>
      <w:r>
        <w:t>ва Заключения (от отдела экономического анализа и планирования Министерства - Заключения и заключение на бизнес-пла</w:t>
      </w:r>
      <w:proofErr w:type="gramStart"/>
      <w:r>
        <w:t>н(</w:t>
      </w:r>
      <w:proofErr w:type="gramEnd"/>
      <w:r>
        <w:t xml:space="preserve">ы)) в сроки, установленные в </w:t>
      </w:r>
      <w:hyperlink w:anchor="P41" w:tooltip="3. Рассмотрение структурными подразделениями Министерства заявок и приложенных к ним документов, и документов, подтверждающих использование грантов, осуществляется в следующем порядке:">
        <w:r>
          <w:rPr>
            <w:color w:val="0000FF"/>
          </w:rPr>
          <w:t>пункте 3</w:t>
        </w:r>
      </w:hyperlink>
      <w:r>
        <w:t xml:space="preserve"> настоящего Приказа.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2.5. Предоставлять республиканской комиссии по отбору проектов (далее - Комиссия), осуществляющей отбор заявителей: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для п</w:t>
      </w:r>
      <w:r>
        <w:t>редоставления им гранта на развитие сельскохозяйственного потребительского кооператива, заявки и документы заявителей, Заключения, заключения на бизнес-пла</w:t>
      </w:r>
      <w:proofErr w:type="gramStart"/>
      <w:r>
        <w:t>н(</w:t>
      </w:r>
      <w:proofErr w:type="gramEnd"/>
      <w:r>
        <w:t>ы) для принятия решения о допуске о соответствии или несоответствии заявителей требованиям и услови</w:t>
      </w:r>
      <w:r>
        <w:t>ям, утвержденным Правилами отбора, Решением, Объявлением для принятия решения о допуске заявки к участию в конкурсном отборе или об отказе в допуске заявки к участию в конкурсном отборе.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2.6. После принятия Комиссией решения о допуске либо об отказе в допу</w:t>
      </w:r>
      <w:r>
        <w:t>ске заявки ко второму этапу конкурсного отбора уведомлять о соответствующем решении заявителей в сроки и способами, установленными в Решении, в Объявлении.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Принимать от Комиссии протокол о результатах конкурсного отбора и подготовить проект приказа Министе</w:t>
      </w:r>
      <w:r>
        <w:t>рства о результатах конкурсного отбора.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2.7. Передавать протокол, содержащий список победителей конкурсного отбора в отдел бюджетного проектирования, финансирования и контроля Министерства.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2.8. На основании приказа Министерства о результатах конкурсного о</w:t>
      </w:r>
      <w:r>
        <w:t>тбора обеспечить: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18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разделом 11</w:t>
        </w:r>
      </w:hyperlink>
      <w:r>
        <w:t xml:space="preserve"> Решения заключение соглашения на предоставление гранта на развитие сельскохозяйственного потребительского кооператива, в соответствии с типовой формой, утвержденной Министерством финансов Российской Федерации (далее - Соглашение), и передавать Соглашение </w:t>
      </w:r>
      <w:r>
        <w:t>в отдел бюджетного проектирования, финансирования и контроля Министерства.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2.9. Осуществлять и обеспечивать </w:t>
      </w:r>
      <w:proofErr w:type="gramStart"/>
      <w:r>
        <w:t>контроль за</w:t>
      </w:r>
      <w:proofErr w:type="gramEnd"/>
      <w:r>
        <w:t xml:space="preserve"> соблюдением условий, цели и порядка предоставления гранта, в том числе отраженных в Соглашении и привлекать к ответственности получателе</w:t>
      </w:r>
      <w:r>
        <w:t>й гранта за их нарушение.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2.10. Принимать от получателей гранта к рассмотрению отчеты, предусмотренные Соглашением, и представлять не позднее 1 апреля очередного финансового года в отдел бюджетного проектирования, финансирования и контроля Министерства реестр получателей грантов, н</w:t>
      </w:r>
      <w:r>
        <w:t>е достигших показателей результата предоставления гранта, указанных в Соглашении.</w:t>
      </w:r>
    </w:p>
    <w:p w:rsidR="00D713ED" w:rsidRDefault="006B2642">
      <w:pPr>
        <w:pStyle w:val="ConsPlusNormal0"/>
        <w:spacing w:before="240"/>
        <w:ind w:firstLine="540"/>
        <w:jc w:val="both"/>
      </w:pPr>
      <w:bookmarkStart w:id="0" w:name="P41"/>
      <w:bookmarkEnd w:id="0"/>
      <w:r>
        <w:t>3. Рассмотрение структурными подразделениями Министерства заявок и приложенных к ним документов, и документов, подтверждающих использование грантов, осуществляется в следующе</w:t>
      </w:r>
      <w:r>
        <w:t>м порядке: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3.1. Отдел экономического анализа и планирования Министерства в течение 3 рабочих дней со дня получения от Отдела развития малых форм хозяйствования и кооперации Министерства документов для участия в конкурсном отборе: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осуществляет проверку пред</w:t>
      </w:r>
      <w:r>
        <w:t>ставленного заявителем Заключения и бизнес-план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предмет соответствия требованиям, установленным Решением, Объявлением;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готовит заключени</w:t>
      </w:r>
      <w:proofErr w:type="gramStart"/>
      <w:r>
        <w:t>е(</w:t>
      </w:r>
      <w:proofErr w:type="gramEnd"/>
      <w:r>
        <w:t>я) на бизнес-план(ы) и Заключения;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передает в отдел развития малых форм хозяйствования и кооперации документы </w:t>
      </w:r>
      <w:r>
        <w:t>и заключени</w:t>
      </w:r>
      <w:proofErr w:type="gramStart"/>
      <w:r>
        <w:t>е(</w:t>
      </w:r>
      <w:proofErr w:type="gramEnd"/>
      <w:r>
        <w:t>я) на бизнес-план(ы) и Заключение.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3.2. Отдел бухгалтерского учета, отчетности и государственных закупок Министерства в течение 1 рабочего дня со дня получения от Отдела развития малых форм хозяйствования и кооперации документов для участия в </w:t>
      </w:r>
      <w:r>
        <w:t>конкурсном отборе: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осуществляет проверку документов заявителя соответствие требованиям, установленным в Решении, Объявлении в рамках компетенции отдела бухгалтерского учета, отчетности и государственных закупок Министерства;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передает в Отдел развития малых</w:t>
      </w:r>
      <w:r>
        <w:t xml:space="preserve"> форм хозяйствования и кооперации Министерства документы и Заключение.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3.3. Отдел растениеводства и кормопроизводства Министерства в течение 1 рабочего дня со дня получения от Отдела развития малых форм хозяйствования и кооперации документов для участия в </w:t>
      </w:r>
      <w:r>
        <w:t>конкурсном отборе: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осуществляет проверку документов заявителя на соответствие требованиям, установленным в Решении, в Объявлении, в рамках компетенции отдела по направлению растениеводства и кормопроизводства;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передает в Отдел развития малых форм хозяйство</w:t>
      </w:r>
      <w:r>
        <w:t>вания и кооперации Министерства документы и Заключение.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3.4. Отдел животноводства Министерства в течение 1 рабочего дня со дня получения от Отдела развития малых форм хозяйствования и кооперации документов для участия в конкурсном отборе: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осуществляет пров</w:t>
      </w:r>
      <w:r>
        <w:t>ерку документов заявителя, представленных по направлению развития животноводческой отрасли на соответствие требованиям, установленным в Решении, в Объявлении, в рамках компетенции отдела животноводства Министерства;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передает в Отдел развития малых форм хоз</w:t>
      </w:r>
      <w:r>
        <w:t>яйствования и кооперации Министерства документы и Заключение.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3.5. Отдел механизации, электрификации и охраны труда Министерства в течение 1 рабочего дня со дня получения от Отдела развития малых форм хозяйствования и кооперации документов для участия в ко</w:t>
      </w:r>
      <w:r>
        <w:t>нкурсном отборе: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осуществляет проверку планируемого заявителем к приобретению техники и оборудования, на соответствие технике и оборудованию, установленному Минсельхозом России, а также проверку документов, представленных для приобретения и монтажа </w:t>
      </w:r>
      <w:proofErr w:type="spellStart"/>
      <w:r>
        <w:t>газопор</w:t>
      </w:r>
      <w:r>
        <w:t>шневых</w:t>
      </w:r>
      <w:proofErr w:type="spellEnd"/>
      <w:r>
        <w:t xml:space="preserve"> установок, в рамках компетенции отдела механизации, электрификации и охраны труда Министерства;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передает в Отдел развития малых форм хозяйствования и кооперации документы и Заключение.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3.6. Правовой отдел Министерства: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осуществляет рассмотрение пред</w:t>
      </w:r>
      <w:r>
        <w:t>ставленной заявителем информации (кадастровые номера) о наличии у заявителя объектов недвижимости, которые планируется использовать при реализации проекта развития сельскохозяйственных потребительских кооперативов, договоров аренды производственных и склад</w:t>
      </w:r>
      <w:r>
        <w:t>ских зданий, помещений, пристроек и сооружений, необходимых для производства, хранения и переработки сельскохозяйственной продукции и договоров аренды земельного участка под ними.</w:t>
      </w:r>
      <w:proofErr w:type="gramEnd"/>
      <w:r>
        <w:t xml:space="preserve"> В случае непредставления заявителем указанных документов, по собственной ини</w:t>
      </w:r>
      <w:r>
        <w:t>циативе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межведомственного информационного взаимодейс</w:t>
      </w:r>
      <w:r>
        <w:t>твия;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передает в отдел развития малых форм хозяйствования и кооперации документы и Заключение.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3.7. Отдел развития сельских территорий Министерства в течение 3 рабочих дней со дня получения от Отдела развития малых форм хозяйствования и кооперации документ</w:t>
      </w:r>
      <w:r>
        <w:t>ов для участия в конкурсном отборе: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 xml:space="preserve">осуществляет рассмотрение представленных заявителем копий сметной (проектно-сметной) документации, положительного заключения государственной экспертизы проектной документации, проведенной в объеме проверки достоверности </w:t>
      </w:r>
      <w:r>
        <w:t>определения сметной стоимости строительства, реконструкции, капитального ремонта объектов капитального строительства уполномоченной организацией по проведению государственной экспертизы, предусмотренной законодательством (в иных случаях представляется закл</w:t>
      </w:r>
      <w:r>
        <w:t>ючение по проверке сметной стоимости, выданное государственным автономным учреждением Управлением государственной экспертизы Республики Башкортостан), разрешения на строительство (реконструкцию) в</w:t>
      </w:r>
      <w:proofErr w:type="gramEnd"/>
      <w:r>
        <w:t xml:space="preserve"> </w:t>
      </w:r>
      <w:proofErr w:type="gramStart"/>
      <w:r>
        <w:t xml:space="preserve">соответствии с требованиями </w:t>
      </w:r>
      <w:hyperlink r:id="rId19" w:tooltip="&quot;Градостроительный кодекс Российской Федерации&quot; от 29.12.2004 N 190-ФЗ (ред. от 23.03.2026) {КонсультантПлюс}">
        <w:r>
          <w:rPr>
            <w:color w:val="0000FF"/>
          </w:rPr>
          <w:t>статьи 51</w:t>
        </w:r>
      </w:hyperlink>
      <w:r>
        <w:t xml:space="preserve"> Градостроительного кодекса Российской Федерации</w:t>
      </w:r>
      <w:r>
        <w:t xml:space="preserve"> либо документа администрации муниципального района или городского округа Республики Башкортостан, подтверждающего право на строительство (реконструкцию) объекта без разрешительной документации на основании </w:t>
      </w:r>
      <w:hyperlink r:id="rId20" w:tooltip="&quot;Градостроительный кодекс Российской Федерации&quot; от 29.12.2004 N 190-ФЗ (ред. от 23.03.2026) {КонсультантПлюс}">
        <w:r>
          <w:rPr>
            <w:color w:val="0000FF"/>
          </w:rPr>
          <w:t>части 17 статьи 51</w:t>
        </w:r>
      </w:hyperlink>
      <w:r>
        <w:t xml:space="preserve"> Градостроительного кодекса Российской Федерации;</w:t>
      </w:r>
      <w:proofErr w:type="gramEnd"/>
    </w:p>
    <w:p w:rsidR="00D713ED" w:rsidRDefault="006B2642">
      <w:pPr>
        <w:pStyle w:val="ConsPlusNormal0"/>
        <w:spacing w:before="240"/>
        <w:ind w:firstLine="540"/>
        <w:jc w:val="both"/>
      </w:pPr>
      <w:r>
        <w:t>пере</w:t>
      </w:r>
      <w:r>
        <w:t>дает в отдел развития малых форм хозяйствования и кооперации документы и Заключение.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3.8. Отдел развития продовольственных рынков и пищевой промышленности Министерства в течение 1 рабочего дня со дня получения от Отдела развития малых форм хозяйствования и</w:t>
      </w:r>
      <w:r>
        <w:t xml:space="preserve"> кооперации документов для участия в конкурсном отборе: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осуществляет проверку документов заявителя на соответствие требованиям, установленным в Решении, в Объявлении в рамках компетенции отдела по направлению переработки сельскохозяйственной продукции;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пер</w:t>
      </w:r>
      <w:r>
        <w:t>едает в Отдел развития малых форм хозяйствования и кооперации документы и Заключение.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3.9. Рассмотрение структурными подразделениями Министерства документов осуществляется в течение 20 рабочих дней </w:t>
      </w:r>
      <w:proofErr w:type="gramStart"/>
      <w:r>
        <w:t>с даты регистрации</w:t>
      </w:r>
      <w:proofErr w:type="gramEnd"/>
      <w:r>
        <w:t xml:space="preserve"> заявки.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4. Отделу бюджетного проектирования, финансирования и контроля Министерства: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а) принимать от получателей средств документы в соответствии с Решением и Объявлением;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б) осуществлять регистрацию заявления на предоставление гранта, проверку представленных доку</w:t>
      </w:r>
      <w:r>
        <w:t>ментов согласно Решению, Объявлению;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в) принимать от Отдела развития малых форм хозяйствования и кооперации Министерства заключенные Соглашения;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г) на основании проверенных документов </w:t>
      </w:r>
      <w:proofErr w:type="gramStart"/>
      <w:r>
        <w:t>составлять и представлять</w:t>
      </w:r>
      <w:proofErr w:type="gramEnd"/>
      <w:r>
        <w:t xml:space="preserve"> в Министерство финансов Республики Башкортоста</w:t>
      </w:r>
      <w:r>
        <w:t>н платежные поручения в разрезе получателей средств.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713ED" w:rsidRDefault="00D713ED">
      <w:pPr>
        <w:pStyle w:val="ConsPlusNormal0"/>
        <w:ind w:firstLine="540"/>
        <w:jc w:val="both"/>
      </w:pPr>
    </w:p>
    <w:p w:rsidR="00D713ED" w:rsidRDefault="006B2642">
      <w:pPr>
        <w:pStyle w:val="ConsPlusNormal0"/>
        <w:jc w:val="right"/>
      </w:pPr>
      <w:r>
        <w:t>Заместитель Премьер-министра</w:t>
      </w:r>
    </w:p>
    <w:p w:rsidR="00D713ED" w:rsidRDefault="006B2642">
      <w:pPr>
        <w:pStyle w:val="ConsPlusNormal0"/>
        <w:jc w:val="right"/>
      </w:pPr>
      <w:r>
        <w:t>Правительства</w:t>
      </w:r>
    </w:p>
    <w:p w:rsidR="00D713ED" w:rsidRDefault="006B2642">
      <w:pPr>
        <w:pStyle w:val="ConsPlusNormal0"/>
        <w:jc w:val="right"/>
      </w:pPr>
      <w:r>
        <w:t>Республики Башкортостан -</w:t>
      </w:r>
    </w:p>
    <w:p w:rsidR="00D713ED" w:rsidRDefault="006B2642">
      <w:pPr>
        <w:pStyle w:val="ConsPlusNormal0"/>
        <w:jc w:val="right"/>
      </w:pPr>
      <w:r>
        <w:t>министр 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И.И.ФАЗРАХМАНОВ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0"/>
      </w:pPr>
      <w:r>
        <w:t>Приложение N 1</w:t>
      </w:r>
    </w:p>
    <w:p w:rsidR="00D713ED" w:rsidRDefault="006B2642">
      <w:pPr>
        <w:pStyle w:val="ConsPlusNormal0"/>
        <w:jc w:val="right"/>
      </w:pPr>
      <w:r>
        <w:t>к Приказу Министерства</w:t>
      </w:r>
    </w:p>
    <w:p w:rsidR="00D713ED" w:rsidRDefault="006B2642">
      <w:pPr>
        <w:pStyle w:val="ConsPlusNormal0"/>
        <w:jc w:val="right"/>
      </w:pPr>
      <w:r>
        <w:t>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от 12 марта 2026 г. N 43</w:t>
      </w:r>
    </w:p>
    <w:p w:rsidR="00D713ED" w:rsidRDefault="00D713ED">
      <w:pPr>
        <w:pStyle w:val="ConsPlusNormal0"/>
        <w:jc w:val="center"/>
      </w:pPr>
    </w:p>
    <w:p w:rsidR="00D713ED" w:rsidRDefault="006B2642">
      <w:pPr>
        <w:pStyle w:val="ConsPlusTitle0"/>
        <w:jc w:val="center"/>
      </w:pPr>
      <w:bookmarkStart w:id="1" w:name="P92"/>
      <w:bookmarkEnd w:id="1"/>
      <w:r>
        <w:t>ПОЛОЖЕНИЕ</w:t>
      </w:r>
    </w:p>
    <w:p w:rsidR="00D713ED" w:rsidRDefault="006B2642">
      <w:pPr>
        <w:pStyle w:val="ConsPlusTitle0"/>
        <w:jc w:val="center"/>
      </w:pPr>
      <w:r>
        <w:t>О РЕСПУБЛИКАНСКОЙ КОМИССИИ ПО ОТБОРУ ПРОЕКТОВ</w:t>
      </w:r>
    </w:p>
    <w:p w:rsidR="00D713ED" w:rsidRDefault="00D713ED">
      <w:pPr>
        <w:pStyle w:val="ConsPlusNormal0"/>
        <w:jc w:val="center"/>
      </w:pPr>
    </w:p>
    <w:p w:rsidR="00D713ED" w:rsidRDefault="006B2642">
      <w:pPr>
        <w:pStyle w:val="ConsPlusTitle0"/>
        <w:jc w:val="center"/>
        <w:outlineLvl w:val="1"/>
      </w:pPr>
      <w:r>
        <w:t>1. ОБЩИЕ ПОЛОЖЕНИЯ</w:t>
      </w:r>
    </w:p>
    <w:p w:rsidR="00D713ED" w:rsidRDefault="00D713ED">
      <w:pPr>
        <w:pStyle w:val="ConsPlusNormal0"/>
        <w:jc w:val="center"/>
      </w:pPr>
    </w:p>
    <w:p w:rsidR="00D713ED" w:rsidRDefault="006B2642">
      <w:pPr>
        <w:pStyle w:val="ConsPlusNormal0"/>
        <w:ind w:firstLine="540"/>
        <w:jc w:val="both"/>
      </w:pPr>
      <w:r>
        <w:t>1.1. Настоящее Положение определяет порядок работы республиканской комиссии по отбору проектов в форме очного собеседования и (или) видео-конференц-связи (далее соответственно - Комиссия, конкурсный отбор).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1.2. </w:t>
      </w:r>
      <w:proofErr w:type="gramStart"/>
      <w:r>
        <w:t>Комиссия в своей деятельности руководствуетс</w:t>
      </w:r>
      <w:r>
        <w:t xml:space="preserve">я </w:t>
      </w:r>
      <w:hyperlink r:id="rId2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законами Российской Федерации, нормативными правовыми актами Президента Российской Федерации, нормативными правовыми актами Правительства Российской Федерации, </w:t>
      </w:r>
      <w:hyperlink r:id="rId22" w:tooltip="&quot;Конституция Республики Башкортостан&quot; от 24.12.1993 N ВС-22/15 (ред. от 30.06.2025) {КонсультантПлюс}">
        <w:r>
          <w:rPr>
            <w:color w:val="0000FF"/>
          </w:rPr>
          <w:t>Конституцией</w:t>
        </w:r>
      </w:hyperlink>
      <w:r>
        <w:t xml:space="preserve"> Республики Башкортостан, законами Республики Башкортостан, нормативными правов</w:t>
      </w:r>
      <w:r>
        <w:t xml:space="preserve">ыми актами Главы Республики Башкортостан, нормативными правовыми актами Правительства Республики Башкортостан, </w:t>
      </w:r>
      <w:hyperlink r:id="rId23" w:tooltip="Постановление Правительства РФ от 25.10.2023 N 1781 (ред. от 04.03.2026) &quot;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">
        <w:r>
          <w:rPr>
            <w:color w:val="0000FF"/>
          </w:rPr>
          <w:t>Правилами</w:t>
        </w:r>
      </w:hyperlink>
      <w:r>
        <w:t xml:space="preserve"> отбора полу</w:t>
      </w:r>
      <w:r>
        <w:t>чателей субсидий, в том числе грантов в форме субсидий, предоставляемых из бюджетов бюджетной системы Российской Федерации юридическим</w:t>
      </w:r>
      <w:proofErr w:type="gramEnd"/>
      <w:r>
        <w:t xml:space="preserve"> </w:t>
      </w:r>
      <w:proofErr w:type="gramStart"/>
      <w:r>
        <w:t>лицам, индивидуальным предпринимателям, а также физическим лицам - производителям товаров, работ, услуг, утвержденными По</w:t>
      </w:r>
      <w:r>
        <w:t xml:space="preserve">становлением Правительства Российской Федерации от 25 октября 2023 г. N 1781 (далее - Правила отбора), </w:t>
      </w:r>
      <w:hyperlink r:id="rId24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Решением</w:t>
        </w:r>
      </w:hyperlink>
      <w:r>
        <w:t xml:space="preserve"> о порядке предоставления субсидии для предоставления гранта на развитие сельскохозяйственного потребительского кооператива от 11 февраля 2026 года N 26-80000000-R01</w:t>
      </w:r>
      <w:r>
        <w:t xml:space="preserve">6Б-21984-Р (далее - Решение по </w:t>
      </w:r>
      <w:proofErr w:type="spellStart"/>
      <w:r>
        <w:t>СПоК</w:t>
      </w:r>
      <w:proofErr w:type="spellEnd"/>
      <w:r>
        <w:t>), а также настоящим Положением.</w:t>
      </w:r>
      <w:proofErr w:type="gramEnd"/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1.3. Для целей настоящего Положения используются понятия, установленные Правилами отбора, Решением по </w:t>
      </w:r>
      <w:proofErr w:type="spellStart"/>
      <w:r>
        <w:t>СПоК</w:t>
      </w:r>
      <w:proofErr w:type="spellEnd"/>
      <w:r>
        <w:t>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1.4. Организационно-техническое обеспечение деятельности Комиссии осуществляется</w:t>
      </w:r>
      <w:r>
        <w:t xml:space="preserve"> Министерством сельского хозяйства Республики Башкортостан (далее - Министерство).</w:t>
      </w:r>
    </w:p>
    <w:p w:rsidR="00D713ED" w:rsidRDefault="00D713ED">
      <w:pPr>
        <w:pStyle w:val="ConsPlusNormal0"/>
        <w:ind w:left="540"/>
        <w:jc w:val="both"/>
      </w:pPr>
    </w:p>
    <w:p w:rsidR="00D713ED" w:rsidRDefault="006B2642">
      <w:pPr>
        <w:pStyle w:val="ConsPlusTitle0"/>
        <w:jc w:val="center"/>
        <w:outlineLvl w:val="1"/>
      </w:pPr>
      <w:r>
        <w:t>2. ФУНКЦИИ КОМИССИИ</w:t>
      </w:r>
    </w:p>
    <w:p w:rsidR="00D713ED" w:rsidRDefault="00D713ED">
      <w:pPr>
        <w:pStyle w:val="ConsPlusNormal0"/>
        <w:jc w:val="center"/>
      </w:pPr>
    </w:p>
    <w:p w:rsidR="00D713ED" w:rsidRDefault="006B2642">
      <w:pPr>
        <w:pStyle w:val="ConsPlusNormal0"/>
        <w:ind w:firstLine="540"/>
        <w:jc w:val="both"/>
      </w:pPr>
      <w:r>
        <w:t>2.1. Комиссия осуществляет следующие функции: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а) рассматривает заключение рекомендательного характера о соответствии или несоответствии заявителей треб</w:t>
      </w:r>
      <w:r>
        <w:t xml:space="preserve">ованиям и условиям, установленным Правилами отбора, Решением по </w:t>
      </w:r>
      <w:proofErr w:type="spellStart"/>
      <w:r>
        <w:t>СПоК</w:t>
      </w:r>
      <w:proofErr w:type="spellEnd"/>
      <w:r>
        <w:t xml:space="preserve"> (далее - Заключение), подготовленное и предоставленное Министерством;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б) принимает решение о признании конкурса </w:t>
      </w:r>
      <w:proofErr w:type="gramStart"/>
      <w:r>
        <w:t>несостоявшимся</w:t>
      </w:r>
      <w:proofErr w:type="gramEnd"/>
      <w:r>
        <w:t>;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в) осуществляет рассмотрение документов, указанных в Решени</w:t>
      </w:r>
      <w:r>
        <w:t xml:space="preserve">и по </w:t>
      </w:r>
      <w:proofErr w:type="spellStart"/>
      <w:r>
        <w:t>СПоК</w:t>
      </w:r>
      <w:proofErr w:type="spellEnd"/>
      <w:r>
        <w:t>, в объявлении о проведении конкурсного отбора, а также в Правилах отбора, в том числе полученных в порядке межведомственного информационного взаимодействия, на предмет их комплектности, полноты и достоверности содержащейся в них информации, а так</w:t>
      </w:r>
      <w:r>
        <w:t xml:space="preserve">же на соответствие заявителя условиям и требованиям, указанным в Решении по </w:t>
      </w:r>
      <w:proofErr w:type="spellStart"/>
      <w:r>
        <w:t>СПоК</w:t>
      </w:r>
      <w:proofErr w:type="spellEnd"/>
      <w:r>
        <w:t>, в объявлении о проведении конкурсного отбора, а</w:t>
      </w:r>
      <w:proofErr w:type="gramEnd"/>
      <w:r>
        <w:t xml:space="preserve"> также </w:t>
      </w:r>
      <w:proofErr w:type="gramStart"/>
      <w:r>
        <w:t>Правилах</w:t>
      </w:r>
      <w:proofErr w:type="gramEnd"/>
      <w:r>
        <w:t xml:space="preserve"> отбора и по результатам рассмотрения принимает решение о допуске либо об отказе в допуске заявки участие в конк</w:t>
      </w:r>
      <w:r>
        <w:t>урсном отборе по предоставлению гранта на развитие сельскохозяйственного потребительского кооператива (далее - заявка) ко второму этапу конкурсного отбора;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г) осуществляет рассмотрение и оценку допущенных к конкурсному отбору заявок в соответствии с критер</w:t>
      </w:r>
      <w:r>
        <w:t xml:space="preserve">иями конкурсного отбора, указанными в </w:t>
      </w:r>
      <w:hyperlink r:id="rId25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разделе 12</w:t>
        </w:r>
      </w:hyperlink>
      <w:r>
        <w:t xml:space="preserve"> Решения по </w:t>
      </w:r>
      <w:proofErr w:type="spellStart"/>
      <w:r>
        <w:t>СПоК</w:t>
      </w:r>
      <w:proofErr w:type="spellEnd"/>
      <w:r>
        <w:t>, объявлении о проведении конкурсного отбора проектов заявителей на получение грантов в форме субсидии из бюджета Республики Башкортостан на развитие сельскохозяйственных потребительских кооп</w:t>
      </w:r>
      <w:r>
        <w:t>еративов, а также Правилах отбора, в форме очного собеседования либо посредством видео-конференц-связи;</w:t>
      </w:r>
      <w:proofErr w:type="gramEnd"/>
    </w:p>
    <w:p w:rsidR="00D713ED" w:rsidRDefault="006B2642">
      <w:pPr>
        <w:pStyle w:val="ConsPlusNormal0"/>
        <w:spacing w:before="240"/>
        <w:ind w:firstLine="540"/>
        <w:jc w:val="both"/>
      </w:pPr>
      <w:r>
        <w:t>д) осуществляет ранжирование заявок путем составления ранжированного списка участников конкурсного отбора по количеству набранных баллов;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е) осуществляе</w:t>
      </w:r>
      <w:r>
        <w:t>т выездное обследование участников конкурсного отбора, набравших 10 и более баллов, общая сумма запрашиваемых средств по которым не превышает лимита бюджетных обязательств, утвержденных Министерству, по месту осуществления деятельности участника конкурсног</w:t>
      </w:r>
      <w:r>
        <w:t xml:space="preserve">о отбора на предмет наличия земель, поголовья скота, помещений, техники, оборудования и других основных средств, указанных в бизнес-плане, и с составлением членами Комиссии (не менее 2 человек) </w:t>
      </w:r>
      <w:hyperlink w:anchor="P337" w:tooltip="                                    Акт">
        <w:r>
          <w:rPr>
            <w:color w:val="0000FF"/>
          </w:rPr>
          <w:t>акта</w:t>
        </w:r>
      </w:hyperlink>
      <w:r>
        <w:t xml:space="preserve"> выездного обследования</w:t>
      </w:r>
      <w:proofErr w:type="gramEnd"/>
      <w:r>
        <w:t xml:space="preserve"> по форме согласно приложению N 3 к настоящему Положению;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ж) определяет размер гранта, предоставляемого победителю (победителям) конкурсного отбора;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з) осуществляет согласование изменения получателем гранта сроков освое</w:t>
      </w:r>
      <w:r>
        <w:t>ния гранта и плана расходов;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и) рассматривает заявление получателей грантов о согласовании нового плана расходов или нового срока освоения грантов, поступившее в Комиссию, в течение 30 календарных дней со дня его регистрации.</w:t>
      </w:r>
    </w:p>
    <w:p w:rsidR="00D713ED" w:rsidRDefault="00D713ED">
      <w:pPr>
        <w:pStyle w:val="ConsPlusNormal0"/>
        <w:jc w:val="center"/>
      </w:pPr>
    </w:p>
    <w:p w:rsidR="00D713ED" w:rsidRDefault="006B2642">
      <w:pPr>
        <w:pStyle w:val="ConsPlusTitle0"/>
        <w:jc w:val="center"/>
        <w:outlineLvl w:val="1"/>
      </w:pPr>
      <w:r>
        <w:t>3. РЕГЛАМЕНТ РАБОТЫ КОМИССИИ</w:t>
      </w:r>
    </w:p>
    <w:p w:rsidR="00D713ED" w:rsidRDefault="00D713ED">
      <w:pPr>
        <w:pStyle w:val="ConsPlusNormal0"/>
        <w:jc w:val="center"/>
      </w:pPr>
    </w:p>
    <w:p w:rsidR="00D713ED" w:rsidRDefault="006B2642">
      <w:pPr>
        <w:pStyle w:val="ConsPlusNormal0"/>
        <w:ind w:firstLine="540"/>
        <w:jc w:val="both"/>
      </w:pPr>
      <w:r>
        <w:t xml:space="preserve">3.1. Состав Комиссии формируется из числа специалистов Министерства, представителей органов государственной власти Республики Башкортостан (по согласованию), </w:t>
      </w:r>
      <w:proofErr w:type="gramStart"/>
      <w:r>
        <w:t>бизнес-сообществ</w:t>
      </w:r>
      <w:proofErr w:type="gramEnd"/>
      <w:r>
        <w:t xml:space="preserve"> (по согласованию), инфраструктуры поддержки субъектов малого и среднего предприн</w:t>
      </w:r>
      <w:r>
        <w:t>имательства (по согласованию), некоммерческих общественных объединений (ассоциаций, союзов) (по согласованию), экспертов в области сельского хозяйства, экономики и финансов (по согласованию).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Персональный состав Комиссии утверждается приказом Министерства.</w:t>
      </w:r>
      <w:r>
        <w:t xml:space="preserve"> Состав Комиссии формируется с учетом исключения возможности конфликта интересов, который может повлиять на принимаемые Комиссией решения.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Члены Комиссии в случае наличия у них признаков </w:t>
      </w:r>
      <w:proofErr w:type="spellStart"/>
      <w:r>
        <w:t>аффилированности</w:t>
      </w:r>
      <w:proofErr w:type="spellEnd"/>
      <w:r>
        <w:t xml:space="preserve"> с участниками конкурсного отбора не допускаются до р</w:t>
      </w:r>
      <w:r>
        <w:t>ассмотрения и (или) оценки заявок, поданных такими участниками конкурсного отбора, и (или) отстраняются от их рассмотрения.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В состав Комиссии входит не менее 15 человек с учетом положений, предусмотренных в Решении по </w:t>
      </w:r>
      <w:proofErr w:type="spellStart"/>
      <w:r>
        <w:t>СПоК</w:t>
      </w:r>
      <w:proofErr w:type="spellEnd"/>
      <w:r>
        <w:t>, в объявлении о проведении конкур</w:t>
      </w:r>
      <w:r>
        <w:t>сного отбора, а также в Правилах отбора.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3.2. В состав Комиссии входят председатель Комиссии, заместитель председателя Комиссии, секретарь Комиссии и иные члены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3.3. Председатель Комиссии: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1) организует деятельность Комиссии, председательствует н</w:t>
      </w:r>
      <w:r>
        <w:t>а ее заседаниях;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2) определяет дату, время и место проведения заседаний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3) утверждает повестку дня заседания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4) определяет порядок рассмотрения вопросов на заседании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5) дает поручения заместителю председателя Комиссии, секретарю Комиссии и иным членам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6) </w:t>
      </w:r>
      <w:proofErr w:type="gramStart"/>
      <w:r>
        <w:t>открывает и закрывает</w:t>
      </w:r>
      <w:proofErr w:type="gramEnd"/>
      <w:r>
        <w:t xml:space="preserve"> заседание Комиссии, предоставляет слово членам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7) формулирует вопросы для принятия решений и внесения в протокол заседания Ко</w:t>
      </w:r>
      <w:r>
        <w:t>миссии, ставит их на голосование;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8) участвует в голосовании по обсуждаемым на заседании Комиссии вопросам, связанным с организацией конкурсного отбора;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9) при отсутствии кворума, необходимого для принятия Комиссией решения, переносит заседания Комиссии на</w:t>
      </w:r>
      <w:r>
        <w:t xml:space="preserve"> иную дату с указанием времени и места проведения заседания Комиссии не менее чем за 1 рабочий день до планируемой даты проведения заседания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10) подписывает повестку дня заседания Комиссии, протокол заседания Комиссии и иные документы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</w:t>
      </w:r>
      <w:r>
        <w:t xml:space="preserve">1) </w:t>
      </w:r>
      <w:proofErr w:type="gramStart"/>
      <w:r>
        <w:t>рассматривает и оценивает</w:t>
      </w:r>
      <w:proofErr w:type="gramEnd"/>
      <w:r>
        <w:t xml:space="preserve"> заявки по критериям, приведенным в </w:t>
      </w:r>
      <w:hyperlink r:id="rId26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разделе 12</w:t>
        </w:r>
      </w:hyperlink>
      <w:r>
        <w:t xml:space="preserve"> Решения;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12) единолично подписывает протоколы, предусмотренные Правилами отбора, формируемые в процессе проведения конкурса, в ГИИС "Электронный бюджет";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13) несет ответственность </w:t>
      </w:r>
      <w:r>
        <w:t>за выполнение (невыполнение) полномочий, возложенных на Комиссию;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14) </w:t>
      </w:r>
      <w:proofErr w:type="gramStart"/>
      <w:r>
        <w:t>осуществляет иные обязанности</w:t>
      </w:r>
      <w:proofErr w:type="gramEnd"/>
      <w:r>
        <w:t>, предусмотренные Правилами отбора и настоящим Положением, в том числе обязанности члена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Председатель Комиссии несет персональную ответственность з</w:t>
      </w:r>
      <w:r>
        <w:t>а невыполнение или ненадлежащее выполнение Комиссией возложенных на нее функций в соответствии с законодательством.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В период временного отсутствия председателя Комиссии по уважительной причине (в связи с болезнью, отпуском, командировкой или иной уважитель</w:t>
      </w:r>
      <w:r>
        <w:t>ной причиной) возлагает свои функции на заместителя председателя Комиссии (в случае отсутствия последнего - одного из членов Комиссии).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3.4. Заместитель председателя Комиссии: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1) выполняет отдельные поручения председателя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2) выполняет обязанности</w:t>
      </w:r>
      <w:r>
        <w:t xml:space="preserve"> председателя Комиссии в период его временного отсутствия;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3) подписывают протоколы заседаний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4) </w:t>
      </w:r>
      <w:proofErr w:type="gramStart"/>
      <w:r>
        <w:t>рассматривают и оценивает</w:t>
      </w:r>
      <w:proofErr w:type="gramEnd"/>
      <w:r>
        <w:t xml:space="preserve"> заявки по критериям, оценки проектов, выдвинутых на конкурсный отбор, утвержденных Решением по </w:t>
      </w:r>
      <w:proofErr w:type="spellStart"/>
      <w:r>
        <w:t>СПоК</w:t>
      </w:r>
      <w:proofErr w:type="spellEnd"/>
      <w:r>
        <w:t>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5) </w:t>
      </w:r>
      <w:proofErr w:type="gramStart"/>
      <w:r>
        <w:t>осуществляет иные обязанности</w:t>
      </w:r>
      <w:proofErr w:type="gramEnd"/>
      <w:r>
        <w:t>, предусмотренные Правилами отбора и настоящим Положением, в том числе обязанности членов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3.5. Секретарь Комиссии (с правом голоса):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1) ведет делопроизводство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2) подготавливает проекты повестки дня заседа</w:t>
      </w:r>
      <w:r>
        <w:t>ния Комиссии, организует подготовку материалов к ее заседаниям;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3) </w:t>
      </w:r>
      <w:proofErr w:type="gramStart"/>
      <w:r>
        <w:t>принимает и регистрирует</w:t>
      </w:r>
      <w:proofErr w:type="gramEnd"/>
      <w:r>
        <w:t xml:space="preserve"> поступающие в Комиссию материалы и документы в день их поступления, готовит их для рассмотрения на заседании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4) отвечает за ведение, сохранность и архивир</w:t>
      </w:r>
      <w:r>
        <w:t>ование документации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5) извещает членов Комиссии о дате, времени и месте проведения заседания Комиссии путем направления им повестки за 2 рабочих дня до планируемой даты проведения заседания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6) ведет, готовит, </w:t>
      </w:r>
      <w:proofErr w:type="gramStart"/>
      <w:r>
        <w:t>оформляет и подписывает</w:t>
      </w:r>
      <w:proofErr w:type="gramEnd"/>
      <w:r>
        <w:t xml:space="preserve"> про</w:t>
      </w:r>
      <w:r>
        <w:t>токол заседания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7) обеспечивает ознакомление Комиссии с повесткой и материалами заседания Комиссии, исполняет поручения председателя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8) при отсутствии кворума, необходимого для принятия Комиссией решения, письменно уведомляет всех члено</w:t>
      </w:r>
      <w:r>
        <w:t>в Комиссии о переносе заседания комиссии на иную дату с указанием времени и места проведения заседания комиссии не менее чем за 1 рабочий день до планируемой даты проведения заседания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9) </w:t>
      </w:r>
      <w:proofErr w:type="gramStart"/>
      <w:r>
        <w:t>рассматривает и оценивает</w:t>
      </w:r>
      <w:proofErr w:type="gramEnd"/>
      <w:r>
        <w:t xml:space="preserve"> заявки по критериям оценки проект</w:t>
      </w:r>
      <w:r>
        <w:t xml:space="preserve">ов, выдвинутых на конкурс, установленных </w:t>
      </w:r>
      <w:hyperlink r:id="rId27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разделом 12</w:t>
        </w:r>
      </w:hyperlink>
      <w:r>
        <w:t xml:space="preserve"> Решения по </w:t>
      </w:r>
      <w:proofErr w:type="spellStart"/>
      <w:r>
        <w:t>СПоК</w:t>
      </w:r>
      <w:proofErr w:type="spellEnd"/>
      <w:r>
        <w:t>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10) размещает протоколы, предусмотренные Правилами отбора, на едином портале бюджетной системы Российской Федерации в информационно-телекоммуникационной сети Интернет (далее - единый по</w:t>
      </w:r>
      <w:r>
        <w:t>ртал) не позднее рабочего дня, следующего за днем их подписания в соответствии с Правилами отбора;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11) направляет протокол в Министерство в течение 2 рабочих дней со дня последнего заседания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12) </w:t>
      </w:r>
      <w:proofErr w:type="gramStart"/>
      <w:r>
        <w:t>осуществляет иные обязанности</w:t>
      </w:r>
      <w:proofErr w:type="gramEnd"/>
      <w:r>
        <w:t>, предусмотренные Прав</w:t>
      </w:r>
      <w:r>
        <w:t>илами отбора и настоящим Положением, в том числе обязанности члена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В случае отсутствия секретаря Комиссии (в связи с болезнью, отпуском, командировкой или иной уважительной причиной) на заседании Комиссии его обязанности исполняет один из членов </w:t>
      </w:r>
      <w:r>
        <w:t>Комиссии, назначенный председателем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3.6. Члены Комиссии: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1) участвуют, </w:t>
      </w:r>
      <w:proofErr w:type="gramStart"/>
      <w:r>
        <w:t>выступают и пользуются</w:t>
      </w:r>
      <w:proofErr w:type="gramEnd"/>
      <w:r>
        <w:t xml:space="preserve"> правом голоса при рассмотрении Комиссией вопросов повестки дня;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2) </w:t>
      </w:r>
      <w:proofErr w:type="gramStart"/>
      <w:r>
        <w:t>рассматривают и оценивают</w:t>
      </w:r>
      <w:proofErr w:type="gramEnd"/>
      <w:r>
        <w:t xml:space="preserve"> заявки по критериям оценки проектов, выдвинутых на конкурс,</w:t>
      </w:r>
      <w:r>
        <w:t xml:space="preserve"> установленных </w:t>
      </w:r>
      <w:hyperlink r:id="rId28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разделом 12</w:t>
        </w:r>
      </w:hyperlink>
      <w:r>
        <w:t xml:space="preserve"> Решения по </w:t>
      </w:r>
      <w:proofErr w:type="spellStart"/>
      <w:r>
        <w:t>СПоК</w:t>
      </w:r>
      <w:proofErr w:type="spellEnd"/>
      <w:r>
        <w:t>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3) определяют победителей конкурсного отбора по результатам оценки заявок в соответствии с </w:t>
      </w:r>
      <w:hyperlink r:id="rId29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разделом 11</w:t>
        </w:r>
      </w:hyperlink>
      <w:r>
        <w:t xml:space="preserve"> Решения с учетом норм, установленных Правилами отбора;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4) определяют размер гранта, предоставляемого получателю, в соответствии с заявкой (при соблюдении условий по размеру собственных средств) в соответствии с </w:t>
      </w:r>
      <w:hyperlink r:id="rId30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разделами 6</w:t>
        </w:r>
      </w:hyperlink>
      <w:r>
        <w:t xml:space="preserve">, </w:t>
      </w:r>
      <w:hyperlink r:id="rId31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8</w:t>
        </w:r>
      </w:hyperlink>
      <w:r>
        <w:t xml:space="preserve"> Решения, с учетом норм, установленных Правилами отбора;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5) пользуются правом формул</w:t>
      </w:r>
      <w:r>
        <w:t>ировать в письменной форме особые мнения по любому из решений Комиссии, принятых на заседании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6) подписывают протокол заседания Комиссии;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7) при невозможности присутствия на заседании Комиссии не </w:t>
      </w:r>
      <w:proofErr w:type="gramStart"/>
      <w:r>
        <w:t>позднее</w:t>
      </w:r>
      <w:proofErr w:type="gramEnd"/>
      <w:r>
        <w:t xml:space="preserve"> чем за 1 рабочий день до планируемой даты </w:t>
      </w:r>
      <w:r>
        <w:t>проведения заседания Комиссии письменно извещают об этом секретаря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Члены Комиссии лично участвуют в заседаниях Комиссии, а в случаях невозможности участия в заседаниях Комиссии обязаны письменно известить об этом председателя Комиссии и (или) зам</w:t>
      </w:r>
      <w:r>
        <w:t xml:space="preserve">естителя председателя Комиссии, и секретаря Комиссии не </w:t>
      </w:r>
      <w:proofErr w:type="gramStart"/>
      <w:r>
        <w:t>позднее</w:t>
      </w:r>
      <w:proofErr w:type="gramEnd"/>
      <w:r>
        <w:t xml:space="preserve"> чем за 1 рабочий день до планируемой даты проведения заседания Комиссии с указанием причин отсутствия.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Члены Комиссии не могут делегировать свои полномочия иным лицам. Замена члена Комиссии пр</w:t>
      </w:r>
      <w:r>
        <w:t>оизводится путем внесения в состав Комиссии соответствующих изменений в порядке, установленном действующим законодательством.</w:t>
      </w:r>
    </w:p>
    <w:p w:rsidR="00D713ED" w:rsidRDefault="006B2642">
      <w:pPr>
        <w:pStyle w:val="ConsPlusNormal0"/>
        <w:spacing w:before="240"/>
        <w:ind w:firstLine="540"/>
        <w:jc w:val="both"/>
      </w:pPr>
      <w:bookmarkStart w:id="2" w:name="P169"/>
      <w:bookmarkEnd w:id="2"/>
      <w:r>
        <w:t>3.7. Решения на заседаниях Комиссии принимаются простым большинством голосов присутствующих членов Комиссии. При равенстве голосов</w:t>
      </w:r>
      <w:r>
        <w:t xml:space="preserve"> решающим является голос председательствующего на заседании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Формой деятельности Комиссии является очное заседание и (или) заседание в режиме видео-конференц-связи. Заседание Комиссии является правомочным, если на нем присутствует не менее половины от общего числа ее членов.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3.8. При возникновении прямой или косвенн</w:t>
      </w:r>
      <w:r>
        <w:t>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</w:t>
      </w:r>
      <w:r>
        <w:t>е принимает участия в рассмотрении указанного вопроса.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Информация о наличии у члена Комиссии личной заинтересованности в итогах конкурсного отбора или в иных обстоятельствах, способных повлиять на участие этого члена Комиссии в ее работе, а также решения, </w:t>
      </w:r>
      <w:r>
        <w:t>принятые Комиссией по результатам рассмотрения такой информации, указываются в протоколе заседания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Непринятие мер по предотвращению или урегулированию конфликта интересов, равно как и неисполнение или ненадлежащее исполнение обязанностей, связанн</w:t>
      </w:r>
      <w:r>
        <w:t>ых с непосредственным участием в деятельности Комиссии в качестве ее члена, влечет применение к члену Комиссии мер дисциплинарной и иных видов ответственности в соответствии с действующим законодательством Российской Федерации.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3.9. Рассмотрение, проверка </w:t>
      </w:r>
      <w:r>
        <w:t>и оценка заявок осуществляются Комиссией в два этапа: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первый этап конкурсного отбора по предоставлению гранта на развитие сельскохозяйственного потребительского кооператива проводится в течение 30 календарных дней со дня окончания срока приема заявок;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втор</w:t>
      </w:r>
      <w:r>
        <w:t>ой этап конкурсного отбора по предоставлению гранта на развитие сельскохозяйственного потребительского кооператива проводится в течение 20 календарных дней со дня окончания первого этапа конкурсного отбора.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3.9.1. </w:t>
      </w:r>
      <w:proofErr w:type="gramStart"/>
      <w:r>
        <w:t>На первом этапе конкурсного отбора Комисси</w:t>
      </w:r>
      <w:r>
        <w:t xml:space="preserve">я осуществляет рассмотрение представленных заявителями документов, указанных в </w:t>
      </w:r>
      <w:hyperlink r:id="rId32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разделе 8</w:t>
        </w:r>
      </w:hyperlink>
      <w:r>
        <w:t xml:space="preserve"> Решения по </w:t>
      </w:r>
      <w:proofErr w:type="spellStart"/>
      <w:r>
        <w:t>СПоК</w:t>
      </w:r>
      <w:proofErr w:type="spellEnd"/>
      <w:r>
        <w:t xml:space="preserve">, в том числе полученных в порядке межведомственного информационного взаимодействия, на предмет их комплектности, полноты и достоверности содержащейся </w:t>
      </w:r>
      <w:r>
        <w:t xml:space="preserve">в них информации, а также на соответствие заявителя условиям и требованиям, установленным в Решении по </w:t>
      </w:r>
      <w:proofErr w:type="spellStart"/>
      <w:r>
        <w:t>СПоК</w:t>
      </w:r>
      <w:proofErr w:type="spellEnd"/>
      <w:r>
        <w:t>, в объявлении о проведении конкурсного отбора, а также Правилах</w:t>
      </w:r>
      <w:proofErr w:type="gramEnd"/>
      <w:r>
        <w:t xml:space="preserve"> отбора и по результатам рассмотрения принимает решение о допуске либо об отказе в до</w:t>
      </w:r>
      <w:r>
        <w:t>пуске заявки ко второму этапу конкурсного отбора.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Указанное решение оформляется протоколом заседания Комиссии в течение 2 календарных дней со дня его принятия, подписывается членами Комиссии, присутствующими на заседании, и </w:t>
      </w:r>
      <w:proofErr w:type="gramStart"/>
      <w:r>
        <w:t>утверждается председателем Комис</w:t>
      </w:r>
      <w:r>
        <w:t>сии и передается</w:t>
      </w:r>
      <w:proofErr w:type="gramEnd"/>
      <w:r>
        <w:t xml:space="preserve"> секретарем Комиссии в Министерство для уведомления заявителей.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В протоколе заседания Комиссии указываются место, время и дата проведения первого этапа конкурсного отбора, фамилии, имена, отчества (последнее - при наличии) всех присутствова</w:t>
      </w:r>
      <w:r>
        <w:t xml:space="preserve">вших на заседании Комиссии членов Комиссии, решения, принятые Комиссией, информация о наличии у члена Комиссии личной заинтересованности и иных обстоятельств, способных повлиять на участие члена Комиссии в ее работе, а также решения, принятые Комиссией по </w:t>
      </w:r>
      <w:r>
        <w:t>результатам рассмотрения такой информации</w:t>
      </w:r>
      <w:proofErr w:type="gramEnd"/>
      <w:r>
        <w:t xml:space="preserve"> (при наличии), особое мнение членов Комиссии (при наличии).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3.9.2. На втором этапе конкурсного отбора Комиссия осуществляет рассмотрение и оценку допущенных к конкурсному отбору заявок в соответствии с критериями к</w:t>
      </w:r>
      <w:r>
        <w:t xml:space="preserve">онкурсного отбора, указанными в </w:t>
      </w:r>
      <w:hyperlink r:id="rId33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разделе 12</w:t>
        </w:r>
      </w:hyperlink>
      <w:r>
        <w:t xml:space="preserve"> Решения по </w:t>
      </w:r>
      <w:proofErr w:type="spellStart"/>
      <w:r>
        <w:t>СПоК</w:t>
      </w:r>
      <w:proofErr w:type="spellEnd"/>
      <w:r>
        <w:t>, в форме очного собеседования либо посредством видео-конференц-связи.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3.9.3. Каждый из присутствующих на заседании членов Комиссии проставляет по каждой заявке баллы в оценочной </w:t>
      </w:r>
      <w:hyperlink w:anchor="P222" w:tooltip="                            Оценочная ведомость">
        <w:r>
          <w:rPr>
            <w:color w:val="0000FF"/>
          </w:rPr>
          <w:t>ведомости</w:t>
        </w:r>
      </w:hyperlink>
      <w:r>
        <w:t xml:space="preserve"> по каждому критерию конкурсного отбора по форме согласно приложению N 1 к настоящему Положению.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3.9.4. Сумма баллов, выставленных членами Комиссии, делится на количество членов Комисси</w:t>
      </w:r>
      <w:r>
        <w:t>и, принявших участие в оценке. Итоговый балл исчисляется как среднее арифметическое, полученное делением суммы баллов на количество членов Комиссии, принявших участие в оценке.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3.9.5. Заявки, значение итогового балла которых равно 10 баллам или более, ранж</w:t>
      </w:r>
      <w:r>
        <w:t>ируются Комиссией путем составления ранжированного списка участников конкурсного отбора по количеству набранных баллов, причем номер 1 получает заявка с наивысшим итоговым баллом, далее порядковые номера выставляются по мере снижения баллов.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3.9.6. </w:t>
      </w:r>
      <w:proofErr w:type="gramStart"/>
      <w:r>
        <w:t>Рекомен</w:t>
      </w:r>
      <w:r>
        <w:t>дованными Комиссией для утверждения Министерством в качестве победителей конкурсного отбора признаются заявки, значение итогового балла которых равно 10 баллам или более и общая запрашиваемая сумма заявок по которым в сформированном Комиссией ранжированном</w:t>
      </w:r>
      <w:r>
        <w:t xml:space="preserve"> </w:t>
      </w:r>
      <w:hyperlink w:anchor="P297" w:tooltip="                        Ранжированный список заявок">
        <w:r>
          <w:rPr>
            <w:color w:val="0000FF"/>
          </w:rPr>
          <w:t>списке</w:t>
        </w:r>
      </w:hyperlink>
      <w:r>
        <w:t xml:space="preserve"> заявок по форме в соответствии с приложением N 2 к настоящему Положению не превышает лимита бюджетных обязательств, утвержденных Министерству.</w:t>
      </w:r>
      <w:proofErr w:type="gramEnd"/>
    </w:p>
    <w:p w:rsidR="00D713ED" w:rsidRDefault="006B2642">
      <w:pPr>
        <w:pStyle w:val="ConsPlusNormal0"/>
        <w:spacing w:before="240"/>
        <w:ind w:firstLine="540"/>
        <w:jc w:val="both"/>
      </w:pPr>
      <w:r>
        <w:t>3.9.7. В случае равен</w:t>
      </w:r>
      <w:r>
        <w:t>ства значений итогового балла нескольких заявок, рейтинг победителей конкурсного отбора определяется датой и временем поступления заявок в Министерство, при этом приоритет имеет заявка, поступившая раньше остальных.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3.9.8. Размер гранта, предоставляемого п</w:t>
      </w:r>
      <w:r>
        <w:t>обедителю (победителям) конкурсного отбора, рассчитывается в соответствии с запрашиваемой суммой, указанной в заявке.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3.9.9. В отношении участников конкурсного отбора, набравших 10 и более баллов, общая сумма запрашиваемых средств по которым не превышает л</w:t>
      </w:r>
      <w:r>
        <w:t>имита бюджетных обязательств, утвержденных Министерству, в течение 14 рабочих дней, следующих за днем окончания очных собеседований, осуществляется выездное обследование указанных участников конкурсного отбора. Выездное обследование проводится по месту осу</w:t>
      </w:r>
      <w:r>
        <w:t>ществления деятельности участника конкурсного отбора на предмет наличия земель, поголовья скота, помещений, техники, оборудования и других основных средств, указанных в бизнес-плане, и члены Комиссии (не менее 2 человек), осуществляющие выездное обследован</w:t>
      </w:r>
      <w:r>
        <w:t xml:space="preserve">ие, составляют </w:t>
      </w:r>
      <w:hyperlink w:anchor="P337" w:tooltip="                                    Акт">
        <w:r>
          <w:rPr>
            <w:color w:val="0000FF"/>
          </w:rPr>
          <w:t>акт</w:t>
        </w:r>
      </w:hyperlink>
      <w:r>
        <w:t xml:space="preserve"> выездного обследования по формам, согласно приложению N 3 к настоящему Положению.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В случае несоответствия информации по участнику конкурсного отбора, представленной </w:t>
      </w:r>
      <w:r>
        <w:t>в бизнес-плане, и информации, выявленной в ходе выездного обследования, участник конкурсного отбора по решению Комиссии исключается из списка претендентов на получение гранта, что утверждается протоколом. В этом случае Комиссия в течение 5 рабочих дней осу</w:t>
      </w:r>
      <w:r>
        <w:t>ществляет выездное обследование следующих по списку набравших 10 и более баллов участников конкурсного отбора, заявленная общая сумма запрашиваемых средств которых не превышает лимита бюджетных обязательств, утвержденных Министерству.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3.9.10. Участники кон</w:t>
      </w:r>
      <w:r>
        <w:t>курсного отбора, успешно прошедшие выездное обследование, рекомендуются Комиссией для утверждения Министерством в качестве победителей конкурсного отбора.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3.9.11. В случае недостаточности лимитов бюджетных обязатель</w:t>
      </w:r>
      <w:proofErr w:type="gramStart"/>
      <w:r>
        <w:t>ств дл</w:t>
      </w:r>
      <w:proofErr w:type="gramEnd"/>
      <w:r>
        <w:t>я обеспечения финансовых потребностей, указанных в плане расходов, в полном объеме участник конкурсного отбора, включенный в порядке очередности в ранжированный список участников конкурсного</w:t>
      </w:r>
      <w:r>
        <w:t xml:space="preserve"> отбора, с его согласия рекомендуется Комиссией в качестве победителя конкурсного отбора в пределах остатка лимитов бюджетных обязательств. В случае отказа участника конкурсного отбора от признания его </w:t>
      </w:r>
      <w:proofErr w:type="gramStart"/>
      <w:r>
        <w:t>рекомендованным</w:t>
      </w:r>
      <w:proofErr w:type="gramEnd"/>
      <w:r>
        <w:t xml:space="preserve"> в качестве победителя конкурсного отбо</w:t>
      </w:r>
      <w:r>
        <w:t>ра в пределах остатка лимитов бюджетных обязательств рассматривается заявка следующего заявителя в порядке очередности.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3.9.12. Решение Комиссии о результатах конкурсного отбора оформляется протоколом в течение 2 рабочих дней со дня последнего заседания, п</w:t>
      </w:r>
      <w:r>
        <w:t>одписывается членами Комиссии, присутствующими на заседании, утверждается председательствующим на заседании Комиссии.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3.9.13. Протокол должен содержать рекомендованный список победителей конкурсного отбора и список участников конкурсного отбора, заявки кот</w:t>
      </w:r>
      <w:r>
        <w:t>орых рекомендуется отклонить, а также информацию о размерах предоставляемых грантов.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Сумма грантов определяется Комиссией на основании плана расходов.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Протокол заседания Комиссии в течение 2 рабочих дней со дня его оформления передается в Министерство.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</w:t>
      </w:r>
      <w:r>
        <w:t>.14. Конкурсный отбор признается несостоявшимся в следующих случаях: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а) по </w:t>
      </w:r>
      <w:proofErr w:type="gramStart"/>
      <w:r>
        <w:t>окончании</w:t>
      </w:r>
      <w:proofErr w:type="gramEnd"/>
      <w:r>
        <w:t xml:space="preserve"> срока подачи заявок подана только одна заявка;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б) по результатам рассмотрения заявок только одна заявка соответствует требованиям, установленным в объявлении о проведении </w:t>
      </w:r>
      <w:r>
        <w:t>конкурсного отбора;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в) по </w:t>
      </w:r>
      <w:proofErr w:type="gramStart"/>
      <w:r>
        <w:t>окончании</w:t>
      </w:r>
      <w:proofErr w:type="gramEnd"/>
      <w:r>
        <w:t xml:space="preserve"> срока подачи заявок не подано ни одной заявки;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г) по результатам рассмотрения заявок отклонены все заявки;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д)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баллу.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Соглашение на предоставление гранта на развитие сельскохозяйственного п</w:t>
      </w:r>
      <w:r>
        <w:t>отребительского кооператива в соответствии с типовой формой, утвержденной Министерством финансов Российской Федерации (далее - Соглашение), заключается с участником конкурсного отбора, признанного несостоявшимся, в случае если по результатам рассмотрения и</w:t>
      </w:r>
      <w:r>
        <w:t xml:space="preserve"> оценки заявок единственная заявка признана соответствующей требованиям, установленным в объявлении о проведении конкурсного отбора, и такой заявке присвоен балл больший или равный 10 баллам.</w:t>
      </w:r>
      <w:proofErr w:type="gramEnd"/>
    </w:p>
    <w:p w:rsidR="00D713ED" w:rsidRDefault="006B2642">
      <w:pPr>
        <w:pStyle w:val="ConsPlusNormal0"/>
        <w:spacing w:before="240"/>
        <w:ind w:firstLine="540"/>
        <w:jc w:val="both"/>
      </w:pPr>
      <w:r>
        <w:t>В случае признания конкурсного отбора несостоявшимся Министерств</w:t>
      </w:r>
      <w:r>
        <w:t>о объявляет новый конкурсный отбор.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Новый конкурсный отбор проходит в соответствии с Решением по </w:t>
      </w:r>
      <w:proofErr w:type="spellStart"/>
      <w:r>
        <w:t>СПоК</w:t>
      </w:r>
      <w:proofErr w:type="spellEnd"/>
      <w:r>
        <w:t>, настоящим Положением.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3.9.15. Изменение сроков освоения гранта и плана расходов (далее - изменения) получателем гранта подлежит согласованию с Комиссией.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Данные изменения возможны в течение срока, указанного в Решении по </w:t>
      </w:r>
      <w:proofErr w:type="spellStart"/>
      <w:r>
        <w:t>СПоК</w:t>
      </w:r>
      <w:proofErr w:type="spellEnd"/>
      <w:r>
        <w:t>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Заявление получателя гранта об изменениях, поступившее в Комиссию, рассматривается в течение 30 календарных дней со дня его регистрации.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Изменения не должны: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ухудшать плановые значен</w:t>
      </w:r>
      <w:r>
        <w:t>ия результатов предоставления гранта, предусмотренные проектом и Соглашением.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Решение Комиссии о согласовании изменений принимается в порядке, установленном </w:t>
      </w:r>
      <w:hyperlink w:anchor="P169" w:tooltip="3.7. Решения на заседаниях Комиссии принимаются простым большинством голосов присутствующих членов Комиссии. При равенстве голосов решающим является голос председательствующего на заседании Комиссии.">
        <w:r>
          <w:rPr>
            <w:color w:val="0000FF"/>
          </w:rPr>
          <w:t>пунктом 3.7</w:t>
        </w:r>
      </w:hyperlink>
      <w:r>
        <w:t xml:space="preserve"> настоящего Положения, и оформляется протоколом, который подписывается всеми членами Комиссии, присутствующими н</w:t>
      </w:r>
      <w:r>
        <w:t>а ее заседании.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3.9.16. Заявитель вправе обжаловать решение Комиссии в порядке, установленном законодательством Российской Федерации.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1"/>
      </w:pPr>
      <w:r>
        <w:t>Приложение N 1</w:t>
      </w:r>
    </w:p>
    <w:p w:rsidR="00D713ED" w:rsidRDefault="006B2642">
      <w:pPr>
        <w:pStyle w:val="ConsPlusNormal0"/>
        <w:jc w:val="right"/>
      </w:pPr>
      <w:r>
        <w:t xml:space="preserve">к Положению о </w:t>
      </w:r>
      <w:proofErr w:type="gramStart"/>
      <w:r>
        <w:t>республиканской</w:t>
      </w:r>
      <w:proofErr w:type="gramEnd"/>
    </w:p>
    <w:p w:rsidR="00D713ED" w:rsidRDefault="006B2642">
      <w:pPr>
        <w:pStyle w:val="ConsPlusNormal0"/>
        <w:jc w:val="right"/>
      </w:pPr>
      <w:r>
        <w:t>комиссии по отбору проектов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</w:t>
      </w:r>
      <w:r>
        <w:t xml:space="preserve">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3" w:name="P222"/>
      <w:bookmarkEnd w:id="3"/>
      <w:r>
        <w:t xml:space="preserve">                            Оценочная ведомость</w:t>
      </w:r>
    </w:p>
    <w:p w:rsidR="00D713ED" w:rsidRDefault="006B2642">
      <w:pPr>
        <w:pStyle w:val="ConsPlusNonformat0"/>
        <w:jc w:val="both"/>
      </w:pPr>
      <w:r>
        <w:t xml:space="preserve">            участников для предоставления им гранта на развитие</w:t>
      </w:r>
    </w:p>
    <w:p w:rsidR="00D713ED" w:rsidRDefault="006B2642">
      <w:pPr>
        <w:pStyle w:val="ConsPlusNonformat0"/>
        <w:jc w:val="both"/>
      </w:pPr>
      <w:r>
        <w:t xml:space="preserve">            сельскохозяйственного потребительского кооператива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"__" ___________ 20__ г.</w:t>
      </w:r>
    </w:p>
    <w:p w:rsidR="00D713ED" w:rsidRDefault="00D713E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1531"/>
        <w:gridCol w:w="2041"/>
        <w:gridCol w:w="394"/>
        <w:gridCol w:w="340"/>
        <w:gridCol w:w="340"/>
        <w:gridCol w:w="340"/>
        <w:gridCol w:w="340"/>
        <w:gridCol w:w="340"/>
        <w:gridCol w:w="340"/>
        <w:gridCol w:w="340"/>
        <w:gridCol w:w="340"/>
        <w:gridCol w:w="398"/>
        <w:gridCol w:w="403"/>
        <w:gridCol w:w="1020"/>
      </w:tblGrid>
      <w:tr w:rsidR="00D713ED">
        <w:tc>
          <w:tcPr>
            <w:tcW w:w="557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31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Фамилия, имя, отчество (последнее - при наличии) заявителя, наименование заявителя</w:t>
            </w:r>
          </w:p>
        </w:tc>
        <w:tc>
          <w:tcPr>
            <w:tcW w:w="2041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Муниципальный район</w:t>
            </w:r>
          </w:p>
        </w:tc>
        <w:tc>
          <w:tcPr>
            <w:tcW w:w="3915" w:type="dxa"/>
            <w:gridSpan w:val="11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Балл по критериям &lt;*&gt;</w:t>
            </w:r>
          </w:p>
        </w:tc>
        <w:tc>
          <w:tcPr>
            <w:tcW w:w="102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Общий балл</w:t>
            </w:r>
          </w:p>
        </w:tc>
      </w:tr>
      <w:tr w:rsidR="00D713ED">
        <w:tc>
          <w:tcPr>
            <w:tcW w:w="557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531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2041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394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98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03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D713ED" w:rsidRDefault="00D713ED">
            <w:pPr>
              <w:pStyle w:val="ConsPlusNormal0"/>
              <w:jc w:val="center"/>
            </w:pPr>
          </w:p>
        </w:tc>
      </w:tr>
      <w:tr w:rsidR="00D713ED">
        <w:tc>
          <w:tcPr>
            <w:tcW w:w="55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204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9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9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403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020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55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204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9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9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403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020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</w:pPr>
    </w:p>
    <w:p w:rsidR="00D713ED" w:rsidRDefault="006B2642">
      <w:pPr>
        <w:pStyle w:val="ConsPlusNonformat0"/>
        <w:jc w:val="both"/>
      </w:pPr>
      <w:r>
        <w:t xml:space="preserve">    --------------------------------</w:t>
      </w:r>
    </w:p>
    <w:p w:rsidR="00D713ED" w:rsidRDefault="006B2642">
      <w:pPr>
        <w:pStyle w:val="ConsPlusNonformat0"/>
        <w:jc w:val="both"/>
      </w:pPr>
      <w:r>
        <w:t xml:space="preserve">    &lt;*&gt;</w:t>
      </w:r>
      <w:r>
        <w:t xml:space="preserve"> Баллы в оценочной ведомости определяются по каждому из 11 критериев</w:t>
      </w:r>
    </w:p>
    <w:p w:rsidR="00D713ED" w:rsidRDefault="006B2642">
      <w:pPr>
        <w:pStyle w:val="ConsPlusNonformat0"/>
        <w:jc w:val="both"/>
      </w:pPr>
      <w:proofErr w:type="gramStart"/>
      <w:r>
        <w:t xml:space="preserve">конкурсного   отбора,   установленными  в  </w:t>
      </w:r>
      <w:hyperlink r:id="rId34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разделе  12</w:t>
        </w:r>
      </w:hyperlink>
      <w:r>
        <w:t xml:space="preserve">  Решения  о  порядке</w:t>
      </w:r>
      <w:proofErr w:type="gramEnd"/>
    </w:p>
    <w:p w:rsidR="00D713ED" w:rsidRDefault="006B2642">
      <w:pPr>
        <w:pStyle w:val="ConsPlusNonformat0"/>
        <w:jc w:val="both"/>
      </w:pPr>
      <w:r>
        <w:t>предоставления    субсидии    для   предоставления   гранта   на   развитие</w:t>
      </w:r>
    </w:p>
    <w:p w:rsidR="00D713ED" w:rsidRDefault="006B2642">
      <w:pPr>
        <w:pStyle w:val="ConsPlusNonformat0"/>
        <w:jc w:val="both"/>
      </w:pPr>
      <w:r>
        <w:t>сельскохозяйственного   потребител</w:t>
      </w:r>
      <w:r>
        <w:t>ьского  кооператива  от  11  февраля 2026</w:t>
      </w:r>
    </w:p>
    <w:p w:rsidR="00D713ED" w:rsidRDefault="006B2642">
      <w:pPr>
        <w:pStyle w:val="ConsPlusNonformat0"/>
        <w:jc w:val="both"/>
      </w:pPr>
      <w:r>
        <w:t>N 26-80000000-R016Б-21984-Р.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Член Комиссии:</w:t>
      </w:r>
    </w:p>
    <w:p w:rsidR="00D713ED" w:rsidRDefault="006B2642">
      <w:pPr>
        <w:pStyle w:val="ConsPlusNonformat0"/>
        <w:jc w:val="both"/>
      </w:pPr>
      <w:r>
        <w:t xml:space="preserve">       _____________  ___________________________</w:t>
      </w:r>
    </w:p>
    <w:p w:rsidR="00D713ED" w:rsidRDefault="006B2642">
      <w:pPr>
        <w:pStyle w:val="ConsPlusNonformat0"/>
        <w:jc w:val="both"/>
      </w:pPr>
      <w:r>
        <w:t xml:space="preserve">         (подпись)       (расшифровка подписи)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1"/>
      </w:pPr>
      <w:r>
        <w:t>Приложение N 2</w:t>
      </w:r>
    </w:p>
    <w:p w:rsidR="00D713ED" w:rsidRDefault="006B2642">
      <w:pPr>
        <w:pStyle w:val="ConsPlusNormal0"/>
        <w:jc w:val="right"/>
      </w:pPr>
      <w:r>
        <w:t xml:space="preserve">к Положению о </w:t>
      </w:r>
      <w:proofErr w:type="gramStart"/>
      <w:r>
        <w:t>республиканской</w:t>
      </w:r>
      <w:proofErr w:type="gramEnd"/>
    </w:p>
    <w:p w:rsidR="00D713ED" w:rsidRDefault="006B2642">
      <w:pPr>
        <w:pStyle w:val="ConsPlusNormal0"/>
        <w:jc w:val="right"/>
      </w:pPr>
      <w:r>
        <w:t>комиссии по отбору проектов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4" w:name="P297"/>
      <w:bookmarkEnd w:id="4"/>
      <w:r>
        <w:t xml:space="preserve">                        Ранжированный список заявок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от "__" ___________ 20__ г. N ____</w:t>
      </w:r>
    </w:p>
    <w:p w:rsidR="00D713ED" w:rsidRDefault="00D713E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48"/>
        <w:gridCol w:w="2778"/>
        <w:gridCol w:w="2778"/>
      </w:tblGrid>
      <w:tr w:rsidR="00D713ED">
        <w:tc>
          <w:tcPr>
            <w:tcW w:w="566" w:type="dxa"/>
          </w:tcPr>
          <w:p w:rsidR="00D713ED" w:rsidRDefault="006B2642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8" w:type="dxa"/>
          </w:tcPr>
          <w:p w:rsidR="00D713ED" w:rsidRDefault="006B2642">
            <w:pPr>
              <w:pStyle w:val="ConsPlusNormal0"/>
              <w:jc w:val="center"/>
            </w:pPr>
            <w:r>
              <w:t>Фамилия, имя, отчество (последнее - при наличии), н</w:t>
            </w:r>
            <w:r>
              <w:t>аименование заявителя</w:t>
            </w:r>
          </w:p>
        </w:tc>
        <w:tc>
          <w:tcPr>
            <w:tcW w:w="2778" w:type="dxa"/>
          </w:tcPr>
          <w:p w:rsidR="00D713ED" w:rsidRDefault="006B2642">
            <w:pPr>
              <w:pStyle w:val="ConsPlusNormal0"/>
              <w:jc w:val="center"/>
            </w:pPr>
            <w:r>
              <w:t>Итоговый балл</w:t>
            </w:r>
          </w:p>
        </w:tc>
        <w:tc>
          <w:tcPr>
            <w:tcW w:w="2778" w:type="dxa"/>
          </w:tcPr>
          <w:p w:rsidR="00D713ED" w:rsidRDefault="006B2642">
            <w:pPr>
              <w:pStyle w:val="ConsPlusNormal0"/>
              <w:jc w:val="center"/>
            </w:pPr>
            <w:r>
              <w:t>Сумма запрашиваемого гранта (руб.)</w:t>
            </w:r>
          </w:p>
        </w:tc>
      </w:tr>
      <w:tr w:rsidR="00D713ED">
        <w:tc>
          <w:tcPr>
            <w:tcW w:w="566" w:type="dxa"/>
          </w:tcPr>
          <w:p w:rsidR="00D713ED" w:rsidRDefault="006B264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D713ED" w:rsidRDefault="006B2642">
            <w:pPr>
              <w:pStyle w:val="ConsPlusNormal0"/>
            </w:pPr>
            <w:r>
              <w:t>....</w:t>
            </w:r>
          </w:p>
        </w:tc>
        <w:tc>
          <w:tcPr>
            <w:tcW w:w="2778" w:type="dxa"/>
          </w:tcPr>
          <w:p w:rsidR="00D713ED" w:rsidRDefault="006B2642">
            <w:pPr>
              <w:pStyle w:val="ConsPlusNormal0"/>
              <w:jc w:val="center"/>
            </w:pPr>
            <w:r>
              <w:t>максимальное значение</w:t>
            </w:r>
          </w:p>
        </w:tc>
        <w:tc>
          <w:tcPr>
            <w:tcW w:w="2778" w:type="dxa"/>
          </w:tcPr>
          <w:p w:rsidR="00D713ED" w:rsidRDefault="006B2642">
            <w:pPr>
              <w:pStyle w:val="ConsPlusNormal0"/>
            </w:pPr>
            <w:r>
              <w:t>...</w:t>
            </w:r>
          </w:p>
        </w:tc>
      </w:tr>
      <w:tr w:rsidR="00D713ED">
        <w:tc>
          <w:tcPr>
            <w:tcW w:w="566" w:type="dxa"/>
          </w:tcPr>
          <w:p w:rsidR="00D713ED" w:rsidRDefault="006B264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2948" w:type="dxa"/>
          </w:tcPr>
          <w:p w:rsidR="00D713ED" w:rsidRDefault="006B2642">
            <w:pPr>
              <w:pStyle w:val="ConsPlusNormal0"/>
            </w:pPr>
            <w:r>
              <w:t>...</w:t>
            </w:r>
          </w:p>
        </w:tc>
        <w:tc>
          <w:tcPr>
            <w:tcW w:w="2778" w:type="dxa"/>
          </w:tcPr>
          <w:p w:rsidR="00D713ED" w:rsidRDefault="006B264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2778" w:type="dxa"/>
          </w:tcPr>
          <w:p w:rsidR="00D713ED" w:rsidRDefault="006B2642">
            <w:pPr>
              <w:pStyle w:val="ConsPlusNormal0"/>
            </w:pPr>
            <w:r>
              <w:t>...</w:t>
            </w:r>
          </w:p>
        </w:tc>
      </w:tr>
      <w:tr w:rsidR="00D713ED">
        <w:tc>
          <w:tcPr>
            <w:tcW w:w="566" w:type="dxa"/>
          </w:tcPr>
          <w:p w:rsidR="00D713ED" w:rsidRDefault="00D713ED">
            <w:pPr>
              <w:pStyle w:val="ConsPlusNormal0"/>
              <w:jc w:val="center"/>
            </w:pPr>
          </w:p>
        </w:tc>
        <w:tc>
          <w:tcPr>
            <w:tcW w:w="2948" w:type="dxa"/>
          </w:tcPr>
          <w:p w:rsidR="00D713ED" w:rsidRDefault="006B2642">
            <w:pPr>
              <w:pStyle w:val="ConsPlusNormal0"/>
            </w:pPr>
            <w:r>
              <w:t>...</w:t>
            </w:r>
          </w:p>
        </w:tc>
        <w:tc>
          <w:tcPr>
            <w:tcW w:w="2778" w:type="dxa"/>
          </w:tcPr>
          <w:p w:rsidR="00D713ED" w:rsidRDefault="006B2642">
            <w:pPr>
              <w:pStyle w:val="ConsPlusNormal0"/>
              <w:jc w:val="center"/>
            </w:pPr>
            <w:r>
              <w:t>минимальное значение</w:t>
            </w:r>
          </w:p>
        </w:tc>
        <w:tc>
          <w:tcPr>
            <w:tcW w:w="2778" w:type="dxa"/>
          </w:tcPr>
          <w:p w:rsidR="00D713ED" w:rsidRDefault="006B2642">
            <w:pPr>
              <w:pStyle w:val="ConsPlusNormal0"/>
            </w:pPr>
            <w:r>
              <w:t>...</w:t>
            </w:r>
          </w:p>
        </w:tc>
      </w:tr>
    </w:tbl>
    <w:p w:rsidR="00D713ED" w:rsidRDefault="00D713ED">
      <w:pPr>
        <w:pStyle w:val="ConsPlusNormal0"/>
        <w:jc w:val="center"/>
      </w:pPr>
    </w:p>
    <w:p w:rsidR="00D713ED" w:rsidRDefault="006B2642">
      <w:pPr>
        <w:pStyle w:val="ConsPlusNonformat0"/>
        <w:jc w:val="both"/>
      </w:pPr>
      <w:r>
        <w:t>Председатель Комиссии: ___________ 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(подпись)            (расшифровка подписи)</w:t>
      </w:r>
    </w:p>
    <w:p w:rsidR="00D713ED" w:rsidRDefault="006B2642">
      <w:pPr>
        <w:pStyle w:val="ConsPlusNonformat0"/>
        <w:jc w:val="both"/>
      </w:pPr>
      <w:r>
        <w:t>Заместитель председателя Комиссии: ___________ 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            (подпись)      (расшифровка подписи)</w:t>
      </w:r>
    </w:p>
    <w:p w:rsidR="00D713ED" w:rsidRDefault="006B2642">
      <w:pPr>
        <w:pStyle w:val="ConsPlusNonformat0"/>
        <w:jc w:val="both"/>
      </w:pPr>
      <w:r>
        <w:t>Секретарь Комиссии: ___________ ________</w:t>
      </w:r>
      <w:r>
        <w:t>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(подпись)             (расшифровка подписи)</w:t>
      </w:r>
    </w:p>
    <w:p w:rsidR="00D713ED" w:rsidRDefault="006B2642">
      <w:pPr>
        <w:pStyle w:val="ConsPlusNonformat0"/>
        <w:jc w:val="both"/>
      </w:pPr>
      <w:r>
        <w:t>Член Комиссии: ___________ 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(подпись)                (расшифровка подписи)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1"/>
      </w:pPr>
      <w:r>
        <w:t xml:space="preserve">Приложение </w:t>
      </w:r>
      <w:r>
        <w:t>N 3</w:t>
      </w:r>
    </w:p>
    <w:p w:rsidR="00D713ED" w:rsidRDefault="006B2642">
      <w:pPr>
        <w:pStyle w:val="ConsPlusNormal0"/>
        <w:jc w:val="right"/>
      </w:pPr>
      <w:r>
        <w:t xml:space="preserve">к Положению о </w:t>
      </w:r>
      <w:proofErr w:type="gramStart"/>
      <w:r>
        <w:t>республиканской</w:t>
      </w:r>
      <w:proofErr w:type="gramEnd"/>
    </w:p>
    <w:p w:rsidR="00D713ED" w:rsidRDefault="006B2642">
      <w:pPr>
        <w:pStyle w:val="ConsPlusNormal0"/>
        <w:jc w:val="right"/>
      </w:pPr>
      <w:r>
        <w:t>комиссии по отбору проектов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5" w:name="P337"/>
      <w:bookmarkEnd w:id="5"/>
      <w:r>
        <w:t xml:space="preserve">                                    Акт</w:t>
      </w:r>
    </w:p>
    <w:p w:rsidR="00D713ED" w:rsidRDefault="006B2642">
      <w:pPr>
        <w:pStyle w:val="ConsPlusNonformat0"/>
        <w:jc w:val="both"/>
      </w:pPr>
      <w:r>
        <w:t xml:space="preserve">               выездного обследования сельскохозяйственного</w:t>
      </w:r>
    </w:p>
    <w:p w:rsidR="00D713ED" w:rsidRDefault="006B2642">
      <w:pPr>
        <w:pStyle w:val="ConsPlusNonformat0"/>
        <w:jc w:val="both"/>
      </w:pPr>
      <w:r>
        <w:t xml:space="preserve">                       потребительского кооператива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"__" ___________ 20__ г.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Наименование сельскохозяйственного потребительского кооператива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в лице руководителя сельскохозяйственного потребительского кооператива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__________________________________________________________________________.</w:t>
      </w:r>
    </w:p>
    <w:p w:rsidR="00D713ED" w:rsidRDefault="006B2642">
      <w:pPr>
        <w:pStyle w:val="ConsPlusNonformat0"/>
        <w:jc w:val="both"/>
      </w:pPr>
      <w:r>
        <w:t>адрес нахождения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Мы,   члены   р</w:t>
      </w:r>
      <w:r>
        <w:t>еспубликанской   комиссии  по  отбору  проектов,  установили</w:t>
      </w:r>
    </w:p>
    <w:p w:rsidR="00D713ED" w:rsidRDefault="006B2642">
      <w:pPr>
        <w:pStyle w:val="ConsPlusNonformat0"/>
        <w:jc w:val="both"/>
      </w:pPr>
      <w:r>
        <w:t>следующее:</w:t>
      </w:r>
    </w:p>
    <w:p w:rsidR="00D713ED" w:rsidRDefault="00D713E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58"/>
      </w:tblGrid>
      <w:tr w:rsidR="00D713ED">
        <w:tc>
          <w:tcPr>
            <w:tcW w:w="3685" w:type="dxa"/>
          </w:tcPr>
          <w:p w:rsidR="00D713ED" w:rsidRDefault="006B2642">
            <w:pPr>
              <w:pStyle w:val="ConsPlusNormal0"/>
              <w:jc w:val="center"/>
            </w:pPr>
            <w:r>
              <w:t>Установлено наличие</w:t>
            </w:r>
          </w:p>
        </w:tc>
        <w:tc>
          <w:tcPr>
            <w:tcW w:w="1928" w:type="dxa"/>
          </w:tcPr>
          <w:p w:rsidR="00D713ED" w:rsidRDefault="006B2642">
            <w:pPr>
              <w:pStyle w:val="ConsPlusNormal0"/>
              <w:jc w:val="center"/>
            </w:pPr>
            <w:r>
              <w:t>Количество</w:t>
            </w:r>
          </w:p>
        </w:tc>
        <w:tc>
          <w:tcPr>
            <w:tcW w:w="3458" w:type="dxa"/>
          </w:tcPr>
          <w:p w:rsidR="00D713ED" w:rsidRDefault="006B2642">
            <w:pPr>
              <w:pStyle w:val="ConsPlusNormal0"/>
              <w:jc w:val="center"/>
            </w:pPr>
            <w:r>
              <w:t>Подтверждающий документ</w:t>
            </w:r>
          </w:p>
        </w:tc>
      </w:tr>
      <w:tr w:rsidR="00D713ED">
        <w:tc>
          <w:tcPr>
            <w:tcW w:w="3685" w:type="dxa"/>
          </w:tcPr>
          <w:p w:rsidR="00D713ED" w:rsidRDefault="006B2642">
            <w:pPr>
              <w:pStyle w:val="ConsPlusNormal0"/>
            </w:pPr>
            <w:r>
              <w:t xml:space="preserve">Земельные участки, всего </w:t>
            </w:r>
            <w:proofErr w:type="gramStart"/>
            <w:r>
              <w:t>га</w:t>
            </w:r>
            <w:proofErr w:type="gramEnd"/>
          </w:p>
        </w:tc>
        <w:tc>
          <w:tcPr>
            <w:tcW w:w="192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5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blPrEx>
          <w:tblBorders>
            <w:insideH w:val="nil"/>
          </w:tblBorders>
        </w:tblPrEx>
        <w:tc>
          <w:tcPr>
            <w:tcW w:w="3685" w:type="dxa"/>
            <w:tcBorders>
              <w:bottom w:val="nil"/>
            </w:tcBorders>
          </w:tcPr>
          <w:p w:rsidR="00D713ED" w:rsidRDefault="006B2642">
            <w:pPr>
              <w:pStyle w:val="ConsPlusNormal0"/>
            </w:pPr>
            <w:r>
              <w:t>в том числе:</w:t>
            </w:r>
          </w:p>
        </w:tc>
        <w:tc>
          <w:tcPr>
            <w:tcW w:w="1928" w:type="dxa"/>
            <w:tcBorders>
              <w:bottom w:val="nil"/>
            </w:tcBorders>
          </w:tcPr>
          <w:p w:rsidR="00D713ED" w:rsidRDefault="00D713ED">
            <w:pPr>
              <w:pStyle w:val="ConsPlusNormal0"/>
            </w:pPr>
          </w:p>
        </w:tc>
        <w:tc>
          <w:tcPr>
            <w:tcW w:w="3458" w:type="dxa"/>
            <w:tcBorders>
              <w:bottom w:val="nil"/>
            </w:tcBorders>
          </w:tcPr>
          <w:p w:rsidR="00D713ED" w:rsidRDefault="00D713ED">
            <w:pPr>
              <w:pStyle w:val="ConsPlusNormal0"/>
            </w:pPr>
          </w:p>
        </w:tc>
      </w:tr>
      <w:tr w:rsidR="00D713ED">
        <w:tblPrEx>
          <w:tblBorders>
            <w:insideH w:val="nil"/>
          </w:tblBorders>
        </w:tblPrEx>
        <w:tc>
          <w:tcPr>
            <w:tcW w:w="3685" w:type="dxa"/>
            <w:tcBorders>
              <w:top w:val="nil"/>
            </w:tcBorders>
          </w:tcPr>
          <w:p w:rsidR="00D713ED" w:rsidRDefault="006B2642">
            <w:pPr>
              <w:pStyle w:val="ConsPlusNormal0"/>
            </w:pPr>
            <w:r>
              <w:t>на правах аренды</w:t>
            </w:r>
          </w:p>
        </w:tc>
        <w:tc>
          <w:tcPr>
            <w:tcW w:w="1928" w:type="dxa"/>
            <w:tcBorders>
              <w:top w:val="nil"/>
            </w:tcBorders>
          </w:tcPr>
          <w:p w:rsidR="00D713ED" w:rsidRDefault="00D713ED">
            <w:pPr>
              <w:pStyle w:val="ConsPlusNormal0"/>
              <w:jc w:val="both"/>
            </w:pPr>
          </w:p>
        </w:tc>
        <w:tc>
          <w:tcPr>
            <w:tcW w:w="3458" w:type="dxa"/>
            <w:tcBorders>
              <w:top w:val="nil"/>
            </w:tcBorders>
          </w:tcPr>
          <w:p w:rsidR="00D713ED" w:rsidRDefault="00D713ED">
            <w:pPr>
              <w:pStyle w:val="ConsPlusNormal0"/>
              <w:jc w:val="both"/>
            </w:pPr>
          </w:p>
        </w:tc>
      </w:tr>
      <w:tr w:rsidR="00D713ED">
        <w:tc>
          <w:tcPr>
            <w:tcW w:w="3685" w:type="dxa"/>
          </w:tcPr>
          <w:p w:rsidR="00D713ED" w:rsidRDefault="006B2642">
            <w:pPr>
              <w:pStyle w:val="ConsPlusNormal0"/>
            </w:pPr>
            <w:r>
              <w:t>в собственности</w:t>
            </w:r>
          </w:p>
        </w:tc>
        <w:tc>
          <w:tcPr>
            <w:tcW w:w="192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5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3685" w:type="dxa"/>
          </w:tcPr>
          <w:p w:rsidR="00D713ED" w:rsidRDefault="006B2642">
            <w:pPr>
              <w:pStyle w:val="ConsPlusNormal0"/>
            </w:pPr>
            <w:r>
              <w:t>Помещение для хранения, производства, переработки сельскохозяйственной продукции, ед., площадь (кв. м)</w:t>
            </w:r>
          </w:p>
        </w:tc>
        <w:tc>
          <w:tcPr>
            <w:tcW w:w="192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5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3685" w:type="dxa"/>
          </w:tcPr>
          <w:p w:rsidR="00D713ED" w:rsidRDefault="006B2642">
            <w:pPr>
              <w:pStyle w:val="ConsPlusNormal0"/>
            </w:pPr>
            <w:r>
              <w:t>Прочие помещения, ед., площадь (кв. м)</w:t>
            </w:r>
          </w:p>
        </w:tc>
        <w:tc>
          <w:tcPr>
            <w:tcW w:w="192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5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3685" w:type="dxa"/>
          </w:tcPr>
          <w:p w:rsidR="00D713ED" w:rsidRDefault="006B2642">
            <w:pPr>
              <w:pStyle w:val="ConsPlusNormal0"/>
            </w:pPr>
            <w:r>
              <w:t>Техника, ед.</w:t>
            </w:r>
          </w:p>
        </w:tc>
        <w:tc>
          <w:tcPr>
            <w:tcW w:w="192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5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3685" w:type="dxa"/>
          </w:tcPr>
          <w:p w:rsidR="00D713ED" w:rsidRDefault="006B2642">
            <w:pPr>
              <w:pStyle w:val="ConsPlusNormal0"/>
            </w:pPr>
            <w:r>
              <w:t>Спецтранспорт, ед.</w:t>
            </w:r>
          </w:p>
        </w:tc>
        <w:tc>
          <w:tcPr>
            <w:tcW w:w="192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5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3685" w:type="dxa"/>
          </w:tcPr>
          <w:p w:rsidR="00D713ED" w:rsidRDefault="006B2642">
            <w:pPr>
              <w:pStyle w:val="ConsPlusNormal0"/>
            </w:pPr>
            <w:r>
              <w:t>Оборудование, ед.</w:t>
            </w:r>
          </w:p>
        </w:tc>
        <w:tc>
          <w:tcPr>
            <w:tcW w:w="192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3458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</w:pPr>
    </w:p>
    <w:p w:rsidR="00D713ED" w:rsidRDefault="006B2642">
      <w:pPr>
        <w:pStyle w:val="ConsPlusNonformat0"/>
        <w:jc w:val="both"/>
      </w:pPr>
      <w:r>
        <w:t>Выявлены следующие факты: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D713ED" w:rsidRDefault="006B2642">
      <w:pPr>
        <w:pStyle w:val="ConsPlusNonformat0"/>
        <w:jc w:val="both"/>
      </w:pPr>
      <w:r>
        <w:t>Член Комиссии: _____________ 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(подпись)         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Член Комиссии: _____________ _______________________________________</w:t>
      </w:r>
      <w:r>
        <w:t>_______</w:t>
      </w:r>
    </w:p>
    <w:p w:rsidR="00D713ED" w:rsidRDefault="006B2642">
      <w:pPr>
        <w:pStyle w:val="ConsPlusNonformat0"/>
        <w:jc w:val="both"/>
      </w:pPr>
      <w:r>
        <w:t xml:space="preserve">                 (подпись)         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С актом </w:t>
      </w:r>
      <w:proofErr w:type="gramStart"/>
      <w:r>
        <w:t>ознакомлен</w:t>
      </w:r>
      <w:proofErr w:type="gramEnd"/>
    </w:p>
    <w:p w:rsidR="00D713ED" w:rsidRDefault="006B2642">
      <w:pPr>
        <w:pStyle w:val="ConsPlusNonformat0"/>
        <w:jc w:val="both"/>
      </w:pPr>
      <w:r>
        <w:t xml:space="preserve">руководитель </w:t>
      </w:r>
      <w:proofErr w:type="spellStart"/>
      <w:r>
        <w:t>СПоК</w:t>
      </w:r>
      <w:proofErr w:type="spellEnd"/>
      <w:r>
        <w:t xml:space="preserve"> _____________ 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(подпись)        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М.П. (при наличии)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0"/>
      </w:pPr>
      <w:r>
        <w:t>Приложение N 2</w:t>
      </w:r>
    </w:p>
    <w:p w:rsidR="00D713ED" w:rsidRDefault="006B2642">
      <w:pPr>
        <w:pStyle w:val="ConsPlusNormal0"/>
        <w:jc w:val="right"/>
      </w:pPr>
      <w:r>
        <w:t>к Приказу Министерства</w:t>
      </w:r>
    </w:p>
    <w:p w:rsidR="00D713ED" w:rsidRDefault="006B2642">
      <w:pPr>
        <w:pStyle w:val="ConsPlusNormal0"/>
        <w:jc w:val="right"/>
      </w:pPr>
      <w:r>
        <w:t>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от 12 марта 2026 г. N 43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6" w:name="P413"/>
      <w:bookmarkEnd w:id="6"/>
      <w:r>
        <w:t xml:space="preserve">                                  Заявка</w:t>
      </w:r>
    </w:p>
    <w:p w:rsidR="00D713ED" w:rsidRDefault="006B2642">
      <w:pPr>
        <w:pStyle w:val="ConsPlusNonformat0"/>
        <w:jc w:val="both"/>
      </w:pPr>
      <w:r>
        <w:t xml:space="preserve">            сельскохозяйс</w:t>
      </w:r>
      <w:r>
        <w:t>твенного потребительского кооператива</w:t>
      </w:r>
    </w:p>
    <w:p w:rsidR="00D713ED" w:rsidRDefault="006B2642">
      <w:pPr>
        <w:pStyle w:val="ConsPlusNonformat0"/>
        <w:jc w:val="both"/>
      </w:pPr>
      <w:r>
        <w:t xml:space="preserve">  на участие в конкурсном отборе участников для предоставления им гранта</w:t>
      </w:r>
    </w:p>
    <w:p w:rsidR="00D713ED" w:rsidRDefault="006B2642">
      <w:pPr>
        <w:pStyle w:val="ConsPlusNonformat0"/>
        <w:jc w:val="both"/>
      </w:pPr>
      <w:r>
        <w:t xml:space="preserve">      на развитие сельскохозяйственного потребительского кооператива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Я, 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</w:t>
      </w:r>
      <w:proofErr w:type="gramStart"/>
      <w:r>
        <w:t>(фамилия, имя, отчество (последнее - при наличии) руководителя</w:t>
      </w:r>
      <w:proofErr w:type="gramEnd"/>
    </w:p>
    <w:p w:rsidR="00D713ED" w:rsidRDefault="006B2642">
      <w:pPr>
        <w:pStyle w:val="ConsPlusNonformat0"/>
        <w:jc w:val="both"/>
      </w:pPr>
      <w:r>
        <w:t xml:space="preserve">      сельскохозяйственного потребительского кооператива, </w:t>
      </w:r>
      <w:proofErr w:type="gramStart"/>
      <w:r>
        <w:t>муниципальный</w:t>
      </w:r>
      <w:proofErr w:type="gramEnd"/>
    </w:p>
    <w:p w:rsidR="00D713ED" w:rsidRDefault="006B2642">
      <w:pPr>
        <w:pStyle w:val="ConsPlusNonformat0"/>
        <w:jc w:val="both"/>
      </w:pPr>
      <w:r>
        <w:t xml:space="preserve">              район, основное направление </w:t>
      </w:r>
      <w:proofErr w:type="gramStart"/>
      <w:r>
        <w:t>сельскохозяйственного</w:t>
      </w:r>
      <w:proofErr w:type="gramEnd"/>
    </w:p>
    <w:p w:rsidR="00D713ED" w:rsidRDefault="006B2642">
      <w:pPr>
        <w:pStyle w:val="ConsPlusNonformat0"/>
        <w:jc w:val="both"/>
      </w:pPr>
      <w:r>
        <w:t xml:space="preserve">                         потребительского коопера</w:t>
      </w:r>
      <w:r>
        <w:t>тива)</w:t>
      </w:r>
    </w:p>
    <w:p w:rsidR="00D713ED" w:rsidRDefault="006B2642">
      <w:pPr>
        <w:pStyle w:val="ConsPlusNonformat0"/>
        <w:jc w:val="both"/>
      </w:pPr>
      <w:r>
        <w:t>1) ОГРН сельскохозяйственного потребительского кооператива, дата постановки</w:t>
      </w:r>
    </w:p>
    <w:p w:rsidR="00D713ED" w:rsidRDefault="006B2642">
      <w:pPr>
        <w:pStyle w:val="ConsPlusNonformat0"/>
        <w:jc w:val="both"/>
      </w:pPr>
      <w:r>
        <w:t>на учет в налоговом органе _______________________________________________;</w:t>
      </w:r>
    </w:p>
    <w:p w:rsidR="00D713ED" w:rsidRDefault="006B2642">
      <w:pPr>
        <w:pStyle w:val="ConsPlusNonformat0"/>
        <w:jc w:val="both"/>
      </w:pPr>
      <w:r>
        <w:t>2) ИНН сельскохозяйственного потребительского кооператива ________________;</w:t>
      </w:r>
    </w:p>
    <w:p w:rsidR="00D713ED" w:rsidRDefault="006B2642">
      <w:pPr>
        <w:pStyle w:val="ConsPlusNonformat0"/>
        <w:jc w:val="both"/>
      </w:pPr>
      <w:r>
        <w:t>3) КПП ___________________________________________________________________;</w:t>
      </w:r>
    </w:p>
    <w:p w:rsidR="00D713ED" w:rsidRDefault="006B2642">
      <w:pPr>
        <w:pStyle w:val="ConsPlusNonformat0"/>
        <w:jc w:val="both"/>
      </w:pPr>
      <w:r>
        <w:t>4) система налогообложения _______________________________________________;</w:t>
      </w:r>
    </w:p>
    <w:p w:rsidR="00D713ED" w:rsidRDefault="006B2642">
      <w:pPr>
        <w:pStyle w:val="ConsPlusNonformat0"/>
        <w:jc w:val="both"/>
      </w:pPr>
      <w:r>
        <w:t>5) адрес места регистрации _______________________________________________;</w:t>
      </w:r>
    </w:p>
    <w:p w:rsidR="00D713ED" w:rsidRDefault="006B2642">
      <w:pPr>
        <w:pStyle w:val="ConsPlusNonformat0"/>
        <w:jc w:val="both"/>
      </w:pPr>
      <w:r>
        <w:t>6) адрес местонахождения сел</w:t>
      </w:r>
      <w:r>
        <w:t>ьскохозяйственного потребительского кооператива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__________________________________________________________________________;</w:t>
      </w:r>
    </w:p>
    <w:p w:rsidR="00D713ED" w:rsidRDefault="006B2642">
      <w:pPr>
        <w:pStyle w:val="ConsPlusNonformat0"/>
        <w:jc w:val="both"/>
      </w:pPr>
      <w:r>
        <w:t>7) телефон, e-</w:t>
      </w:r>
      <w:proofErr w:type="spellStart"/>
      <w:r>
        <w:t>mail</w:t>
      </w:r>
      <w:proofErr w:type="spellEnd"/>
      <w:r>
        <w:t xml:space="preserve"> и другие контакты для связи: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__________________________________________________________________________;</w:t>
      </w:r>
    </w:p>
    <w:p w:rsidR="00D713ED" w:rsidRDefault="006B2642">
      <w:pPr>
        <w:pStyle w:val="ConsPlusNonformat0"/>
        <w:jc w:val="both"/>
      </w:pPr>
      <w:r>
        <w:t>8)  подт</w:t>
      </w:r>
      <w:r>
        <w:t>верждаю, что сельскохозяйственный потребительский кооператив (далее</w:t>
      </w:r>
    </w:p>
    <w:p w:rsidR="00D713ED" w:rsidRDefault="006B2642">
      <w:pPr>
        <w:pStyle w:val="ConsPlusNonformat0"/>
        <w:jc w:val="both"/>
      </w:pPr>
      <w:proofErr w:type="gramStart"/>
      <w:r>
        <w:t xml:space="preserve">-  </w:t>
      </w:r>
      <w:proofErr w:type="spellStart"/>
      <w:r>
        <w:t>СПоК</w:t>
      </w:r>
      <w:proofErr w:type="spellEnd"/>
      <w:r>
        <w:t>) соответствует условиям и требованиям, предъявляемым к заявителям в</w:t>
      </w:r>
      <w:proofErr w:type="gramEnd"/>
    </w:p>
    <w:p w:rsidR="00D713ED" w:rsidRDefault="006B2642">
      <w:pPr>
        <w:pStyle w:val="ConsPlusNonformat0"/>
        <w:jc w:val="both"/>
      </w:pPr>
      <w:r>
        <w:t xml:space="preserve">соответствии   с   </w:t>
      </w:r>
      <w:hyperlink r:id="rId35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Решением</w:t>
        </w:r>
      </w:hyperlink>
      <w:r>
        <w:t xml:space="preserve">   о   порядке   предоставления   субсидии   </w:t>
      </w:r>
      <w:proofErr w:type="gramStart"/>
      <w:r>
        <w:t>для</w:t>
      </w:r>
      <w:proofErr w:type="gramEnd"/>
    </w:p>
    <w:p w:rsidR="00D713ED" w:rsidRDefault="006B2642">
      <w:pPr>
        <w:pStyle w:val="ConsPlusNonformat0"/>
        <w:jc w:val="both"/>
      </w:pPr>
      <w:r>
        <w:t>предоставления  гранта  на  развитие сельскохозяйственно</w:t>
      </w:r>
      <w:r>
        <w:t>го потребительского</w:t>
      </w:r>
    </w:p>
    <w:p w:rsidR="00D713ED" w:rsidRDefault="006B2642">
      <w:pPr>
        <w:pStyle w:val="ConsPlusNonformat0"/>
        <w:jc w:val="both"/>
      </w:pPr>
      <w:proofErr w:type="gramStart"/>
      <w:r>
        <w:t>кооператива  от  11 февраля 2026 года N 26-80000000-R016Б-21984-Р  (далее -</w:t>
      </w:r>
      <w:proofErr w:type="gramEnd"/>
    </w:p>
    <w:p w:rsidR="00D713ED" w:rsidRDefault="006B2642">
      <w:pPr>
        <w:pStyle w:val="ConsPlusNonformat0"/>
        <w:jc w:val="both"/>
      </w:pPr>
      <w:proofErr w:type="gramStart"/>
      <w:r>
        <w:t xml:space="preserve">Решение по </w:t>
      </w:r>
      <w:proofErr w:type="spellStart"/>
      <w:r>
        <w:t>СПоК</w:t>
      </w:r>
      <w:proofErr w:type="spellEnd"/>
      <w:r>
        <w:t>);</w:t>
      </w:r>
      <w:proofErr w:type="gramEnd"/>
    </w:p>
    <w:p w:rsidR="00D713ED" w:rsidRDefault="006B2642">
      <w:pPr>
        <w:pStyle w:val="ConsPlusNonformat0"/>
        <w:jc w:val="both"/>
      </w:pPr>
      <w:r>
        <w:t>9) прилагаю следующие документы: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     Перечень документов</w:t>
      </w:r>
    </w:p>
    <w:p w:rsidR="00D713ED" w:rsidRDefault="00D713E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6803"/>
        <w:gridCol w:w="1587"/>
      </w:tblGrid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center"/>
            </w:pPr>
            <w:r>
              <w:t>Документы для участия в конкурсе</w:t>
            </w:r>
          </w:p>
        </w:tc>
        <w:tc>
          <w:tcPr>
            <w:tcW w:w="1587" w:type="dxa"/>
          </w:tcPr>
          <w:p w:rsidR="00D713ED" w:rsidRDefault="006B2642">
            <w:pPr>
              <w:pStyle w:val="ConsPlusNormal0"/>
              <w:jc w:val="center"/>
            </w:pPr>
            <w:r>
              <w:t>Листов/страницы</w:t>
            </w: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hyperlink w:anchor="P685" w:tooltip="                                 Согласие">
              <w:r>
                <w:rPr>
                  <w:color w:val="0000FF"/>
                </w:rPr>
                <w:t>согласие</w:t>
              </w:r>
            </w:hyperlink>
            <w:r>
              <w:t xml:space="preserve"> на обработку персональных данных (для руководителя - физического лица) по форме согласно приложению к настоящей заявке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копия паспорта руководителя сельскохозяйственного п</w:t>
            </w:r>
            <w:r>
              <w:t>отребительского кооператива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копия документа, подтверждающего полномочия председателя сельскохозяйственного потребительского кооператива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копия устава сельскохозяйственного потребительского кооператива в редакции, действующей на дату подачи заявки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копия решения общего собрания членов кооператива об утверждении бизнес-плана кооператива и письменного согласия членов кооператива о выполнении условий получения и расходования гранта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копии заключения ревизионного союза о финансовой состоятельности с</w:t>
            </w:r>
            <w:r>
              <w:t>ельскохозяйственного потребительского кооператива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копии заключения ревизионного союза о составе его членской базы и (или) выписки из реестра учета членов кооператива на дату не ранее 30 календарных дней до даты подачи заявки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proofErr w:type="gramStart"/>
            <w:r>
              <w:t>сведения о деятельности сельскохозяйственного потребительского кооператива по формам N 1-кооператив или N 2-кооператив, информацию о результатах деятельности сельскохозяйственных потребительских кооперативов (кроме кредитных) по форме N 1-СПР за год, предш</w:t>
            </w:r>
            <w:r>
              <w:t>ествующий году подачи заявки (кроме сельскохозяйственных потребительских кооперативов, созданных в году подачи заявки)</w:t>
            </w:r>
            <w:proofErr w:type="gramEnd"/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 xml:space="preserve">документы, подтверждающие формирование не менее 70 процентов выручки сельскохозяйственного потребительского </w:t>
            </w:r>
            <w:proofErr w:type="gramStart"/>
            <w:r>
              <w:t>кооператива</w:t>
            </w:r>
            <w:proofErr w:type="gramEnd"/>
            <w:r>
              <w:t xml:space="preserve"> за счет осуществления перерабатывающей и (или) сбытовой деятельности сельскохозяйственной продукции, дикорастущих пищевых ресурсов, а та</w:t>
            </w:r>
            <w:r>
              <w:t>кже продуктов переработки указанной продукции за год, предшествующий году подачи заявки (кроме сельскохозяйственных потребительских кооперативов, созданных в году подачи заявки)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 xml:space="preserve">выписка из Единого государственного реестра юридических лиц по состоянию </w:t>
            </w:r>
            <w:r>
              <w:t>не ранее чем за 30 календарных дней до даты подачи заявки &lt;*&gt;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копия декларации, представленной за год, предшествующий году представления заявки &lt;*&gt; (кроме сельскохозяйственных потребительских кооперативов, созданных в году подачи заявки)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документ</w:t>
            </w:r>
            <w:r>
              <w:t xml:space="preserve">, подтверждающий возможность оплачивать при сумме гранта до 10 </w:t>
            </w:r>
            <w:proofErr w:type="gramStart"/>
            <w:r>
              <w:t>млн</w:t>
            </w:r>
            <w:proofErr w:type="gramEnd"/>
            <w:r>
              <w:t xml:space="preserve"> рублей не менее 10 процентов, при сумме гранта до 30 млн рублей - не менее 20 процентов, при сумме гранта до 50 млн рублей - не менее 30 процентов, при сумме гранта до 70 млн рублей - не ме</w:t>
            </w:r>
            <w:r>
              <w:t xml:space="preserve">нее 40 процентов стоимости каждого наименования приобретаемого имущества, выполняемых работ, оказываемых услуг, указанных в плане расходов (выписки из расчетного счета банка, подтверждающей наличие средств на реализацию проекта) на дату не ранее чем за 30 </w:t>
            </w:r>
            <w:r>
              <w:t>календарных дней до даты подачи заявки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hyperlink w:anchor="P896" w:tooltip="                                   План">
              <w:proofErr w:type="gramStart"/>
              <w:r>
                <w:rPr>
                  <w:color w:val="0000FF"/>
                </w:rPr>
                <w:t>план</w:t>
              </w:r>
            </w:hyperlink>
            <w:r>
              <w:t xml:space="preserve"> расходов гранта на развитие сельскохозяйственного потребительского кооператива с указанием наименований приобретаемого имущества, выполняемых работ, оказываемых услуг, их количества, цены, источников финансирования (средства гранта, собственные и заемные </w:t>
            </w:r>
            <w:r>
              <w:t>средства) по форме, согласно приложению N 4 к Приказу Министерства сельского хозяйства Республики Башкортостан от 12 марта 2026 года N 43 (далее - Приказ N 43)</w:t>
            </w:r>
            <w:proofErr w:type="gramEnd"/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hyperlink w:anchor="P752" w:tooltip="                           Бизнес-план заявителя">
              <w:r>
                <w:rPr>
                  <w:color w:val="0000FF"/>
                </w:rPr>
                <w:t>бизнес-пла</w:t>
              </w:r>
              <w:r>
                <w:rPr>
                  <w:color w:val="0000FF"/>
                </w:rPr>
                <w:t>н</w:t>
              </w:r>
            </w:hyperlink>
            <w:r>
              <w:t xml:space="preserve"> по форме согласно приложению N 3 к Приказу N 43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в случае строительства, капитального ремонта, реконструкции или модернизации производственных объектов, в том числе приобретение и монтаж модульных производственных объектов, предназначенных для загото</w:t>
            </w:r>
            <w:r>
              <w:t>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и (или) пищевых лесных ресурсов к бизнес-плану прилагаются: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15.1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копия проектной доку</w:t>
            </w:r>
            <w:r>
              <w:t>ментации на объе</w:t>
            </w:r>
            <w:proofErr w:type="gramStart"/>
            <w:r>
              <w:t>кт стр</w:t>
            </w:r>
            <w:proofErr w:type="gramEnd"/>
            <w:r>
              <w:t>оительства с положительным заключением государственной экспертизы (при строительстве) &lt;*&gt;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15.2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копия сводного сметного расчета с экспертным заключением по проверке сметной стоимости объекта строительства (при строительстве, реконструкции, капитальном ремонте или модернизации)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15.3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 xml:space="preserve">копия договора аренды объектов капитального ремонта, реконструкции </w:t>
            </w:r>
            <w:r>
              <w:t xml:space="preserve">или модернизации, составленного на срок не менее 5 лет </w:t>
            </w:r>
            <w:proofErr w:type="gramStart"/>
            <w:r>
              <w:t>с даты подачи</w:t>
            </w:r>
            <w:proofErr w:type="gramEnd"/>
            <w:r>
              <w:t xml:space="preserve"> заявки, или копии документов, подтверждающих право собственности на объекты капитального ремонта, реконструкции или модернизации (при капитальном ремонте, реконструкции или модернизации) </w:t>
            </w:r>
            <w:r>
              <w:t>&lt;*&gt;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15.4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 xml:space="preserve">копия договора аренды земельного участка под объекты строительства, составленного на срок не менее 5 лет </w:t>
            </w:r>
            <w:proofErr w:type="gramStart"/>
            <w:r>
              <w:t>с даты подачи</w:t>
            </w:r>
            <w:proofErr w:type="gramEnd"/>
            <w:r>
              <w:t xml:space="preserve"> заявки, или копии документов, подтверждающих право собственности на земельный участок, необходимый для строительства (при стро</w:t>
            </w:r>
            <w:r>
              <w:t>ительстве) &lt;*&gt;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15.5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proofErr w:type="gramStart"/>
            <w:r>
              <w:t xml:space="preserve">копия разрешения на строительство (реконструкцию или создание) в соответствии с требованиями </w:t>
            </w:r>
            <w:hyperlink r:id="rId36" w:tooltip="&quot;Градостроительный кодекс Российской Федерации&quot; от 29.12.2004 N 190-ФЗ (ред. от 23.03.2026) {КонсультантПлюс}">
              <w:r>
                <w:rPr>
                  <w:color w:val="0000FF"/>
                </w:rPr>
                <w:t>статьи 51</w:t>
              </w:r>
            </w:hyperlink>
            <w:r>
              <w:t xml:space="preserve">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</w:t>
            </w:r>
            <w:r>
              <w:t xml:space="preserve">ан, подтверждающий право на строительство (реконструкцию или создание) объекта без разрешительной документации на основании </w:t>
            </w:r>
            <w:hyperlink r:id="rId37" w:tooltip="&quot;Градостроительный кодекс Российской Федерации&quot; от 29.12.2004 N 190-ФЗ (ред. от 23.03.2026) {КонсультантПлюс}">
              <w:r>
                <w:rPr>
                  <w:color w:val="0000FF"/>
                </w:rPr>
                <w:t>части 17 статьи 51</w:t>
              </w:r>
            </w:hyperlink>
            <w:r>
              <w:t xml:space="preserve"> Градостроительного кодекса Российской Федерации (при строительстве (реконструкции или создании)) &lt;*&gt;</w:t>
            </w:r>
            <w:proofErr w:type="gramEnd"/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proofErr w:type="gramStart"/>
            <w:r>
              <w:t>выписка из Единого государственного реестра недвижимости, полученная не ранее чем за 30 календарных дней до даты подачи заявки, и (или) копии договора аренды с отметкой Управления Федеральной службы государственной регистрации, кадастра и картографии по Ре</w:t>
            </w:r>
            <w:r>
              <w:t>спублике Башкортостан в случае, если у заявителя находятся в собственности либо в аренде производственные помещения, предназначенные для производства, переработки и хранения сельскохозяйственной продукции &lt;*&gt;</w:t>
            </w:r>
            <w:proofErr w:type="gramEnd"/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технологический план размещения оборудован</w:t>
            </w:r>
            <w:r>
              <w:t>ия (в случае приобретения стационарного оборудования)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 xml:space="preserve">копии документов,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</w:t>
            </w:r>
            <w:hyperlink r:id="rId38" w:tooltip="Федеральный закон от 29.12.2006 N 264-ФЗ (ред. от 02.05.2026) &quot;О развитии сельского хозяйства&quot; {КонсультантПлюс}">
              <w:r>
                <w:rPr>
                  <w:color w:val="0000FF"/>
                </w:rPr>
                <w:t>статьей 3</w:t>
              </w:r>
            </w:hyperlink>
            <w:r>
              <w:t xml:space="preserve"> Федерального закона от 29 декабря 20</w:t>
            </w:r>
            <w:r>
              <w:t>06 года N 264-ФЗ "О развитии сельского хозяйства" &lt;*&gt;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34" w:type="dxa"/>
          </w:tcPr>
          <w:p w:rsidR="00D713ED" w:rsidRDefault="006B2642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803" w:type="dxa"/>
          </w:tcPr>
          <w:p w:rsidR="00D713ED" w:rsidRDefault="006B2642">
            <w:pPr>
              <w:pStyle w:val="ConsPlusNormal0"/>
              <w:jc w:val="both"/>
            </w:pPr>
            <w:r>
              <w:t>документы об оценке стоимости приобретаемых объектов - в случае приобретения производственных объектов, в том числе приобретение и монтаж модульных производственных объектов, предназначенных для за</w:t>
            </w:r>
            <w:r>
              <w:t>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и (или) пищевых лесных ресурсов</w:t>
            </w: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  <w:ind w:firstLine="540"/>
        <w:jc w:val="both"/>
      </w:pPr>
    </w:p>
    <w:p w:rsidR="00D713ED" w:rsidRDefault="006B2642">
      <w:pPr>
        <w:pStyle w:val="ConsPlusNonformat0"/>
        <w:jc w:val="both"/>
      </w:pPr>
      <w:r>
        <w:t xml:space="preserve">    --------------------------------</w:t>
      </w:r>
    </w:p>
    <w:p w:rsidR="00D713ED" w:rsidRDefault="006B2642">
      <w:pPr>
        <w:pStyle w:val="ConsPlusNonformat0"/>
        <w:jc w:val="both"/>
      </w:pPr>
      <w:r>
        <w:t xml:space="preserve">    &lt;*&gt;</w:t>
      </w:r>
      <w:r>
        <w:t xml:space="preserve">  Заявитель  вправе  не  представлять  указанные документы. В случае</w:t>
      </w:r>
    </w:p>
    <w:p w:rsidR="00D713ED" w:rsidRDefault="006B2642">
      <w:pPr>
        <w:pStyle w:val="ConsPlusNonformat0"/>
        <w:jc w:val="both"/>
      </w:pPr>
      <w:r>
        <w:t>непредставления  заявителем  указанных документов по собственной инициативе</w:t>
      </w:r>
    </w:p>
    <w:p w:rsidR="00D713ED" w:rsidRDefault="006B2642">
      <w:pPr>
        <w:pStyle w:val="ConsPlusNonformat0"/>
        <w:jc w:val="both"/>
      </w:pPr>
      <w:r>
        <w:t>Министерство   сельского  хозяйства  Республики  Башкортостан  обеспечивает</w:t>
      </w:r>
    </w:p>
    <w:p w:rsidR="00D713ED" w:rsidRDefault="006B2642">
      <w:pPr>
        <w:pStyle w:val="ConsPlusNonformat0"/>
        <w:jc w:val="both"/>
      </w:pPr>
      <w:r>
        <w:t>получение   их  или  информации,  с</w:t>
      </w:r>
      <w:r>
        <w:t xml:space="preserve">одержащейся  в  них,  </w:t>
      </w:r>
      <w:proofErr w:type="gramStart"/>
      <w:r>
        <w:t>у</w:t>
      </w:r>
      <w:proofErr w:type="gramEnd"/>
      <w:r>
        <w:t xml:space="preserve">  соответствующих</w:t>
      </w:r>
    </w:p>
    <w:p w:rsidR="00D713ED" w:rsidRDefault="006B2642">
      <w:pPr>
        <w:pStyle w:val="ConsPlusNonformat0"/>
        <w:jc w:val="both"/>
      </w:pPr>
      <w:r>
        <w:t>уполномоченных    органов    и   организаций   в   порядке,   установленном</w:t>
      </w:r>
    </w:p>
    <w:p w:rsidR="00D713ED" w:rsidRDefault="006B2642">
      <w:pPr>
        <w:pStyle w:val="ConsPlusNonformat0"/>
        <w:jc w:val="both"/>
      </w:pPr>
      <w:r>
        <w:t xml:space="preserve">законодательством,  в том числе в порядке </w:t>
      </w:r>
      <w:proofErr w:type="gramStart"/>
      <w:r>
        <w:t>межведомственного</w:t>
      </w:r>
      <w:proofErr w:type="gramEnd"/>
      <w:r>
        <w:t xml:space="preserve"> информационного</w:t>
      </w:r>
    </w:p>
    <w:p w:rsidR="00D713ED" w:rsidRDefault="006B2642">
      <w:pPr>
        <w:pStyle w:val="ConsPlusNonformat0"/>
        <w:jc w:val="both"/>
      </w:pPr>
      <w:r>
        <w:t>взаимодействия.</w:t>
      </w:r>
    </w:p>
    <w:p w:rsidR="00D713ED" w:rsidRDefault="006B2642">
      <w:pPr>
        <w:pStyle w:val="ConsPlusNonformat0"/>
        <w:jc w:val="both"/>
      </w:pPr>
      <w:r>
        <w:t xml:space="preserve">    </w:t>
      </w:r>
      <w:proofErr w:type="gramStart"/>
      <w:r>
        <w:t>Дополнительные   материалы   (в  том  числе</w:t>
      </w:r>
      <w:r>
        <w:t xml:space="preserve">  документы,  подтверждающие</w:t>
      </w:r>
      <w:proofErr w:type="gramEnd"/>
    </w:p>
    <w:p w:rsidR="00D713ED" w:rsidRDefault="006B2642">
      <w:pPr>
        <w:pStyle w:val="ConsPlusNonformat0"/>
        <w:jc w:val="both"/>
      </w:pPr>
      <w:r>
        <w:t xml:space="preserve">соответствие критериям конкурсного отбора) </w:t>
      </w:r>
      <w:proofErr w:type="gramStart"/>
      <w:r>
        <w:t>представлены</w:t>
      </w:r>
      <w:proofErr w:type="gramEnd"/>
      <w:r>
        <w:t xml:space="preserve"> на ____ листах.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Информация о заявителе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1.     </w:t>
      </w:r>
      <w:proofErr w:type="gramStart"/>
      <w:r>
        <w:t>Количество    членов    (кроме    ассоциированных)    заявителя    -</w:t>
      </w:r>
      <w:proofErr w:type="gramEnd"/>
    </w:p>
    <w:p w:rsidR="00D713ED" w:rsidRDefault="006B2642">
      <w:pPr>
        <w:pStyle w:val="ConsPlusNonformat0"/>
        <w:jc w:val="both"/>
      </w:pPr>
      <w:r>
        <w:t>сельскохозяйственных товаропроизводителей: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свыше 15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 11 (включительно) до 15 (включительно)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2.  Наличие  у  заявителя  производственных  помещений, предназначенных </w:t>
      </w:r>
      <w:proofErr w:type="gramStart"/>
      <w:r>
        <w:t>для</w:t>
      </w:r>
      <w:proofErr w:type="gramEnd"/>
    </w:p>
    <w:p w:rsidR="00D713ED" w:rsidRDefault="006B2642">
      <w:pPr>
        <w:pStyle w:val="ConsPlusNonformat0"/>
        <w:jc w:val="both"/>
      </w:pPr>
      <w:r>
        <w:t>производства, переработки и хранения сельскохозяйственной продукции: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в собственности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в  долгосрочной  аренде  на  срок  не  менее  5 лет, считая с 1 января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r>
        <w:t>текущего года)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3.  Удельный  вес  собственных средств в общем объеме приобретений согласно</w:t>
      </w:r>
    </w:p>
    <w:p w:rsidR="00D713ED" w:rsidRDefault="006B2642">
      <w:pPr>
        <w:pStyle w:val="ConsPlusNonformat0"/>
        <w:jc w:val="both"/>
      </w:pPr>
      <w:r>
        <w:t>плану расходов: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60% и более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 50% (включительно) д</w:t>
      </w:r>
      <w:r>
        <w:t>о 60% (не включительно)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4. Размер запрашиваемого гранта: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 xml:space="preserve">│  │ до 10 </w:t>
      </w:r>
      <w:proofErr w:type="gramStart"/>
      <w:r>
        <w:t>млн</w:t>
      </w:r>
      <w:proofErr w:type="gramEnd"/>
      <w:r>
        <w:t xml:space="preserve"> руб. (не включительно)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 xml:space="preserve">│  │ от 10 </w:t>
      </w:r>
      <w:proofErr w:type="gramStart"/>
      <w:r>
        <w:t>млн</w:t>
      </w:r>
      <w:proofErr w:type="gramEnd"/>
      <w:r>
        <w:t xml:space="preserve"> руб. (включительно) до 30 млн руб. (не включительно)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5.      Все      члены     заявителя     являются     сельскохозяйственными</w:t>
      </w:r>
    </w:p>
    <w:p w:rsidR="00D713ED" w:rsidRDefault="006B2642">
      <w:pPr>
        <w:pStyle w:val="ConsPlusNonformat0"/>
        <w:jc w:val="both"/>
      </w:pPr>
      <w:r>
        <w:t>товаропроизводителями: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Да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нет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6. Период </w:t>
      </w:r>
      <w:proofErr w:type="gramStart"/>
      <w:r>
        <w:t>с даты регистрации</w:t>
      </w:r>
      <w:proofErr w:type="gramEnd"/>
      <w:r>
        <w:t xml:space="preserve"> заявителя до даты подачи заявки составляет: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свыше 3 лет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 2 лет (включительно) до 3 лет (не включительно)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7. Заявитель впервые претендует на получение гранта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да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нет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8.  Заявитель  ведет  деятельность на территории муниципальных образований,</w:t>
      </w:r>
    </w:p>
    <w:p w:rsidR="00D713ED" w:rsidRDefault="006B2642">
      <w:pPr>
        <w:pStyle w:val="ConsPlusNonformat0"/>
        <w:jc w:val="both"/>
      </w:pPr>
      <w:proofErr w:type="gramStart"/>
      <w:r>
        <w:t>отнесенных  к северо-восто</w:t>
      </w:r>
      <w:r>
        <w:t>ку и Зауралью Республики Башкортостан (Аскинский,</w:t>
      </w:r>
      <w:proofErr w:type="gramEnd"/>
    </w:p>
    <w:p w:rsidR="00D713ED" w:rsidRDefault="006B2642">
      <w:pPr>
        <w:pStyle w:val="ConsPlusNonformat0"/>
        <w:jc w:val="both"/>
      </w:pPr>
      <w:r>
        <w:t>Белокатайский,    Дуванский,    Караидельский,   Кигинский,   Мечетлинский,</w:t>
      </w:r>
    </w:p>
    <w:p w:rsidR="00D713ED" w:rsidRDefault="006B2642">
      <w:pPr>
        <w:pStyle w:val="ConsPlusNonformat0"/>
        <w:jc w:val="both"/>
      </w:pPr>
      <w:r>
        <w:t>Нуримановский,    Салаватский,   Абзелиловский,   Баймакский,   Белорецкий,</w:t>
      </w:r>
    </w:p>
    <w:p w:rsidR="00D713ED" w:rsidRDefault="006B2642">
      <w:pPr>
        <w:pStyle w:val="ConsPlusNonformat0"/>
        <w:jc w:val="both"/>
      </w:pPr>
      <w:r>
        <w:t xml:space="preserve">Бурзянский,  Зианчуринский,  Зилаирский,  Учалинский, </w:t>
      </w:r>
      <w:r>
        <w:t>Хайбуллинский районы,</w:t>
      </w:r>
    </w:p>
    <w:p w:rsidR="00D713ED" w:rsidRDefault="006B2642">
      <w:pPr>
        <w:pStyle w:val="ConsPlusNonformat0"/>
        <w:jc w:val="both"/>
      </w:pPr>
      <w:r>
        <w:t xml:space="preserve">город  Сибай,  а также город </w:t>
      </w:r>
      <w:proofErr w:type="spellStart"/>
      <w:r>
        <w:t>Агидель</w:t>
      </w:r>
      <w:proofErr w:type="spellEnd"/>
      <w:r>
        <w:t xml:space="preserve"> </w:t>
      </w:r>
      <w:proofErr w:type="gramStart"/>
      <w:r>
        <w:t>и</w:t>
      </w:r>
      <w:proofErr w:type="gramEnd"/>
      <w:r>
        <w:t xml:space="preserve"> ЗАТО город Межгорье в соответствии с</w:t>
      </w:r>
    </w:p>
    <w:p w:rsidR="00D713ED" w:rsidRDefault="006B2642">
      <w:pPr>
        <w:pStyle w:val="ConsPlusNonformat0"/>
        <w:jc w:val="both"/>
      </w:pPr>
      <w:hyperlink r:id="rId39" w:tooltip="Постановление Правительства РБ от 20.12.2018 N 624 (ред. от 17.05.2023) &quot;О Стратегии социально-экономического развития Республики Башкортостан на период до 2030 года&quot; {КонсультантПлюс}">
        <w:r>
          <w:rPr>
            <w:color w:val="0000FF"/>
          </w:rPr>
          <w:t>Постановлением</w:t>
        </w:r>
      </w:hyperlink>
      <w:r>
        <w:t xml:space="preserve">  Правительства  Республики  Башкортостан  от 20 декабря 2018</w:t>
      </w:r>
    </w:p>
    <w:p w:rsidR="00D713ED" w:rsidRDefault="006B2642">
      <w:pPr>
        <w:pStyle w:val="ConsPlusNonformat0"/>
        <w:jc w:val="both"/>
      </w:pPr>
      <w:r>
        <w:t>года   N  624  "О  Стратегии  социально-экономи</w:t>
      </w:r>
      <w:r>
        <w:t>ческого  развития Республики</w:t>
      </w:r>
    </w:p>
    <w:p w:rsidR="00D713ED" w:rsidRDefault="006B2642">
      <w:pPr>
        <w:pStyle w:val="ConsPlusNonformat0"/>
        <w:jc w:val="both"/>
      </w:pPr>
      <w:r>
        <w:t>Башкортостан на период до 2030 года"):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да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нет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9.  Выручка  (доход)  от  реализации сельскохозяйственной продукции за год,</w:t>
      </w:r>
    </w:p>
    <w:p w:rsidR="00D713ED" w:rsidRDefault="006B2642">
      <w:pPr>
        <w:pStyle w:val="ConsPlusNonformat0"/>
        <w:jc w:val="both"/>
      </w:pPr>
      <w:proofErr w:type="gramStart"/>
      <w:r>
        <w:t>предшествующий</w:t>
      </w:r>
      <w:proofErr w:type="gramEnd"/>
      <w:r>
        <w:t xml:space="preserve"> году подачи заявки: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свыше 5000 тыс. рублей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   1000   тыс.   рублей   (включительно)   до   5000   тыс.   рублей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r>
        <w:t>(не включительно)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10.  Уплачено  заявителем  налогов,  сборов и обязательных платежей за год,</w:t>
      </w:r>
    </w:p>
    <w:p w:rsidR="00D713ED" w:rsidRDefault="006B2642">
      <w:pPr>
        <w:pStyle w:val="ConsPlusNonformat0"/>
        <w:jc w:val="both"/>
      </w:pPr>
      <w:proofErr w:type="gramStart"/>
      <w:r>
        <w:t>предшествующий</w:t>
      </w:r>
      <w:proofErr w:type="gramEnd"/>
      <w:r>
        <w:t xml:space="preserve"> году подачи заявки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свыше 100 тыс. рублей</w:t>
      </w:r>
    </w:p>
    <w:p w:rsidR="00D713ED" w:rsidRDefault="006B2642">
      <w:pPr>
        <w:pStyle w:val="ConsPlusNonformat0"/>
        <w:jc w:val="both"/>
      </w:pPr>
      <w:r>
        <w:t>└─</w:t>
      </w:r>
      <w:r>
        <w:t>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 50 тыс. рублей (включительно) до 100 тыс. рублей (не включительно)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Даю   свое   согласие   Министерству   сельского  хозяйства  Республики</w:t>
      </w:r>
    </w:p>
    <w:p w:rsidR="00D713ED" w:rsidRDefault="006B2642">
      <w:pPr>
        <w:pStyle w:val="ConsPlusNonformat0"/>
        <w:jc w:val="both"/>
      </w:pPr>
      <w:r>
        <w:t>Башкортостан (далее - Министерство), зарегистрированному по адресу: 450008,</w:t>
      </w:r>
    </w:p>
    <w:p w:rsidR="00D713ED" w:rsidRDefault="006B2642">
      <w:pPr>
        <w:pStyle w:val="ConsPlusNonformat0"/>
        <w:jc w:val="both"/>
      </w:pPr>
      <w:r>
        <w:t xml:space="preserve">г.   Уфа,   ул.   Пушкина,   д.   106,   на   публикацию   (размещение)   </w:t>
      </w:r>
      <w:proofErr w:type="gramStart"/>
      <w:r>
        <w:t>в</w:t>
      </w:r>
      <w:proofErr w:type="gramEnd"/>
    </w:p>
    <w:p w:rsidR="00D713ED" w:rsidRDefault="006B2642">
      <w:pPr>
        <w:pStyle w:val="ConsPlusNonformat0"/>
        <w:jc w:val="both"/>
      </w:pPr>
      <w:r>
        <w:t>информационно-телекоммуникационной  сети  Интернет  информации  обо  мне, о</w:t>
      </w:r>
    </w:p>
    <w:p w:rsidR="00D713ED" w:rsidRDefault="006B2642">
      <w:pPr>
        <w:pStyle w:val="ConsPlusNonformat0"/>
        <w:jc w:val="both"/>
      </w:pPr>
      <w:r>
        <w:t xml:space="preserve">подаваемой  мной  заявке,  иной  информации обо мне, связанной </w:t>
      </w:r>
      <w:proofErr w:type="gramStart"/>
      <w:r>
        <w:t>с</w:t>
      </w:r>
      <w:proofErr w:type="gramEnd"/>
      <w:r>
        <w:t xml:space="preserve"> конкурсным</w:t>
      </w:r>
    </w:p>
    <w:p w:rsidR="00D713ED" w:rsidRDefault="006B2642">
      <w:pPr>
        <w:pStyle w:val="ConsPlusNonformat0"/>
        <w:jc w:val="both"/>
      </w:pPr>
      <w:r>
        <w:t>отбором.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Приложения:</w:t>
      </w:r>
    </w:p>
    <w:p w:rsidR="00D713ED" w:rsidRDefault="006B2642">
      <w:pPr>
        <w:pStyle w:val="ConsPlusNonformat0"/>
        <w:jc w:val="both"/>
      </w:pPr>
      <w:r>
        <w:t xml:space="preserve">    1)   </w:t>
      </w:r>
      <w:hyperlink w:anchor="P685" w:tooltip="                                 Согласие">
        <w:r>
          <w:rPr>
            <w:color w:val="0000FF"/>
          </w:rPr>
          <w:t>согласие</w:t>
        </w:r>
      </w:hyperlink>
      <w:r>
        <w:t xml:space="preserve">  на  обработку  персональных  данных  по  форме  согласно</w:t>
      </w:r>
    </w:p>
    <w:p w:rsidR="00D713ED" w:rsidRDefault="006B2642">
      <w:pPr>
        <w:pStyle w:val="ConsPlusNonformat0"/>
        <w:jc w:val="both"/>
      </w:pPr>
      <w:r>
        <w:t>приложению к настоящей заявке;</w:t>
      </w:r>
    </w:p>
    <w:p w:rsidR="00D713ED" w:rsidRDefault="006B2642">
      <w:pPr>
        <w:pStyle w:val="ConsPlusNonformat0"/>
        <w:jc w:val="both"/>
      </w:pPr>
      <w:r>
        <w:t xml:space="preserve">    2)   перечень   документов,   установленный   в   </w:t>
      </w:r>
      <w:hyperlink r:id="rId40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Решении</w:t>
        </w:r>
      </w:hyperlink>
      <w:r>
        <w:t xml:space="preserve">   о   порядке</w:t>
      </w:r>
    </w:p>
    <w:p w:rsidR="00D713ED" w:rsidRDefault="006B2642">
      <w:pPr>
        <w:pStyle w:val="ConsPlusNonformat0"/>
        <w:jc w:val="both"/>
      </w:pPr>
      <w:r>
        <w:t>предоставления    с</w:t>
      </w:r>
      <w:r>
        <w:t>убсидии    для   предоставления   гранта   на   развитие</w:t>
      </w:r>
    </w:p>
    <w:p w:rsidR="00D713ED" w:rsidRDefault="006B2642">
      <w:pPr>
        <w:pStyle w:val="ConsPlusNonformat0"/>
        <w:jc w:val="both"/>
      </w:pPr>
      <w:r>
        <w:t>сельскохозяйственного   потребительского  кооператива  от  11  февраля 2026</w:t>
      </w:r>
    </w:p>
    <w:p w:rsidR="00D713ED" w:rsidRDefault="006B2642">
      <w:pPr>
        <w:pStyle w:val="ConsPlusNonformat0"/>
        <w:jc w:val="both"/>
      </w:pPr>
      <w:r>
        <w:t xml:space="preserve">N  26-80000000-R016Б-21984-Р  (далее  -  Решение по </w:t>
      </w:r>
      <w:proofErr w:type="spellStart"/>
      <w:r>
        <w:t>СПоК</w:t>
      </w:r>
      <w:proofErr w:type="spellEnd"/>
      <w:r>
        <w:t>) и в Объявлении по</w:t>
      </w:r>
    </w:p>
    <w:p w:rsidR="00D713ED" w:rsidRDefault="006B2642">
      <w:pPr>
        <w:pStyle w:val="ConsPlusNonformat0"/>
        <w:jc w:val="both"/>
      </w:pPr>
      <w:proofErr w:type="spellStart"/>
      <w:r>
        <w:t>СПоК</w:t>
      </w:r>
      <w:proofErr w:type="spellEnd"/>
      <w:r>
        <w:t>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Заявитель _____________ ____________</w:t>
      </w:r>
      <w:r>
        <w:t>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(подпись)          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М.П. (при наличии)</w:t>
      </w:r>
    </w:p>
    <w:p w:rsidR="00D713ED" w:rsidRDefault="006B2642">
      <w:pPr>
        <w:pStyle w:val="ConsPlusNonformat0"/>
        <w:jc w:val="both"/>
      </w:pPr>
      <w:r>
        <w:t xml:space="preserve">    N заявки _____________ от "__" ____________ 20__ г.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1"/>
      </w:pPr>
      <w:r>
        <w:t>Приложение</w:t>
      </w:r>
    </w:p>
    <w:p w:rsidR="00D713ED" w:rsidRDefault="006B2642">
      <w:pPr>
        <w:pStyle w:val="ConsPlusNormal0"/>
        <w:jc w:val="right"/>
      </w:pPr>
      <w:r>
        <w:t xml:space="preserve">к Заявке </w:t>
      </w:r>
      <w:proofErr w:type="gramStart"/>
      <w:r>
        <w:t>сельскохозяйственного</w:t>
      </w:r>
      <w:proofErr w:type="gramEnd"/>
    </w:p>
    <w:p w:rsidR="00D713ED" w:rsidRDefault="006B2642">
      <w:pPr>
        <w:pStyle w:val="ConsPlusNormal0"/>
        <w:jc w:val="right"/>
      </w:pPr>
      <w:r>
        <w:t>потребительского кооператива</w:t>
      </w:r>
    </w:p>
    <w:p w:rsidR="00D713ED" w:rsidRDefault="006B2642">
      <w:pPr>
        <w:pStyle w:val="ConsPlusNormal0"/>
        <w:jc w:val="right"/>
      </w:pPr>
      <w:r>
        <w:t>на уч</w:t>
      </w:r>
      <w:r>
        <w:t xml:space="preserve">астие в </w:t>
      </w:r>
      <w:proofErr w:type="gramStart"/>
      <w:r>
        <w:t>конкурсном</w:t>
      </w:r>
      <w:proofErr w:type="gramEnd"/>
    </w:p>
    <w:p w:rsidR="00D713ED" w:rsidRDefault="006B2642">
      <w:pPr>
        <w:pStyle w:val="ConsPlusNormal0"/>
        <w:jc w:val="right"/>
      </w:pPr>
      <w:proofErr w:type="gramStart"/>
      <w:r>
        <w:t>отборе</w:t>
      </w:r>
      <w:proofErr w:type="gramEnd"/>
      <w:r>
        <w:t xml:space="preserve"> участников</w:t>
      </w:r>
    </w:p>
    <w:p w:rsidR="00D713ED" w:rsidRDefault="006B2642">
      <w:pPr>
        <w:pStyle w:val="ConsPlusNormal0"/>
        <w:jc w:val="right"/>
      </w:pPr>
      <w:r>
        <w:t>для предоставления им гранта</w:t>
      </w:r>
    </w:p>
    <w:p w:rsidR="00D713ED" w:rsidRDefault="006B2642">
      <w:pPr>
        <w:pStyle w:val="ConsPlusNormal0"/>
        <w:jc w:val="right"/>
      </w:pPr>
      <w:r>
        <w:t xml:space="preserve">на развитие </w:t>
      </w:r>
      <w:proofErr w:type="gramStart"/>
      <w:r>
        <w:t>сельскохозяйственного</w:t>
      </w:r>
      <w:proofErr w:type="gramEnd"/>
    </w:p>
    <w:p w:rsidR="00D713ED" w:rsidRDefault="006B2642">
      <w:pPr>
        <w:pStyle w:val="ConsPlusNormal0"/>
        <w:jc w:val="right"/>
      </w:pPr>
      <w:r>
        <w:t>потребительского кооператива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7" w:name="P685"/>
      <w:bookmarkEnd w:id="7"/>
      <w:r>
        <w:t xml:space="preserve">                                 Согласие</w:t>
      </w:r>
    </w:p>
    <w:p w:rsidR="00D713ED" w:rsidRDefault="006B2642">
      <w:pPr>
        <w:pStyle w:val="ConsPlusNonformat0"/>
        <w:jc w:val="both"/>
      </w:pPr>
      <w:r>
        <w:t xml:space="preserve">                     на обработку персональных данных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Я, _______________________________________________________________________,</w:t>
      </w:r>
    </w:p>
    <w:p w:rsidR="00D713ED" w:rsidRDefault="006B2642">
      <w:pPr>
        <w:pStyle w:val="ConsPlusNonformat0"/>
        <w:jc w:val="both"/>
      </w:pPr>
      <w:r>
        <w:t xml:space="preserve">       </w:t>
      </w:r>
      <w:proofErr w:type="gramStart"/>
      <w:r>
        <w:t>(фамилия, имя, отчество (последнее - при наличии) руководителя</w:t>
      </w:r>
      <w:proofErr w:type="gramEnd"/>
    </w:p>
    <w:p w:rsidR="00D713ED" w:rsidRDefault="006B2642">
      <w:pPr>
        <w:pStyle w:val="ConsPlusNonformat0"/>
        <w:jc w:val="both"/>
      </w:pPr>
      <w:r>
        <w:t xml:space="preserve">             сельскохозяйственного потребительского коо</w:t>
      </w:r>
      <w:r>
        <w:t>ператива)</w:t>
      </w:r>
    </w:p>
    <w:p w:rsidR="00D713ED" w:rsidRDefault="006B2642">
      <w:pPr>
        <w:pStyle w:val="ConsPlusNonformat0"/>
        <w:jc w:val="both"/>
      </w:pPr>
      <w:r>
        <w:t>_____________________________ N __________, _______________________________</w:t>
      </w:r>
    </w:p>
    <w:p w:rsidR="00D713ED" w:rsidRDefault="006B2642">
      <w:pPr>
        <w:pStyle w:val="ConsPlusNonformat0"/>
        <w:jc w:val="both"/>
      </w:pPr>
      <w:r>
        <w:t xml:space="preserve">        (документ, удостоверяющий личность, где, кем </w:t>
      </w:r>
      <w:proofErr w:type="gramStart"/>
      <w:r>
        <w:t>и</w:t>
      </w:r>
      <w:proofErr w:type="gramEnd"/>
      <w:r>
        <w:t xml:space="preserve"> когда выдан,</w:t>
      </w:r>
    </w:p>
    <w:p w:rsidR="00D713ED" w:rsidRDefault="006B2642">
      <w:pPr>
        <w:pStyle w:val="ConsPlusNonformat0"/>
        <w:jc w:val="both"/>
      </w:pPr>
      <w:r>
        <w:t xml:space="preserve">                            </w:t>
      </w:r>
      <w:proofErr w:type="gramStart"/>
      <w:r>
        <w:t>ИНН, ОГРН, ОГРНИП)</w:t>
      </w:r>
      <w:proofErr w:type="gramEnd"/>
    </w:p>
    <w:p w:rsidR="00D713ED" w:rsidRDefault="006B2642">
      <w:pPr>
        <w:pStyle w:val="ConsPlusNonformat0"/>
        <w:jc w:val="both"/>
      </w:pPr>
      <w:r>
        <w:t>_______________________________________________________</w:t>
      </w:r>
      <w:r>
        <w:t>____________________</w:t>
      </w:r>
    </w:p>
    <w:p w:rsidR="00D713ED" w:rsidRDefault="006B2642">
      <w:pPr>
        <w:pStyle w:val="ConsPlusNonformat0"/>
        <w:jc w:val="both"/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Фактически 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телефон,    e-</w:t>
      </w:r>
      <w:proofErr w:type="spellStart"/>
      <w:r>
        <w:t>mail</w:t>
      </w:r>
      <w:proofErr w:type="spellEnd"/>
      <w:r>
        <w:t xml:space="preserve">    и    другие    контакты    для   оперативной   связи: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__________________________________________________________________________;</w:t>
      </w:r>
    </w:p>
    <w:p w:rsidR="00D713ED" w:rsidRDefault="006B2642">
      <w:pPr>
        <w:pStyle w:val="ConsPlusNonformat0"/>
        <w:jc w:val="both"/>
      </w:pPr>
      <w:r>
        <w:t>даю  свое согласие Министерству сельского хозяйства Республики Башкортостан</w:t>
      </w:r>
    </w:p>
    <w:p w:rsidR="00D713ED" w:rsidRDefault="006B2642">
      <w:pPr>
        <w:pStyle w:val="ConsPlusNonformat0"/>
        <w:jc w:val="both"/>
      </w:pPr>
      <w:r>
        <w:t>(далее  - Министерство), зар</w:t>
      </w:r>
      <w:r>
        <w:t>егистрированному по адресу: 450008, г. Уфа, ул.</w:t>
      </w:r>
    </w:p>
    <w:p w:rsidR="00D713ED" w:rsidRDefault="006B2642">
      <w:pPr>
        <w:pStyle w:val="ConsPlusNonformat0"/>
        <w:jc w:val="both"/>
      </w:pPr>
      <w:r>
        <w:t xml:space="preserve">Пушкина,  д.  106,  на  обработку  своих  персональных данных, </w:t>
      </w:r>
      <w:proofErr w:type="gramStart"/>
      <w:r>
        <w:t>на</w:t>
      </w:r>
      <w:proofErr w:type="gramEnd"/>
      <w:r>
        <w:t xml:space="preserve"> следующих</w:t>
      </w:r>
    </w:p>
    <w:p w:rsidR="00D713ED" w:rsidRDefault="006B2642">
      <w:pPr>
        <w:pStyle w:val="ConsPlusNonformat0"/>
        <w:jc w:val="both"/>
      </w:pPr>
      <w:proofErr w:type="gramStart"/>
      <w:r>
        <w:t>условиях</w:t>
      </w:r>
      <w:proofErr w:type="gramEnd"/>
      <w:r>
        <w:t>:</w:t>
      </w:r>
    </w:p>
    <w:p w:rsidR="00D713ED" w:rsidRDefault="006B2642">
      <w:pPr>
        <w:pStyle w:val="ConsPlusNonformat0"/>
        <w:jc w:val="both"/>
      </w:pPr>
      <w:r>
        <w:t xml:space="preserve">    1.   Министерство   осуществляет  обработку  моих  персональных  данных</w:t>
      </w:r>
    </w:p>
    <w:p w:rsidR="00D713ED" w:rsidRDefault="006B2642">
      <w:pPr>
        <w:pStyle w:val="ConsPlusNonformat0"/>
        <w:jc w:val="both"/>
      </w:pPr>
      <w:r>
        <w:t>исключительно  в целях участия в конкурсном от</w:t>
      </w:r>
      <w:r>
        <w:t>боре по предоставлению гранта</w:t>
      </w:r>
    </w:p>
    <w:p w:rsidR="00D713ED" w:rsidRDefault="006B2642">
      <w:pPr>
        <w:pStyle w:val="ConsPlusNonformat0"/>
        <w:jc w:val="both"/>
      </w:pPr>
      <w:r>
        <w:t>на развитие сельскохозяйственного потребительского кооператива.</w:t>
      </w:r>
    </w:p>
    <w:p w:rsidR="00D713ED" w:rsidRDefault="006B2642">
      <w:pPr>
        <w:pStyle w:val="ConsPlusNonformat0"/>
        <w:jc w:val="both"/>
      </w:pPr>
      <w:r>
        <w:t xml:space="preserve">    2.   Перечень   персональных   данных,   передаваемых  Министерству  </w:t>
      </w:r>
      <w:proofErr w:type="gramStart"/>
      <w:r>
        <w:t>на</w:t>
      </w:r>
      <w:proofErr w:type="gramEnd"/>
    </w:p>
    <w:p w:rsidR="00D713ED" w:rsidRDefault="006B2642">
      <w:pPr>
        <w:pStyle w:val="ConsPlusNonformat0"/>
        <w:jc w:val="both"/>
      </w:pPr>
      <w:r>
        <w:t>обработку:</w:t>
      </w:r>
    </w:p>
    <w:p w:rsidR="00D713ED" w:rsidRDefault="006B2642">
      <w:pPr>
        <w:pStyle w:val="ConsPlusNonformat0"/>
        <w:jc w:val="both"/>
      </w:pPr>
      <w:r>
        <w:t xml:space="preserve">    фамилия, имя, отчество (при наличии), дата рождения, паспортные данные,</w:t>
      </w:r>
    </w:p>
    <w:p w:rsidR="00D713ED" w:rsidRDefault="006B2642">
      <w:pPr>
        <w:pStyle w:val="ConsPlusNonformat0"/>
        <w:jc w:val="both"/>
      </w:pPr>
      <w:r>
        <w:t>контактный   телефон  (домашний,  мобильный,  рабочий),  фактический  адрес</w:t>
      </w:r>
    </w:p>
    <w:p w:rsidR="00D713ED" w:rsidRDefault="006B2642">
      <w:pPr>
        <w:pStyle w:val="ConsPlusNonformat0"/>
        <w:jc w:val="both"/>
      </w:pPr>
      <w:r>
        <w:t>проживания,  адрес  регистрации,  местонахождения, адрес электронной почты,</w:t>
      </w:r>
    </w:p>
    <w:p w:rsidR="00D713ED" w:rsidRDefault="006B2642">
      <w:pPr>
        <w:pStyle w:val="ConsPlusNonformat0"/>
        <w:jc w:val="both"/>
      </w:pPr>
      <w:r>
        <w:t>ОГРНИП/ОГРН,   ИНН,   КПП   (при   наличии),  дата  регистрации  хозяйства/</w:t>
      </w:r>
    </w:p>
    <w:p w:rsidR="00D713ED" w:rsidRDefault="006B2642">
      <w:pPr>
        <w:pStyle w:val="ConsPlusNonformat0"/>
        <w:jc w:val="both"/>
      </w:pPr>
      <w:r>
        <w:t>сельскохозяйственного потре</w:t>
      </w:r>
      <w:r>
        <w:t>бительского кооператива.</w:t>
      </w:r>
    </w:p>
    <w:p w:rsidR="00D713ED" w:rsidRDefault="006B2642">
      <w:pPr>
        <w:pStyle w:val="ConsPlusNonformat0"/>
        <w:jc w:val="both"/>
      </w:pPr>
      <w:r>
        <w:t xml:space="preserve">    3.  Даю  согласие на обработку Министерством своих персональных данных,</w:t>
      </w:r>
    </w:p>
    <w:p w:rsidR="00D713ED" w:rsidRDefault="006B2642">
      <w:pPr>
        <w:pStyle w:val="ConsPlusNonformat0"/>
        <w:jc w:val="both"/>
      </w:pPr>
      <w:r>
        <w:t>то  есть  совершение,  в  том  числе  следующих  действий:  любое  действие</w:t>
      </w:r>
    </w:p>
    <w:p w:rsidR="00D713ED" w:rsidRDefault="006B2642">
      <w:pPr>
        <w:pStyle w:val="ConsPlusNonformat0"/>
        <w:jc w:val="both"/>
      </w:pPr>
      <w:r>
        <w:t xml:space="preserve">(операция)    или   совокупность   действий   (операций),   совершаемых   </w:t>
      </w:r>
      <w:proofErr w:type="gramStart"/>
      <w:r>
        <w:t>с</w:t>
      </w:r>
      <w:proofErr w:type="gramEnd"/>
    </w:p>
    <w:p w:rsidR="00D713ED" w:rsidRDefault="006B2642">
      <w:pPr>
        <w:pStyle w:val="ConsPlusNonformat0"/>
        <w:jc w:val="both"/>
      </w:pPr>
      <w:r>
        <w:t>исп</w:t>
      </w:r>
      <w:r>
        <w:t xml:space="preserve">ользованием  средств автоматизации или без использования таких средств </w:t>
      </w:r>
      <w:proofErr w:type="gramStart"/>
      <w:r>
        <w:t>с</w:t>
      </w:r>
      <w:proofErr w:type="gramEnd"/>
    </w:p>
    <w:p w:rsidR="00D713ED" w:rsidRDefault="006B2642">
      <w:pPr>
        <w:pStyle w:val="ConsPlusNonformat0"/>
        <w:jc w:val="both"/>
      </w:pPr>
      <w:r>
        <w:t>персональными  данными,  включая  сбор, запись, систематизацию, накопление,</w:t>
      </w:r>
    </w:p>
    <w:p w:rsidR="00D713ED" w:rsidRDefault="006B2642">
      <w:pPr>
        <w:pStyle w:val="ConsPlusNonformat0"/>
        <w:jc w:val="both"/>
      </w:pPr>
      <w:r>
        <w:t>хранение,  уточнение  (обновление,  изменение),  извлечение, использование,</w:t>
      </w:r>
    </w:p>
    <w:p w:rsidR="00D713ED" w:rsidRDefault="006B2642">
      <w:pPr>
        <w:pStyle w:val="ConsPlusNonformat0"/>
        <w:jc w:val="both"/>
      </w:pPr>
      <w:r>
        <w:t xml:space="preserve">передачу    (распространение,  </w:t>
      </w:r>
      <w:r>
        <w:t xml:space="preserve"> предоставление,   доступ),   обезличивание,</w:t>
      </w:r>
    </w:p>
    <w:p w:rsidR="00D713ED" w:rsidRDefault="006B2642">
      <w:pPr>
        <w:pStyle w:val="ConsPlusNonformat0"/>
        <w:jc w:val="both"/>
      </w:pPr>
      <w:r>
        <w:t>блокирование,  удаление,  уничтожение  персональных  данных, при этом общее</w:t>
      </w:r>
    </w:p>
    <w:p w:rsidR="00D713ED" w:rsidRDefault="006B2642">
      <w:pPr>
        <w:pStyle w:val="ConsPlusNonformat0"/>
        <w:jc w:val="both"/>
      </w:pPr>
      <w:r>
        <w:t xml:space="preserve">описание  вышеуказанных  способов  обработки данных приведено в </w:t>
      </w:r>
      <w:proofErr w:type="gramStart"/>
      <w:r>
        <w:t>Федеральном</w:t>
      </w:r>
      <w:proofErr w:type="gramEnd"/>
    </w:p>
    <w:p w:rsidR="00D713ED" w:rsidRDefault="006B2642">
      <w:pPr>
        <w:pStyle w:val="ConsPlusNonformat0"/>
        <w:jc w:val="both"/>
      </w:pPr>
      <w:hyperlink r:id="rId41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законе</w:t>
        </w:r>
      </w:hyperlink>
      <w:r>
        <w:t xml:space="preserve">  от  27  июля 2006 года N 152-ФЗ "О персональных данных", а также </w:t>
      </w:r>
      <w:proofErr w:type="gramStart"/>
      <w:r>
        <w:t>на</w:t>
      </w:r>
      <w:proofErr w:type="gramEnd"/>
    </w:p>
    <w:p w:rsidR="00D713ED" w:rsidRDefault="006B2642">
      <w:pPr>
        <w:pStyle w:val="ConsPlusNonformat0"/>
        <w:jc w:val="both"/>
      </w:pPr>
      <w:r>
        <w:t>передачу   такой   информации   т</w:t>
      </w:r>
      <w:r>
        <w:t>ретьим  лицам,  в  случаях,  установленных</w:t>
      </w:r>
    </w:p>
    <w:p w:rsidR="00D713ED" w:rsidRDefault="006B2642">
      <w:pPr>
        <w:pStyle w:val="ConsPlusNonformat0"/>
        <w:jc w:val="both"/>
      </w:pPr>
      <w:r>
        <w:t>законодательством.</w:t>
      </w:r>
    </w:p>
    <w:p w:rsidR="00D713ED" w:rsidRDefault="006B2642">
      <w:pPr>
        <w:pStyle w:val="ConsPlusNonformat0"/>
        <w:jc w:val="both"/>
      </w:pPr>
      <w:r>
        <w:t xml:space="preserve">    4.  Настоящее  согласие  действует  для  участников  конкурса на период</w:t>
      </w:r>
    </w:p>
    <w:p w:rsidR="00D713ED" w:rsidRDefault="006B2642">
      <w:pPr>
        <w:pStyle w:val="ConsPlusNonformat0"/>
        <w:jc w:val="both"/>
      </w:pPr>
      <w:r>
        <w:t>конкурсного  отбора,  а для получателей средств на период действия договора</w:t>
      </w:r>
    </w:p>
    <w:p w:rsidR="00D713ED" w:rsidRDefault="006B2642">
      <w:pPr>
        <w:pStyle w:val="ConsPlusNonformat0"/>
        <w:jc w:val="both"/>
      </w:pPr>
      <w:r>
        <w:t>либо  до  момента  предоставления  мною  в</w:t>
      </w:r>
      <w:r>
        <w:t xml:space="preserve">  письменной форме отзыва данного</w:t>
      </w:r>
    </w:p>
    <w:p w:rsidR="00D713ED" w:rsidRDefault="006B2642">
      <w:pPr>
        <w:pStyle w:val="ConsPlusNonformat0"/>
        <w:jc w:val="both"/>
      </w:pPr>
      <w:r>
        <w:t>согласия.</w:t>
      </w:r>
    </w:p>
    <w:p w:rsidR="00D713ED" w:rsidRDefault="006B2642">
      <w:pPr>
        <w:pStyle w:val="ConsPlusNonformat0"/>
        <w:jc w:val="both"/>
      </w:pPr>
      <w:r>
        <w:t xml:space="preserve">    Подтверждаю,  что ознакомле</w:t>
      </w:r>
      <w:proofErr w:type="gramStart"/>
      <w:r>
        <w:t>н(</w:t>
      </w:r>
      <w:proofErr w:type="gramEnd"/>
      <w:r>
        <w:t xml:space="preserve">а) с положениями Федерального </w:t>
      </w:r>
      <w:hyperlink r:id="rId42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27</w:t>
      </w:r>
    </w:p>
    <w:p w:rsidR="00D713ED" w:rsidRDefault="006B2642">
      <w:pPr>
        <w:pStyle w:val="ConsPlusNonformat0"/>
        <w:jc w:val="both"/>
      </w:pPr>
      <w:r>
        <w:t xml:space="preserve">июля  2006  года  N  152-ФЗ  "О персональных данных", права и обязанности </w:t>
      </w:r>
      <w:proofErr w:type="gramStart"/>
      <w:r>
        <w:t>в</w:t>
      </w:r>
      <w:proofErr w:type="gramEnd"/>
    </w:p>
    <w:p w:rsidR="00D713ED" w:rsidRDefault="006B2642">
      <w:pPr>
        <w:pStyle w:val="ConsPlusNonformat0"/>
        <w:jc w:val="both"/>
      </w:pPr>
      <w:r>
        <w:t>области защиты персональных данных мне разъяснены.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_____________  ___________________________________________</w:t>
      </w:r>
      <w:r>
        <w:t>_________________</w:t>
      </w:r>
    </w:p>
    <w:p w:rsidR="00D713ED" w:rsidRDefault="006B2642">
      <w:pPr>
        <w:pStyle w:val="ConsPlusNonformat0"/>
        <w:jc w:val="both"/>
      </w:pPr>
      <w:r>
        <w:t xml:space="preserve">  </w:t>
      </w:r>
      <w:proofErr w:type="gramStart"/>
      <w:r>
        <w:t>(подпись)         (фамилия, имя, отчество (последнее - при наличии)</w:t>
      </w:r>
      <w:proofErr w:type="gramEnd"/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М.П. (при наличии)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0"/>
      </w:pPr>
      <w:r>
        <w:t>Приложение N 3</w:t>
      </w:r>
    </w:p>
    <w:p w:rsidR="00D713ED" w:rsidRDefault="006B2642">
      <w:pPr>
        <w:pStyle w:val="ConsPlusNormal0"/>
        <w:jc w:val="right"/>
      </w:pPr>
      <w:r>
        <w:t>к Приказу Министерства</w:t>
      </w:r>
    </w:p>
    <w:p w:rsidR="00D713ED" w:rsidRDefault="006B2642">
      <w:pPr>
        <w:pStyle w:val="ConsPlusNormal0"/>
        <w:jc w:val="right"/>
      </w:pPr>
      <w:r>
        <w:t>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от 12 марта 2026 г. N 43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8" w:name="P752"/>
      <w:bookmarkEnd w:id="8"/>
      <w:r>
        <w:t xml:space="preserve">                           Бизнес-план заявителя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1. КРАТКИЙ ОБЗОР (РЕЗЮМЕ) ПРОЕКТА</w:t>
      </w:r>
    </w:p>
    <w:p w:rsidR="00D713ED" w:rsidRDefault="00D713E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Инициатор проекта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Организационно-правовая форма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Дата регистрации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Направление проекта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Местоположение объекта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9071" w:type="dxa"/>
            <w:gridSpan w:val="2"/>
          </w:tcPr>
          <w:p w:rsidR="00D713ED" w:rsidRDefault="006B2642">
            <w:pPr>
              <w:pStyle w:val="ConsPlusNormal0"/>
              <w:jc w:val="center"/>
            </w:pPr>
            <w:r>
              <w:t>Суть проекта</w:t>
            </w: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</w:pPr>
            <w:r>
              <w:t>Цель проекта</w:t>
            </w:r>
          </w:p>
        </w:tc>
        <w:tc>
          <w:tcPr>
            <w:tcW w:w="4649" w:type="dxa"/>
          </w:tcPr>
          <w:p w:rsidR="00D713ED" w:rsidRDefault="006B2642">
            <w:pPr>
              <w:pStyle w:val="ConsPlusNormal0"/>
            </w:pPr>
            <w:r>
              <w:t>Участие в государственной программе поддержки</w:t>
            </w: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</w:pPr>
            <w:r>
              <w:t>Проектная мощность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9071" w:type="dxa"/>
            <w:gridSpan w:val="2"/>
          </w:tcPr>
          <w:p w:rsidR="00D713ED" w:rsidRDefault="006B2642">
            <w:pPr>
              <w:pStyle w:val="ConsPlusNormal0"/>
              <w:jc w:val="center"/>
            </w:pPr>
            <w:r>
              <w:t>Инвестиции проекта</w:t>
            </w: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Общая стоимость проекта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D713ED">
            <w:pPr>
              <w:pStyle w:val="ConsPlusNormal0"/>
              <w:jc w:val="center"/>
            </w:pP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9071" w:type="dxa"/>
            <w:gridSpan w:val="2"/>
          </w:tcPr>
          <w:p w:rsidR="00D713ED" w:rsidRDefault="006B2642">
            <w:pPr>
              <w:pStyle w:val="ConsPlusNormal0"/>
              <w:jc w:val="center"/>
            </w:pPr>
            <w:r>
              <w:t>Схема финансирования</w:t>
            </w: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Грант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Собственные средства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9071" w:type="dxa"/>
            <w:gridSpan w:val="2"/>
          </w:tcPr>
          <w:p w:rsidR="00D713ED" w:rsidRDefault="006B2642">
            <w:pPr>
              <w:pStyle w:val="ConsPlusNormal0"/>
              <w:jc w:val="center"/>
            </w:pPr>
            <w:r>
              <w:t>Оценка экономической эффективности проекта</w:t>
            </w: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Плановый объем годовой выручки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Простой срок окупаемости (PP)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Индекс доходности инвестиций (PI)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Чистый дисконтированный доход (NPV)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</w:tcPr>
          <w:p w:rsidR="00D713ED" w:rsidRDefault="006B2642">
            <w:pPr>
              <w:pStyle w:val="ConsPlusNormal0"/>
              <w:jc w:val="center"/>
            </w:pPr>
            <w:r>
              <w:t>Количество созданных постоянных рабочих мест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</w:pPr>
    </w:p>
    <w:p w:rsidR="00D713ED" w:rsidRDefault="006B2642">
      <w:pPr>
        <w:pStyle w:val="ConsPlusNonformat0"/>
        <w:jc w:val="both"/>
      </w:pPr>
      <w:r>
        <w:t xml:space="preserve">                           2. ИНИЦИАТОР ПРОЕКТА</w:t>
      </w:r>
    </w:p>
    <w:p w:rsidR="00D713ED" w:rsidRDefault="00D713E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D713ED">
        <w:tc>
          <w:tcPr>
            <w:tcW w:w="4422" w:type="dxa"/>
            <w:vAlign w:val="bottom"/>
          </w:tcPr>
          <w:p w:rsidR="00D713ED" w:rsidRDefault="006B2642">
            <w:pPr>
              <w:pStyle w:val="ConsPlusNormal0"/>
            </w:pPr>
            <w:r>
              <w:t>Организационно-правовая форма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  <w:vAlign w:val="center"/>
          </w:tcPr>
          <w:p w:rsidR="00D713ED" w:rsidRDefault="006B2642">
            <w:pPr>
              <w:pStyle w:val="ConsPlusNormal0"/>
            </w:pPr>
            <w:r>
              <w:t>Наименование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  <w:vAlign w:val="center"/>
          </w:tcPr>
          <w:p w:rsidR="00D713ED" w:rsidRDefault="006B2642">
            <w:pPr>
              <w:pStyle w:val="ConsPlusNormal0"/>
            </w:pPr>
            <w:r>
              <w:t>Контактные данные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  <w:vAlign w:val="center"/>
          </w:tcPr>
          <w:p w:rsidR="00D713ED" w:rsidRDefault="006B2642">
            <w:pPr>
              <w:pStyle w:val="ConsPlusNormal0"/>
            </w:pPr>
            <w:r>
              <w:t>Опыт работы в АПК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  <w:vAlign w:val="center"/>
          </w:tcPr>
          <w:p w:rsidR="00D713ED" w:rsidRDefault="006B2642">
            <w:pPr>
              <w:pStyle w:val="ConsPlusNormal0"/>
            </w:pPr>
            <w:r>
              <w:t>Краткое описание хозяйства (имеющиеся материальные и нематериальные активы) &lt;*&gt;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422" w:type="dxa"/>
            <w:vAlign w:val="center"/>
          </w:tcPr>
          <w:p w:rsidR="00D713ED" w:rsidRDefault="006B2642">
            <w:pPr>
              <w:pStyle w:val="ConsPlusNormal0"/>
            </w:pPr>
            <w:r>
              <w:t>Участие в государственной программе поддержки</w:t>
            </w:r>
          </w:p>
        </w:tc>
        <w:tc>
          <w:tcPr>
            <w:tcW w:w="4649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  <w:ind w:firstLine="540"/>
        <w:jc w:val="both"/>
      </w:pPr>
    </w:p>
    <w:p w:rsidR="00D713ED" w:rsidRDefault="006B2642">
      <w:pPr>
        <w:pStyle w:val="ConsPlusNonformat0"/>
        <w:jc w:val="both"/>
      </w:pPr>
      <w:r>
        <w:t xml:space="preserve">    --------------------------------</w:t>
      </w:r>
    </w:p>
    <w:p w:rsidR="00D713ED" w:rsidRDefault="006B2642">
      <w:pPr>
        <w:pStyle w:val="ConsPlusNonformat0"/>
        <w:jc w:val="both"/>
      </w:pPr>
      <w:r>
        <w:t xml:space="preserve">    &lt;*&gt;  С приложением документов, подтверждающих право собственности и/или</w:t>
      </w:r>
    </w:p>
    <w:p w:rsidR="00D713ED" w:rsidRDefault="006B2642">
      <w:pPr>
        <w:pStyle w:val="ConsPlusNonformat0"/>
        <w:jc w:val="both"/>
      </w:pPr>
      <w:r>
        <w:t>право аренды на имущество.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3. СУЩЕСТВО ПРЕДЛАГАЕМОГО ПРОЕКТА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3.1. Суть проекта</w:t>
      </w:r>
    </w:p>
    <w:p w:rsidR="00D713ED" w:rsidRDefault="006B2642">
      <w:pPr>
        <w:pStyle w:val="ConsPlusNonformat0"/>
        <w:jc w:val="both"/>
      </w:pPr>
      <w:r>
        <w:t xml:space="preserve">    Актуальность, цель и задачи проекта.</w:t>
      </w:r>
    </w:p>
    <w:p w:rsidR="00D713ED" w:rsidRDefault="006B2642">
      <w:pPr>
        <w:pStyle w:val="ConsPlusNonformat0"/>
        <w:jc w:val="both"/>
      </w:pPr>
      <w:r>
        <w:t xml:space="preserve">    3.2. Характеристика объектов инвестирования</w:t>
      </w:r>
    </w:p>
    <w:p w:rsidR="00D713ED" w:rsidRDefault="006B2642">
      <w:pPr>
        <w:pStyle w:val="ConsPlusNonformat0"/>
        <w:jc w:val="both"/>
      </w:pPr>
      <w:r>
        <w:t xml:space="preserve">    3.3. Направление расходования гранта</w:t>
      </w:r>
    </w:p>
    <w:p w:rsidR="00D713ED" w:rsidRDefault="006B2642">
      <w:pPr>
        <w:pStyle w:val="ConsPlusNonformat0"/>
        <w:jc w:val="both"/>
      </w:pPr>
      <w:r>
        <w:t xml:space="preserve">    3.4. Технология </w:t>
      </w:r>
      <w:r>
        <w:t>производства продукции</w:t>
      </w:r>
    </w:p>
    <w:p w:rsidR="00D713ED" w:rsidRDefault="006B2642">
      <w:pPr>
        <w:pStyle w:val="ConsPlusNonformat0"/>
        <w:jc w:val="both"/>
      </w:pPr>
      <w:r>
        <w:t xml:space="preserve">    3.5. Экологические вопросы производства</w:t>
      </w:r>
    </w:p>
    <w:p w:rsidR="00D713ED" w:rsidRDefault="006B2642">
      <w:pPr>
        <w:pStyle w:val="ConsPlusNonformat0"/>
        <w:jc w:val="both"/>
      </w:pPr>
      <w:r>
        <w:t xml:space="preserve">    3.6. Социальная значимость проекта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4. КРАТКИЙ ОБЗОР РЫНКА ПРОДУКЦИИ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     5. ПЛАН МАРКЕТИНГА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   6. ОРГАНИЗАЦИОННЫЙ ПЛАН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Организационно-правовая форма реализации проекта:</w:t>
      </w:r>
    </w:p>
    <w:p w:rsidR="00D713ED" w:rsidRDefault="006B2642">
      <w:pPr>
        <w:pStyle w:val="ConsPlusNonformat0"/>
        <w:jc w:val="both"/>
      </w:pPr>
      <w:r>
        <w:t xml:space="preserve">    Юридический адрес:</w:t>
      </w:r>
    </w:p>
    <w:p w:rsidR="00D713ED" w:rsidRDefault="006B2642">
      <w:pPr>
        <w:pStyle w:val="ConsPlusNonformat0"/>
        <w:jc w:val="both"/>
      </w:pPr>
      <w:r>
        <w:t xml:space="preserve">    Дата регистрации:</w:t>
      </w:r>
    </w:p>
    <w:p w:rsidR="00D713ED" w:rsidRDefault="006B2642">
      <w:pPr>
        <w:pStyle w:val="ConsPlusNonformat0"/>
        <w:jc w:val="both"/>
      </w:pPr>
      <w:r>
        <w:t xml:space="preserve">    Правовые вопросы реализации проекта:</w:t>
      </w:r>
    </w:p>
    <w:p w:rsidR="00D713ED" w:rsidRDefault="006B2642">
      <w:pPr>
        <w:pStyle w:val="ConsPlusNonformat0"/>
        <w:jc w:val="both"/>
      </w:pPr>
      <w:r>
        <w:t xml:space="preserve">    Информация о руководителях:</w:t>
      </w:r>
    </w:p>
    <w:p w:rsidR="00D713ED" w:rsidRDefault="006B2642">
      <w:pPr>
        <w:pStyle w:val="ConsPlusNonformat0"/>
        <w:jc w:val="both"/>
      </w:pPr>
      <w:r>
        <w:t xml:space="preserve">    Краткая   характеристика   лиц,   ответственных  за  результаты  работы</w:t>
      </w:r>
    </w:p>
    <w:p w:rsidR="00D713ED" w:rsidRDefault="006B2642">
      <w:pPr>
        <w:pStyle w:val="ConsPlusNonformat0"/>
        <w:jc w:val="both"/>
      </w:pPr>
      <w:r>
        <w:t>предприятия и реализацию проекта: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   7. ИНВЕСТИЦИОННЫЙ ПЛАН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7.1. Инвестиционные затраты по проекту</w:t>
      </w:r>
    </w:p>
    <w:p w:rsidR="00D713ED" w:rsidRDefault="006B2642">
      <w:pPr>
        <w:pStyle w:val="ConsPlusNonformat0"/>
        <w:jc w:val="both"/>
      </w:pPr>
      <w:r>
        <w:t xml:space="preserve">    7.2. График реализации проекта (необходимое усло</w:t>
      </w:r>
      <w:r>
        <w:t>вие)</w:t>
      </w:r>
    </w:p>
    <w:p w:rsidR="00D713ED" w:rsidRDefault="006B2642">
      <w:pPr>
        <w:pStyle w:val="ConsPlusNonformat0"/>
        <w:jc w:val="both"/>
      </w:pPr>
      <w:r>
        <w:t xml:space="preserve">    7.3. Кредитование проекта (если предусмотрено)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  8. ПРОИЗВОДСТВЕННЫЙ ПЛАН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8.1. План производства продукции</w:t>
      </w:r>
    </w:p>
    <w:p w:rsidR="00D713ED" w:rsidRDefault="006B2642">
      <w:pPr>
        <w:pStyle w:val="ConsPlusNonformat0"/>
        <w:jc w:val="both"/>
      </w:pPr>
      <w:r>
        <w:t xml:space="preserve">    8.2. Расчет доходов от продаж</w:t>
      </w:r>
    </w:p>
    <w:p w:rsidR="00D713ED" w:rsidRDefault="006B2642">
      <w:pPr>
        <w:pStyle w:val="ConsPlusNonformat0"/>
        <w:jc w:val="both"/>
      </w:pPr>
      <w:r>
        <w:t xml:space="preserve">    Должна  быть  обеспечена  положительная  динамика  в выручке от продажи</w:t>
      </w:r>
    </w:p>
    <w:p w:rsidR="00D713ED" w:rsidRDefault="006B2642">
      <w:pPr>
        <w:pStyle w:val="ConsPlusNonformat0"/>
        <w:jc w:val="both"/>
      </w:pPr>
      <w:r>
        <w:t>п</w:t>
      </w:r>
      <w:r>
        <w:t>родукции.</w:t>
      </w:r>
    </w:p>
    <w:p w:rsidR="00D713ED" w:rsidRDefault="006B2642">
      <w:pPr>
        <w:pStyle w:val="ConsPlusNonformat0"/>
        <w:jc w:val="both"/>
      </w:pPr>
      <w:r>
        <w:t xml:space="preserve">    8.3. Численность персонала и заработная плата</w:t>
      </w:r>
    </w:p>
    <w:p w:rsidR="00D713ED" w:rsidRDefault="006B2642">
      <w:pPr>
        <w:pStyle w:val="ConsPlusNonformat0"/>
        <w:jc w:val="both"/>
      </w:pPr>
      <w:r>
        <w:t xml:space="preserve">    Сумма   затрат  на  оплату  труда  работников  не  должна  быть  меньше</w:t>
      </w:r>
    </w:p>
    <w:p w:rsidR="00D713ED" w:rsidRDefault="006B2642">
      <w:pPr>
        <w:pStyle w:val="ConsPlusNonformat0"/>
        <w:jc w:val="both"/>
      </w:pPr>
      <w:proofErr w:type="gramStart"/>
      <w:r>
        <w:t>установленного</w:t>
      </w:r>
      <w:proofErr w:type="gramEnd"/>
      <w:r>
        <w:t xml:space="preserve"> МРОТ на территории Республики Башкортостан.</w:t>
      </w:r>
    </w:p>
    <w:p w:rsidR="00D713ED" w:rsidRDefault="006B2642">
      <w:pPr>
        <w:pStyle w:val="ConsPlusNonformat0"/>
        <w:jc w:val="both"/>
      </w:pPr>
      <w:r>
        <w:t xml:space="preserve">    8.4. Затраты на сырье и материалы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     9. ФИНАНСОВЫЙ ПЛАН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Собственные  средства  должны  быть  не  менее  размера, установленного</w:t>
      </w:r>
    </w:p>
    <w:p w:rsidR="00D713ED" w:rsidRDefault="006B2642">
      <w:pPr>
        <w:pStyle w:val="ConsPlusNonformat0"/>
        <w:jc w:val="both"/>
      </w:pPr>
      <w:hyperlink r:id="rId43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Решением</w:t>
        </w:r>
      </w:hyperlink>
      <w:r>
        <w:t xml:space="preserve">  о  порядке  предоставления  субсидии для предоставления гранта </w:t>
      </w:r>
      <w:proofErr w:type="gramStart"/>
      <w:r>
        <w:t>на</w:t>
      </w:r>
      <w:proofErr w:type="gramEnd"/>
    </w:p>
    <w:p w:rsidR="00D713ED" w:rsidRDefault="006B2642">
      <w:pPr>
        <w:pStyle w:val="ConsPlusNonformat0"/>
        <w:jc w:val="both"/>
      </w:pPr>
      <w:r>
        <w:t>развитие  сельскохозяйственного  потребительского кооператива от 11 февраля</w:t>
      </w:r>
    </w:p>
    <w:p w:rsidR="00D713ED" w:rsidRDefault="006B2642">
      <w:pPr>
        <w:pStyle w:val="ConsPlusNonformat0"/>
        <w:jc w:val="both"/>
      </w:pPr>
      <w:r>
        <w:t>2026 года N 26-80000000-R016Б-21984-Р.</w:t>
      </w:r>
    </w:p>
    <w:p w:rsidR="00D713ED" w:rsidRDefault="006B2642">
      <w:pPr>
        <w:pStyle w:val="ConsPlusNonformat0"/>
        <w:jc w:val="both"/>
      </w:pPr>
      <w:r>
        <w:t xml:space="preserve">    Простой срок окупаемости должен быть установлен не менее 5 лет.</w:t>
      </w:r>
    </w:p>
    <w:p w:rsidR="00D713ED" w:rsidRDefault="006B2642">
      <w:pPr>
        <w:pStyle w:val="ConsPlusNonformat0"/>
        <w:jc w:val="both"/>
      </w:pPr>
      <w:r>
        <w:t xml:space="preserve">    В  данном  разделе  должна  быть  информация  о  выручке  от реализации</w:t>
      </w:r>
    </w:p>
    <w:p w:rsidR="00D713ED" w:rsidRDefault="006B2642">
      <w:pPr>
        <w:pStyle w:val="ConsPlusNonformat0"/>
        <w:jc w:val="both"/>
      </w:pPr>
      <w:r>
        <w:t>сельскохозяйственной продукции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      10. ОЦЕНКА Р</w:t>
      </w:r>
      <w:r>
        <w:t>ИСКОВ</w:t>
      </w:r>
    </w:p>
    <w:p w:rsidR="00D713ED" w:rsidRDefault="00D713E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309"/>
      </w:tblGrid>
      <w:tr w:rsidR="00D713ED">
        <w:tc>
          <w:tcPr>
            <w:tcW w:w="4706" w:type="dxa"/>
            <w:vAlign w:val="bottom"/>
          </w:tcPr>
          <w:p w:rsidR="00D713ED" w:rsidRDefault="006B2642">
            <w:pPr>
              <w:pStyle w:val="ConsPlusNormal0"/>
              <w:jc w:val="center"/>
            </w:pPr>
            <w:r>
              <w:t>Вид риска</w:t>
            </w:r>
          </w:p>
        </w:tc>
        <w:tc>
          <w:tcPr>
            <w:tcW w:w="4309" w:type="dxa"/>
            <w:vAlign w:val="bottom"/>
          </w:tcPr>
          <w:p w:rsidR="00D713ED" w:rsidRDefault="006B2642">
            <w:pPr>
              <w:pStyle w:val="ConsPlusNormal0"/>
              <w:jc w:val="center"/>
            </w:pPr>
            <w:r>
              <w:t>Вероятность возникновения</w:t>
            </w:r>
          </w:p>
        </w:tc>
      </w:tr>
      <w:tr w:rsidR="00D713ED">
        <w:tc>
          <w:tcPr>
            <w:tcW w:w="4706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4309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4706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4309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  <w:ind w:firstLine="54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13. ИСПОЛНИТЕЛЬ БИЗНЕС-ПЛАНА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Исполнитель: _____________ 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(подпись)         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Контактные данные: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0"/>
      </w:pPr>
      <w:r>
        <w:t>Приложение N 4</w:t>
      </w:r>
    </w:p>
    <w:p w:rsidR="00D713ED" w:rsidRDefault="006B2642">
      <w:pPr>
        <w:pStyle w:val="ConsPlusNormal0"/>
        <w:jc w:val="right"/>
      </w:pPr>
      <w:r>
        <w:t>к Приказу Министерства</w:t>
      </w:r>
    </w:p>
    <w:p w:rsidR="00D713ED" w:rsidRDefault="006B2642">
      <w:pPr>
        <w:pStyle w:val="ConsPlusNormal0"/>
        <w:jc w:val="right"/>
      </w:pPr>
      <w:r>
        <w:t>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от 12 марта 2026 г. N 43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</w:t>
      </w:r>
      <w:r>
        <w:t xml:space="preserve">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9" w:name="P896"/>
      <w:bookmarkEnd w:id="9"/>
      <w:r>
        <w:t xml:space="preserve">                                   План</w:t>
      </w:r>
    </w:p>
    <w:p w:rsidR="00D713ED" w:rsidRDefault="006B2642">
      <w:pPr>
        <w:pStyle w:val="ConsPlusNonformat0"/>
        <w:jc w:val="both"/>
      </w:pPr>
      <w:r>
        <w:t xml:space="preserve">                              расходов гранта</w:t>
      </w:r>
    </w:p>
    <w:p w:rsidR="00D713ED" w:rsidRDefault="006B2642">
      <w:pPr>
        <w:pStyle w:val="ConsPlusNonformat0"/>
        <w:jc w:val="both"/>
      </w:pPr>
      <w:r>
        <w:t xml:space="preserve">                     на развитие </w:t>
      </w:r>
      <w:proofErr w:type="gramStart"/>
      <w:r>
        <w:t>сельскохозяйственного</w:t>
      </w:r>
      <w:proofErr w:type="gramEnd"/>
    </w:p>
    <w:p w:rsidR="00D713ED" w:rsidRDefault="006B2642">
      <w:pPr>
        <w:pStyle w:val="ConsPlusNonformat0"/>
        <w:jc w:val="both"/>
      </w:pPr>
      <w:r>
        <w:t xml:space="preserve">                     потребительского кооператива &lt;*&gt;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(Наименование сельскохозяйственного потребительского кооператива)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  (наимен</w:t>
      </w:r>
      <w:r>
        <w:t>ование проекта)</w:t>
      </w:r>
    </w:p>
    <w:p w:rsidR="00D713ED" w:rsidRDefault="00D713ED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474"/>
        <w:gridCol w:w="840"/>
        <w:gridCol w:w="787"/>
        <w:gridCol w:w="792"/>
        <w:gridCol w:w="878"/>
        <w:gridCol w:w="797"/>
        <w:gridCol w:w="1138"/>
      </w:tblGrid>
      <w:tr w:rsidR="00D713ED">
        <w:tc>
          <w:tcPr>
            <w:tcW w:w="2324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Направления расходов</w:t>
            </w:r>
          </w:p>
        </w:tc>
        <w:tc>
          <w:tcPr>
            <w:tcW w:w="1474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840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Количество, единиц</w:t>
            </w:r>
          </w:p>
        </w:tc>
        <w:tc>
          <w:tcPr>
            <w:tcW w:w="787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Цена за единицу без НДС, рубли</w:t>
            </w:r>
          </w:p>
        </w:tc>
        <w:tc>
          <w:tcPr>
            <w:tcW w:w="792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Итого затрат, без НДС, руб.</w:t>
            </w:r>
          </w:p>
        </w:tc>
        <w:tc>
          <w:tcPr>
            <w:tcW w:w="2813" w:type="dxa"/>
            <w:gridSpan w:val="3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Источник финансирования, без НДС, руб.</w:t>
            </w:r>
          </w:p>
        </w:tc>
      </w:tr>
      <w:tr w:rsidR="00D713ED">
        <w:tc>
          <w:tcPr>
            <w:tcW w:w="2324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474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Грант</w:t>
            </w:r>
          </w:p>
        </w:tc>
        <w:tc>
          <w:tcPr>
            <w:tcW w:w="1935" w:type="dxa"/>
            <w:gridSpan w:val="2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собственные средства</w:t>
            </w:r>
          </w:p>
        </w:tc>
      </w:tr>
      <w:tr w:rsidR="00D713ED">
        <w:tc>
          <w:tcPr>
            <w:tcW w:w="2324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474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8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 xml:space="preserve">в том числе </w:t>
            </w:r>
            <w:proofErr w:type="gramStart"/>
            <w:r>
              <w:t>заемные</w:t>
            </w:r>
            <w:proofErr w:type="gramEnd"/>
          </w:p>
        </w:tc>
      </w:tr>
      <w:tr w:rsidR="00D713ED">
        <w:tc>
          <w:tcPr>
            <w:tcW w:w="2324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8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92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78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9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8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8</w:t>
            </w:r>
          </w:p>
        </w:tc>
      </w:tr>
      <w:tr w:rsidR="00D713ED">
        <w:tc>
          <w:tcPr>
            <w:tcW w:w="2324" w:type="dxa"/>
          </w:tcPr>
          <w:p w:rsidR="00D713ED" w:rsidRDefault="006B2642">
            <w:pPr>
              <w:pStyle w:val="ConsPlusNormal0"/>
            </w:pPr>
            <w:proofErr w:type="gramStart"/>
            <w:r>
              <w:t xml:space="preserve">приобретение, строительство, капитальный ремонт, реконструкция или модернизация производственных объектов, в том числе приобретение и монтаж модульных производственных объектов, предназначенных для заготовки, хранения, подработки, переработки, сортировки, </w:t>
            </w:r>
            <w:r>
              <w:t>убоя, первичной и (или) последующей переработки, подготовки к реализации и реализации сельскохозяйственной продукции и (или) пищевых лесных ресурсов</w:t>
            </w:r>
            <w:proofErr w:type="gramEnd"/>
          </w:p>
        </w:tc>
        <w:tc>
          <w:tcPr>
            <w:tcW w:w="147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13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324" w:type="dxa"/>
            <w:vAlign w:val="center"/>
          </w:tcPr>
          <w:p w:rsidR="00D713ED" w:rsidRDefault="006B2642">
            <w:pPr>
              <w:pStyle w:val="ConsPlusNormal0"/>
            </w:pPr>
            <w:r>
              <w:t xml:space="preserve">комплектация объектов и (или) модульных производственных объектов оборудованием в соответствии с Общероссийским </w:t>
            </w:r>
            <w:hyperlink r:id="rId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{КонсультантПлюс}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продукции по видам экономической деятельности (ОКПД 2) </w:t>
            </w:r>
            <w:proofErr w:type="gramStart"/>
            <w:r>
              <w:t>ОК</w:t>
            </w:r>
            <w:proofErr w:type="gramEnd"/>
            <w:r>
              <w:t xml:space="preserve"> 034-2014 (КПЕС 2008) (в соответс</w:t>
            </w:r>
            <w:r>
              <w:t>твии с Перечнем, установленным Минсельхозом России)</w:t>
            </w:r>
          </w:p>
        </w:tc>
        <w:tc>
          <w:tcPr>
            <w:tcW w:w="147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13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324" w:type="dxa"/>
          </w:tcPr>
          <w:p w:rsidR="00D713ED" w:rsidRDefault="006B2642">
            <w:pPr>
              <w:pStyle w:val="ConsPlusNormal0"/>
            </w:pPr>
            <w:proofErr w:type="gramStart"/>
            <w:r>
              <w:t xml:space="preserve">комплектация зданий, помещений, сооружений и (или) модульных объектов оборудованием для рыбоводной инфраструктуры и </w:t>
            </w:r>
            <w:proofErr w:type="spellStart"/>
            <w:r>
              <w:t>аквакультуры</w:t>
            </w:r>
            <w:proofErr w:type="spellEnd"/>
            <w:r>
              <w:t xml:space="preserve"> (рыбоводства), предусмотренным в соответствии с </w:t>
            </w:r>
            <w:hyperlink r:id="rId45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 области </w:t>
            </w:r>
            <w:proofErr w:type="spellStart"/>
            <w:r>
              <w:t>аквакультуры</w:t>
            </w:r>
            <w:proofErr w:type="spellEnd"/>
            <w:r>
              <w:t xml:space="preserve"> (рыбоводства), утвержденным Приказом Министерства сельского хозяйства Российской Федерации от 18 ноября 2014 года N 452 "Об утверждении Классиф</w:t>
            </w:r>
            <w:r>
              <w:t xml:space="preserve">икатора в области </w:t>
            </w:r>
            <w:proofErr w:type="spellStart"/>
            <w:r>
              <w:t>аквакультуры</w:t>
            </w:r>
            <w:proofErr w:type="spellEnd"/>
            <w:r>
              <w:t xml:space="preserve"> (рыбоводства)" (в соответствии с Перечнем, установленным Минсельхозом России)</w:t>
            </w:r>
            <w:proofErr w:type="gramEnd"/>
          </w:p>
        </w:tc>
        <w:tc>
          <w:tcPr>
            <w:tcW w:w="147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13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324" w:type="dxa"/>
            <w:vAlign w:val="center"/>
          </w:tcPr>
          <w:p w:rsidR="00D713ED" w:rsidRDefault="006B2642">
            <w:pPr>
              <w:pStyle w:val="ConsPlusNormal0"/>
            </w:pPr>
            <w:r>
              <w:t xml:space="preserve">приобретение и монтаж </w:t>
            </w:r>
            <w:proofErr w:type="spellStart"/>
            <w:r>
              <w:t>газопоршневых</w:t>
            </w:r>
            <w:proofErr w:type="spellEnd"/>
            <w:r>
              <w:t xml:space="preserve"> установок</w:t>
            </w:r>
          </w:p>
        </w:tc>
        <w:tc>
          <w:tcPr>
            <w:tcW w:w="147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13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324" w:type="dxa"/>
          </w:tcPr>
          <w:p w:rsidR="00D713ED" w:rsidRDefault="006B2642">
            <w:pPr>
              <w:pStyle w:val="ConsPlusNormal0"/>
            </w:pPr>
            <w:r>
              <w:t xml:space="preserve">погашение не более 20 процентов привлекаемого на реализацию проекта </w:t>
            </w:r>
            <w:proofErr w:type="spellStart"/>
            <w:r>
              <w:t>грантополучателя</w:t>
            </w:r>
            <w:proofErr w:type="spellEnd"/>
            <w:r>
              <w:t xml:space="preserve"> льготного инвестиционного кредита в соответствии с </w:t>
            </w:r>
            <w:hyperlink r:id="rId46" w:tooltip="Решение Минсельхоза России от 23.01.2026 N 25-66428-01969-Р &lt;О порядке предоставления субсидии на возмещение недополученных российскими кредитными организациями и государственной корпорацией развития &quot;ВЭБ.РФ&quot; доходов по кредитам, выданным сельскохозяйственным ">
              <w:r>
                <w:rPr>
                  <w:color w:val="0000FF"/>
                </w:rPr>
                <w:t>Решением</w:t>
              </w:r>
            </w:hyperlink>
            <w:r>
              <w:t xml:space="preserve"> Минс</w:t>
            </w:r>
            <w:r>
              <w:t>ельхоза России от 05.12.2025 N 25-66428-01969-Р "О порядке предоставления субсидии на возмещение недополученных российскими кредитными организациями и государственной корпорацией развития "ВЭБ</w:t>
            </w:r>
            <w:proofErr w:type="gramStart"/>
            <w:r>
              <w:t>.Р</w:t>
            </w:r>
            <w:proofErr w:type="gramEnd"/>
            <w:r>
              <w:t>Ф" доходов по кредитам, выданным сельскохозяйственным товаропр</w:t>
            </w:r>
            <w:r>
              <w:t xml:space="preserve">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</w:t>
            </w:r>
            <w:r>
              <w:t>и ее реализацию, производство лекарственных сре</w:t>
            </w:r>
            <w:proofErr w:type="gramStart"/>
            <w:r>
              <w:t>дств дл</w:t>
            </w:r>
            <w:proofErr w:type="gramEnd"/>
            <w:r>
              <w:t>я ветеринарного применения, кормовых и пищевых добавок, ферментных препаратов, по льготной ставке"</w:t>
            </w:r>
          </w:p>
        </w:tc>
        <w:tc>
          <w:tcPr>
            <w:tcW w:w="147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13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324" w:type="dxa"/>
          </w:tcPr>
          <w:p w:rsidR="00D713ED" w:rsidRDefault="006B2642">
            <w:pPr>
              <w:pStyle w:val="ConsPlusNormal0"/>
            </w:pPr>
            <w:r>
              <w:t xml:space="preserve">уплата процентов по льготному инвестиционному кредиту в соответствии с </w:t>
            </w:r>
            <w:hyperlink r:id="rId47" w:tooltip="Решение Минсельхоза России от 23.01.2026 N 25-66428-01969-Р &lt;О порядке предоставления субсидии на возмещение недополученных российскими кредитными организациями и государственной корпорацией развития &quot;ВЭБ.РФ&quot; доходов по кредитам, выданным сельскохозяйственным ">
              <w:r>
                <w:rPr>
                  <w:color w:val="0000FF"/>
                </w:rPr>
                <w:t>Решением</w:t>
              </w:r>
            </w:hyperlink>
            <w:r>
              <w:t xml:space="preserve"> Минсельхоза России от 05.12.2025 N 25-66428-01969-Р "О порядке предоставления субсидии на возмещение недополученных российскими кредитными орг</w:t>
            </w:r>
            <w:r>
              <w:t>анизациями и государственной корпорацией развития "ВЭБ</w:t>
            </w:r>
            <w:proofErr w:type="gramStart"/>
            <w:r>
              <w:t>.Р</w:t>
            </w:r>
            <w:proofErr w:type="gramEnd"/>
            <w:r>
              <w:t>Ф"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</w:t>
            </w:r>
            <w:r>
              <w:t xml:space="preserve"> осуществляющим производство, первичную и (или) последующую (промышленную) переработку сельскохозяйственной продукции и ее реализацию, производство лекарственных средств для ветеринарного применения, кормовых и пищевых добавок, ферментных препаратов, по ль</w:t>
            </w:r>
            <w:r>
              <w:t xml:space="preserve">готной ставке", в течение 18 месяцев со дня получения гранта на развитие сельскохозяйственной </w:t>
            </w:r>
            <w:proofErr w:type="gramStart"/>
            <w:r>
              <w:t>о</w:t>
            </w:r>
            <w:proofErr w:type="gramEnd"/>
            <w:r>
              <w:t xml:space="preserve"> потребительского кооператива</w:t>
            </w:r>
          </w:p>
        </w:tc>
        <w:tc>
          <w:tcPr>
            <w:tcW w:w="147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13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324" w:type="dxa"/>
            <w:vAlign w:val="center"/>
          </w:tcPr>
          <w:p w:rsidR="00D713ED" w:rsidRDefault="006B2642">
            <w:pPr>
              <w:pStyle w:val="ConsPlusNormal0"/>
            </w:pPr>
            <w:r>
              <w:t xml:space="preserve">погашение не более 20 процентов основного долга по займу, полученному на реализацию проекта </w:t>
            </w:r>
            <w:proofErr w:type="spellStart"/>
            <w:r>
              <w:t>грантополучателя</w:t>
            </w:r>
            <w:proofErr w:type="spellEnd"/>
            <w:r>
              <w:t xml:space="preserve"> в сельскохозяй</w:t>
            </w:r>
            <w:r>
              <w:t>ственном потребительском кредитном кооперативе</w:t>
            </w:r>
          </w:p>
        </w:tc>
        <w:tc>
          <w:tcPr>
            <w:tcW w:w="147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40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2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13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324" w:type="dxa"/>
            <w:vAlign w:val="center"/>
          </w:tcPr>
          <w:p w:rsidR="00D713ED" w:rsidRDefault="006B2642">
            <w:pPr>
              <w:pStyle w:val="ConsPlusNormal0"/>
            </w:pPr>
            <w:r>
              <w:t>Итого</w:t>
            </w:r>
          </w:p>
        </w:tc>
        <w:tc>
          <w:tcPr>
            <w:tcW w:w="1474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40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8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2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87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79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138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</w:pPr>
    </w:p>
    <w:p w:rsidR="00D713ED" w:rsidRDefault="006B2642">
      <w:pPr>
        <w:pStyle w:val="ConsPlusNonformat0"/>
        <w:jc w:val="both"/>
      </w:pPr>
      <w:r>
        <w:t xml:space="preserve">    --------------------------------</w:t>
      </w:r>
    </w:p>
    <w:p w:rsidR="00D713ED" w:rsidRDefault="006B2642">
      <w:pPr>
        <w:pStyle w:val="ConsPlusNonformat0"/>
        <w:jc w:val="both"/>
      </w:pPr>
      <w:r>
        <w:t xml:space="preserve">    &lt;*&gt;  Для  получателей  гранта,  использующих  право  на освобождение </w:t>
      </w:r>
      <w:proofErr w:type="gramStart"/>
      <w:r>
        <w:t>от</w:t>
      </w:r>
      <w:proofErr w:type="gramEnd"/>
    </w:p>
    <w:p w:rsidR="00D713ED" w:rsidRDefault="006B2642">
      <w:pPr>
        <w:pStyle w:val="ConsPlusNonformat0"/>
        <w:jc w:val="both"/>
      </w:pPr>
      <w:r>
        <w:t>исполнения обязанности налогоплательщика, связанной с исчислением и уплатой</w:t>
      </w:r>
    </w:p>
    <w:p w:rsidR="00D713ED" w:rsidRDefault="006B2642">
      <w:pPr>
        <w:pStyle w:val="ConsPlusNonformat0"/>
        <w:jc w:val="both"/>
      </w:pPr>
      <w:r>
        <w:t>налога  на  добавленную  стоимость,  финансовое  обеспечение  части  затрат</w:t>
      </w:r>
    </w:p>
    <w:p w:rsidR="00D713ED" w:rsidRDefault="006B2642">
      <w:pPr>
        <w:pStyle w:val="ConsPlusNonformat0"/>
        <w:jc w:val="both"/>
      </w:pPr>
      <w:proofErr w:type="gramStart"/>
      <w:r>
        <w:t>осуществляется  исходя  из  суммы  расходов на приобретение товаров (работ,</w:t>
      </w:r>
      <w:proofErr w:type="gramEnd"/>
    </w:p>
    <w:p w:rsidR="00D713ED" w:rsidRDefault="006B2642">
      <w:pPr>
        <w:pStyle w:val="ConsPlusNonformat0"/>
        <w:jc w:val="both"/>
      </w:pPr>
      <w:r>
        <w:t>услуг), включая сумму налога</w:t>
      </w:r>
      <w:r>
        <w:t xml:space="preserve"> на добавленную стоимость.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Заявитель _____________ 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(подпись)          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М.П. (при наличии)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0"/>
      </w:pPr>
      <w:r>
        <w:t>Приложение N 5</w:t>
      </w:r>
    </w:p>
    <w:p w:rsidR="00D713ED" w:rsidRDefault="006B2642">
      <w:pPr>
        <w:pStyle w:val="ConsPlusNormal0"/>
        <w:jc w:val="right"/>
      </w:pPr>
      <w:r>
        <w:t>к Приказу Министерства</w:t>
      </w:r>
    </w:p>
    <w:p w:rsidR="00D713ED" w:rsidRDefault="006B2642">
      <w:pPr>
        <w:pStyle w:val="ConsPlusNormal0"/>
        <w:jc w:val="right"/>
      </w:pPr>
      <w:r>
        <w:t>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от 12 марта 2026 г. N 43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10" w:name="P1012"/>
      <w:bookmarkEnd w:id="10"/>
      <w:r>
        <w:t xml:space="preserve">                                Заключение</w:t>
      </w:r>
    </w:p>
    <w:p w:rsidR="00D713ED" w:rsidRDefault="006B2642">
      <w:pPr>
        <w:pStyle w:val="ConsPlusNonformat0"/>
        <w:jc w:val="both"/>
      </w:pPr>
      <w:r>
        <w:t xml:space="preserve">       рекомендательного характера о соответствии или несоответствии</w:t>
      </w:r>
    </w:p>
    <w:p w:rsidR="00D713ED" w:rsidRDefault="006B2642">
      <w:pPr>
        <w:pStyle w:val="ConsPlusNonformat0"/>
        <w:jc w:val="both"/>
      </w:pPr>
      <w:r>
        <w:t xml:space="preserve">           заявит</w:t>
      </w:r>
      <w:r>
        <w:t>елей требованиям и условиям конкурсного отбора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Заявитель: 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</w:t>
      </w:r>
      <w:proofErr w:type="gramStart"/>
      <w:r>
        <w:t>(фамилия, имя, отчество (последнее - при наличии)</w:t>
      </w:r>
      <w:proofErr w:type="gramEnd"/>
    </w:p>
    <w:p w:rsidR="00D713ED" w:rsidRDefault="006B2642">
      <w:pPr>
        <w:pStyle w:val="ConsPlusNonformat0"/>
        <w:jc w:val="both"/>
      </w:pPr>
      <w:r>
        <w:t xml:space="preserve">                            руководителя сельскохозяйственного</w:t>
      </w:r>
    </w:p>
    <w:p w:rsidR="00D713ED" w:rsidRDefault="006B2642">
      <w:pPr>
        <w:pStyle w:val="ConsPlusNonformat0"/>
        <w:jc w:val="both"/>
      </w:pPr>
      <w:r>
        <w:t xml:space="preserve">                               потребительского кооператива)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МР ______________________________________ район Республики Башкортостан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Наименование проекта: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Отдел р</w:t>
      </w:r>
      <w:r>
        <w:t>азвития малых форм хозяйствования и кооперации: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proofErr w:type="gramStart"/>
      <w:r>
        <w:t>получил</w:t>
      </w:r>
      <w:proofErr w:type="gramEnd"/>
      <w:r>
        <w:t xml:space="preserve"> _______________                             передал _______________</w:t>
      </w:r>
    </w:p>
    <w:p w:rsidR="00D713ED" w:rsidRDefault="006B2642">
      <w:pPr>
        <w:pStyle w:val="ConsPlusNonformat0"/>
        <w:jc w:val="both"/>
      </w:pPr>
      <w:r>
        <w:t xml:space="preserve">            (дата)                                              (дата)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 (предложения и замечания)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_____________________________________________________</w:t>
      </w:r>
      <w:r>
        <w:t>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(</w:t>
      </w:r>
      <w:proofErr w:type="gramStart"/>
      <w:r>
        <w:t>соответствует</w:t>
      </w:r>
      <w:proofErr w:type="gramEnd"/>
      <w:r>
        <w:t>/не соответствует)</w:t>
      </w:r>
    </w:p>
    <w:p w:rsidR="00D713ED" w:rsidRDefault="006B2642">
      <w:pPr>
        <w:pStyle w:val="ConsPlusNonformat0"/>
        <w:jc w:val="both"/>
      </w:pPr>
      <w:r>
        <w:t>________________________________  ___________  ____________________________</w:t>
      </w:r>
    </w:p>
    <w:p w:rsidR="00D713ED" w:rsidRDefault="006B2642">
      <w:pPr>
        <w:pStyle w:val="ConsPlusNonformat0"/>
        <w:jc w:val="both"/>
      </w:pPr>
      <w:r>
        <w:t xml:space="preserve"> (должность сотрудника отдела)     (подпись)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Отдел экономического</w:t>
      </w:r>
      <w:r>
        <w:t xml:space="preserve"> анализа и планирования: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proofErr w:type="gramStart"/>
      <w:r>
        <w:t>получил</w:t>
      </w:r>
      <w:proofErr w:type="gramEnd"/>
      <w:r>
        <w:t xml:space="preserve"> _______________                             передал _______________</w:t>
      </w:r>
    </w:p>
    <w:p w:rsidR="00D713ED" w:rsidRDefault="006B2642">
      <w:pPr>
        <w:pStyle w:val="ConsPlusNonformat0"/>
        <w:jc w:val="both"/>
      </w:pPr>
      <w:r>
        <w:t xml:space="preserve">            (дата)                                              (дата)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</w:t>
      </w:r>
      <w:r>
        <w:t xml:space="preserve">                      (предложения и замечания)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(</w:t>
      </w:r>
      <w:proofErr w:type="gramStart"/>
      <w:r>
        <w:t>соответствует</w:t>
      </w:r>
      <w:proofErr w:type="gramEnd"/>
      <w:r>
        <w:t>/не соответствует)</w:t>
      </w:r>
    </w:p>
    <w:p w:rsidR="00D713ED" w:rsidRDefault="006B2642">
      <w:pPr>
        <w:pStyle w:val="ConsPlusNonformat0"/>
        <w:jc w:val="both"/>
      </w:pPr>
      <w:r>
        <w:t>________________________________  ___________  ____________________________</w:t>
      </w:r>
    </w:p>
    <w:p w:rsidR="00D713ED" w:rsidRDefault="006B2642">
      <w:pPr>
        <w:pStyle w:val="ConsPlusNonformat0"/>
        <w:jc w:val="both"/>
      </w:pPr>
      <w:r>
        <w:t xml:space="preserve"> (</w:t>
      </w:r>
      <w:r>
        <w:t>должность сотрудника отдела)     (подпись)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Отдел механизации, электрификации и охраны труда: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proofErr w:type="gramStart"/>
      <w:r>
        <w:t>получил</w:t>
      </w:r>
      <w:proofErr w:type="gramEnd"/>
      <w:r>
        <w:t xml:space="preserve"> _______________                             передал _______________</w:t>
      </w:r>
    </w:p>
    <w:p w:rsidR="00D713ED" w:rsidRDefault="006B2642">
      <w:pPr>
        <w:pStyle w:val="ConsPlusNonformat0"/>
        <w:jc w:val="both"/>
      </w:pPr>
      <w:r>
        <w:t xml:space="preserve">            (дата)                                              (дата)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 (предложения и замечания)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(</w:t>
      </w:r>
      <w:proofErr w:type="gramStart"/>
      <w:r>
        <w:t>соответствует</w:t>
      </w:r>
      <w:proofErr w:type="gramEnd"/>
      <w:r>
        <w:t>/не соответствует)</w:t>
      </w:r>
    </w:p>
    <w:p w:rsidR="00D713ED" w:rsidRDefault="006B2642">
      <w:pPr>
        <w:pStyle w:val="ConsPlusNonformat0"/>
        <w:jc w:val="both"/>
      </w:pPr>
      <w:r>
        <w:t>________________________________  ___________  ___</w:t>
      </w:r>
      <w:r>
        <w:t>_________________________</w:t>
      </w:r>
    </w:p>
    <w:p w:rsidR="00D713ED" w:rsidRDefault="006B2642">
      <w:pPr>
        <w:pStyle w:val="ConsPlusNonformat0"/>
        <w:jc w:val="both"/>
      </w:pPr>
      <w:r>
        <w:t xml:space="preserve"> (должность сотрудника отдела)     (подпись)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Отдел животноводства:</w:t>
      </w:r>
    </w:p>
    <w:p w:rsidR="00D713ED" w:rsidRDefault="006B2642">
      <w:pPr>
        <w:pStyle w:val="ConsPlusNonformat0"/>
        <w:jc w:val="both"/>
      </w:pPr>
      <w:proofErr w:type="gramStart"/>
      <w:r>
        <w:t>получил</w:t>
      </w:r>
      <w:proofErr w:type="gramEnd"/>
      <w:r>
        <w:t xml:space="preserve"> _______________                             передал _______________</w:t>
      </w:r>
    </w:p>
    <w:p w:rsidR="00D713ED" w:rsidRDefault="006B2642">
      <w:pPr>
        <w:pStyle w:val="ConsPlusNonformat0"/>
        <w:jc w:val="both"/>
      </w:pPr>
      <w:r>
        <w:t xml:space="preserve">            (дата)                                         </w:t>
      </w:r>
      <w:r>
        <w:t xml:space="preserve">     (дата)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 (предложения и замечания)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_________________________________________</w:t>
      </w:r>
      <w:r>
        <w:t>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(</w:t>
      </w:r>
      <w:proofErr w:type="gramStart"/>
      <w:r>
        <w:t>соответствует</w:t>
      </w:r>
      <w:proofErr w:type="gramEnd"/>
      <w:r>
        <w:t>/не соответствует)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________________________________  ___________  ____________________________</w:t>
      </w:r>
    </w:p>
    <w:p w:rsidR="00D713ED" w:rsidRDefault="006B2642">
      <w:pPr>
        <w:pStyle w:val="ConsPlusNonformat0"/>
        <w:jc w:val="both"/>
      </w:pPr>
      <w:r>
        <w:t xml:space="preserve"> (должность сотрудника отдела)     (подпись)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Отдел р</w:t>
      </w:r>
      <w:r>
        <w:t>азвития сельских территорий: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proofErr w:type="gramStart"/>
      <w:r>
        <w:t>получил</w:t>
      </w:r>
      <w:proofErr w:type="gramEnd"/>
      <w:r>
        <w:t xml:space="preserve"> _______________                             передал _______________</w:t>
      </w:r>
    </w:p>
    <w:p w:rsidR="00D713ED" w:rsidRDefault="006B2642">
      <w:pPr>
        <w:pStyle w:val="ConsPlusNonformat0"/>
        <w:jc w:val="both"/>
      </w:pPr>
      <w:r>
        <w:t xml:space="preserve">            (дата)                                              (дата)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 (предложения и замечания)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(</w:t>
      </w:r>
      <w:proofErr w:type="gramStart"/>
      <w:r>
        <w:t>соответствует</w:t>
      </w:r>
      <w:proofErr w:type="gramEnd"/>
      <w:r>
        <w:t>/не соответствует)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________________________________  ___________  ____________________________</w:t>
      </w:r>
    </w:p>
    <w:p w:rsidR="00D713ED" w:rsidRDefault="006B2642">
      <w:pPr>
        <w:pStyle w:val="ConsPlusNonformat0"/>
        <w:jc w:val="both"/>
      </w:pPr>
      <w:r>
        <w:t xml:space="preserve"> (должность сотрудника отдела)     (подпись)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Отдел растениеводств</w:t>
      </w:r>
      <w:r>
        <w:t>а и кормопроизводства: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proofErr w:type="gramStart"/>
      <w:r>
        <w:t>получил</w:t>
      </w:r>
      <w:proofErr w:type="gramEnd"/>
      <w:r>
        <w:t xml:space="preserve"> _______________                             передал _______________</w:t>
      </w:r>
    </w:p>
    <w:p w:rsidR="00D713ED" w:rsidRDefault="006B2642">
      <w:pPr>
        <w:pStyle w:val="ConsPlusNonformat0"/>
        <w:jc w:val="both"/>
      </w:pPr>
      <w:r>
        <w:t xml:space="preserve">            (дата)                                              (дата)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</w:t>
      </w:r>
      <w:r>
        <w:t xml:space="preserve">                    (предложения и замечания)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(</w:t>
      </w:r>
      <w:proofErr w:type="gramStart"/>
      <w:r>
        <w:t>соответствует</w:t>
      </w:r>
      <w:proofErr w:type="gramEnd"/>
      <w:r>
        <w:t>/не соответствует)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___</w:t>
      </w:r>
      <w:r>
        <w:t>_____________________________  ___________  ____________________________</w:t>
      </w:r>
    </w:p>
    <w:p w:rsidR="00D713ED" w:rsidRDefault="006B2642">
      <w:pPr>
        <w:pStyle w:val="ConsPlusNonformat0"/>
        <w:jc w:val="both"/>
      </w:pPr>
      <w:r>
        <w:t xml:space="preserve"> (должность сотрудника отдела)     (подпись)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Правовой отдел: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proofErr w:type="gramStart"/>
      <w:r>
        <w:t>получил</w:t>
      </w:r>
      <w:proofErr w:type="gramEnd"/>
      <w:r>
        <w:t xml:space="preserve"> _______________                             передал _______________</w:t>
      </w:r>
    </w:p>
    <w:p w:rsidR="00D713ED" w:rsidRDefault="006B2642">
      <w:pPr>
        <w:pStyle w:val="ConsPlusNonformat0"/>
        <w:jc w:val="both"/>
      </w:pPr>
      <w:r>
        <w:t xml:space="preserve">            (дата)                                              (дата)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 (предложения и замечания)</w:t>
      </w:r>
    </w:p>
    <w:p w:rsidR="00D713ED" w:rsidRDefault="006B2642">
      <w:pPr>
        <w:pStyle w:val="ConsPlusNonformat0"/>
        <w:jc w:val="both"/>
      </w:pPr>
      <w:r>
        <w:t>__________________________________________________________</w:t>
      </w:r>
      <w:r>
        <w:t>_________________</w:t>
      </w:r>
    </w:p>
    <w:p w:rsidR="00D713ED" w:rsidRDefault="006B2642">
      <w:pPr>
        <w:pStyle w:val="ConsPlusNonformat0"/>
        <w:jc w:val="both"/>
      </w:pPr>
      <w:r>
        <w:t xml:space="preserve">                     (</w:t>
      </w:r>
      <w:proofErr w:type="gramStart"/>
      <w:r>
        <w:t>соответствует</w:t>
      </w:r>
      <w:proofErr w:type="gramEnd"/>
      <w:r>
        <w:t>/не соответствует)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________________________________  ___________  ____________________________</w:t>
      </w:r>
    </w:p>
    <w:p w:rsidR="00D713ED" w:rsidRDefault="006B2642">
      <w:pPr>
        <w:pStyle w:val="ConsPlusNonformat0"/>
        <w:jc w:val="both"/>
      </w:pPr>
      <w:r>
        <w:t xml:space="preserve"> (должность сотрудника отдела)     (подпись)    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┌──┐</w:t>
      </w:r>
    </w:p>
    <w:p w:rsidR="00D713ED" w:rsidRDefault="006B2642">
      <w:pPr>
        <w:pStyle w:val="ConsPlusNonformat0"/>
        <w:jc w:val="both"/>
      </w:pPr>
      <w:r>
        <w:t>│  │ Отдел продовольственных рынков и пищевой промышленности:</w:t>
      </w:r>
    </w:p>
    <w:p w:rsidR="00D713ED" w:rsidRDefault="006B2642">
      <w:pPr>
        <w:pStyle w:val="ConsPlusNonformat0"/>
        <w:jc w:val="both"/>
      </w:pPr>
      <w:r>
        <w:t>└──┘</w:t>
      </w:r>
    </w:p>
    <w:p w:rsidR="00D713ED" w:rsidRDefault="006B2642">
      <w:pPr>
        <w:pStyle w:val="ConsPlusNonformat0"/>
        <w:jc w:val="both"/>
      </w:pPr>
      <w:proofErr w:type="gramStart"/>
      <w:r>
        <w:t>получил</w:t>
      </w:r>
      <w:proofErr w:type="gramEnd"/>
      <w:r>
        <w:t xml:space="preserve"> _______________                             передал _______________</w:t>
      </w:r>
    </w:p>
    <w:p w:rsidR="00D713ED" w:rsidRDefault="006B2642">
      <w:pPr>
        <w:pStyle w:val="ConsPlusNonformat0"/>
        <w:jc w:val="both"/>
      </w:pPr>
      <w:r>
        <w:t xml:space="preserve">            (дата)                 </w:t>
      </w:r>
      <w:r>
        <w:t xml:space="preserve">                             (дата)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        (предложения и замечания)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       </w:t>
      </w:r>
      <w:r>
        <w:t xml:space="preserve">    (</w:t>
      </w:r>
      <w:proofErr w:type="gramStart"/>
      <w:r>
        <w:t>соответствует</w:t>
      </w:r>
      <w:proofErr w:type="gramEnd"/>
      <w:r>
        <w:t>/не соответствует)</w:t>
      </w: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>________________________________  ___________  ____________________________</w:t>
      </w:r>
    </w:p>
    <w:p w:rsidR="00D713ED" w:rsidRDefault="006B2642">
      <w:pPr>
        <w:pStyle w:val="ConsPlusNonformat0"/>
        <w:jc w:val="both"/>
      </w:pPr>
      <w:r>
        <w:t xml:space="preserve"> (должность сотрудника отдела)     (подпись)      (расшифровка подп</w:t>
      </w:r>
      <w:r>
        <w:t>иси)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0"/>
      </w:pPr>
      <w:r>
        <w:t>Приложение N 6</w:t>
      </w:r>
    </w:p>
    <w:p w:rsidR="00D713ED" w:rsidRDefault="006B2642">
      <w:pPr>
        <w:pStyle w:val="ConsPlusNormal0"/>
        <w:jc w:val="right"/>
      </w:pPr>
      <w:r>
        <w:t>к Приказу Министерства</w:t>
      </w:r>
    </w:p>
    <w:p w:rsidR="00D713ED" w:rsidRDefault="006B2642">
      <w:pPr>
        <w:pStyle w:val="ConsPlusNormal0"/>
        <w:jc w:val="right"/>
      </w:pPr>
      <w:r>
        <w:t>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от 12 марта 2026 г. N 43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Title0"/>
        <w:jc w:val="center"/>
      </w:pPr>
      <w:bookmarkStart w:id="11" w:name="P1142"/>
      <w:bookmarkEnd w:id="11"/>
      <w:r>
        <w:t>ПЕРЕЧЕНЬ</w:t>
      </w:r>
    </w:p>
    <w:p w:rsidR="00D713ED" w:rsidRDefault="006B2642">
      <w:pPr>
        <w:pStyle w:val="ConsPlusTitle0"/>
        <w:jc w:val="center"/>
      </w:pPr>
      <w:r>
        <w:t>ДОКУМЕНТОВ, ПОДТВЕРЖДАЮЩИХ ИСПОЛЬЗОВАНИЕ ГРАНТА НА РАЗВИТИЕ</w:t>
      </w:r>
    </w:p>
    <w:p w:rsidR="00D713ED" w:rsidRDefault="006B2642">
      <w:pPr>
        <w:pStyle w:val="ConsPlusTitle0"/>
        <w:jc w:val="center"/>
      </w:pPr>
      <w:r>
        <w:t>СЕЛЬСКОХОЗЯЙСТВЕННОГО ПОТРЕБИТЕЛЬСКОГО КООПЕРАТИВА</w:t>
      </w:r>
    </w:p>
    <w:p w:rsidR="00D713ED" w:rsidRDefault="00D713ED">
      <w:pPr>
        <w:pStyle w:val="ConsPlusNormal0"/>
        <w:jc w:val="center"/>
      </w:pPr>
    </w:p>
    <w:p w:rsidR="00D713ED" w:rsidRDefault="006B2642">
      <w:pPr>
        <w:pStyle w:val="ConsPlusNormal0"/>
        <w:ind w:firstLine="540"/>
        <w:jc w:val="both"/>
      </w:pPr>
      <w:r>
        <w:t>Для подтверждения целевого использования гранта сельскохозяйственный потребительский кооператив ежеквартально в срок до 10 числа месяца, следующего за отчетным периодом, представляет копии следующих документов, заверенных сельскохозяйственным потребительск</w:t>
      </w:r>
      <w:r>
        <w:t>им кооперативом (копии платежных поручений заверяются также и кредитной организацией):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а) в случае использования гранта приобретение производственных объектов, в том числе приобретение модульных производственных объектов, предназначенных для заготовки, хра</w:t>
      </w:r>
      <w:r>
        <w:t>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и (или) пищевых лесных ресурсов: выписки из Единого государственного реестра права собственност</w:t>
      </w:r>
      <w:r>
        <w:t>и на объекты для заготовки, хранения, подработки, переработки, сортировки, убоя, первичной и (или) последующей</w:t>
      </w:r>
      <w:proofErr w:type="gramEnd"/>
      <w:r>
        <w:t xml:space="preserve"> переработки, подготовки к реализации и реализации сельскохозяйственной продукции и (или) пищевых лесных ресурсов, договоров купли-продажи, платеж</w:t>
      </w:r>
      <w:r>
        <w:t>ных поручений, выписок по расчетному (лицевому) счету, актов приема-передачи объектов основных средств (форма N ОС-1), выписки из инвентарной книги учета основных средств;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б) в случае использования гранта на строительство, капитальный ремонт, реконструкцию</w:t>
      </w:r>
      <w:r>
        <w:t xml:space="preserve"> или модернизацию производственных объектов, в том числе монтаж модульных производственных объектов,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</w:t>
      </w:r>
      <w:r>
        <w:t>ализации сельскохозяйственной продукции и (или) пищевых лесных ресурсов: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сводной сметы на строительство объектов, разрешительной документации (документов на отвод земли, разрешения на строительство), договоров на разработку проектной (проектно-сметной) док</w:t>
      </w:r>
      <w:r>
        <w:t xml:space="preserve">ументации, платежных поручений, выписок по расчетному (лицевому) счету, подтверждающих оплату расходов на разработку проектной (проектно-сметной) документации, положительного заключения государственной экспертизы либо заключения о проверке </w:t>
      </w:r>
      <w:proofErr w:type="gramStart"/>
      <w:r>
        <w:t>достоверности оп</w:t>
      </w:r>
      <w:r>
        <w:t>ределения сметной стоимости объектов капитального строительства</w:t>
      </w:r>
      <w:proofErr w:type="gramEnd"/>
      <w:r>
        <w:t>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при проведении работ подрядным способом: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договоров на выполнение подрядных работ, графика выполнения строительно-монтажных работ, платежных поручений, подтверждающих оплату проектно-изыскател</w:t>
      </w:r>
      <w:r>
        <w:t xml:space="preserve">ьных работ, экспертизу, технический надзор и перечисление средств подрядчикам на выполнение работ, выписок по лицевому (расчетному) счету, товарно-транспортных накладных, счетов-фактур на получение технологического оборудования, и (или) товарных накладных </w:t>
      </w:r>
      <w:r>
        <w:t>или универсальных передаточных документов, актов о приемке-передаче оборудования в монтаж (форма N ОС-15), актов о приемке выполненных работ (форма</w:t>
      </w:r>
      <w:proofErr w:type="gramEnd"/>
      <w:r>
        <w:t xml:space="preserve"> </w:t>
      </w:r>
      <w:proofErr w:type="gramStart"/>
      <w:r>
        <w:t>N КС-2), справок о стоимости выполненных работ и затрат (форма N КС-3);</w:t>
      </w:r>
      <w:proofErr w:type="gramEnd"/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 xml:space="preserve">при оплате строительных материалов, </w:t>
      </w:r>
      <w:r>
        <w:t>оборудования сельскохозяйственным потребительским кооперативом: платежных поручений, подтверждающих оплату строительных материалов, оборудования, договоров на поставку строительных материалов, оборудования, товарно-транспортных накладных на получение сельс</w:t>
      </w:r>
      <w:r>
        <w:t>кохозяйственным потребительским кооперативом строительных материалов, оборудования, счетов-фактур и (или) товарных накладных или универсальных передаточных документов, документов на передачу подрядчикам строительных материалов, оборудования для включения и</w:t>
      </w:r>
      <w:r>
        <w:t>х стоимости в форму N КС-3, актов о приемке выполненных работ</w:t>
      </w:r>
      <w:proofErr w:type="gramEnd"/>
      <w:r>
        <w:t xml:space="preserve"> (форма N КС-2), справки о стоимости выполненных работ и затрат (форма N КС-3);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>при проведении работ хозяйственным способом: договоров на поставку технологического оборудования, на выполнение отд</w:t>
      </w:r>
      <w:r>
        <w:t>ельных работ подрядным способом (включая проектные работы, экспертизу, технический надзор, платежных поручений, подтверждающих оплату технологического оборудования и перечисление средств подрядчикам, строительных материалов, работ и услуг юридических и физ</w:t>
      </w:r>
      <w:r>
        <w:t>ических лиц, заверенные кредитной организацией, выписок по лицевому (расчетному) счету, счетов-фактур и (или) товарных накладных или универсальных передаточных документов, приказов о</w:t>
      </w:r>
      <w:proofErr w:type="gramEnd"/>
      <w:r>
        <w:t xml:space="preserve"> </w:t>
      </w:r>
      <w:proofErr w:type="gramStart"/>
      <w:r>
        <w:t>назначении ответственных лиц, смет затрат (выписок из проектно-сметной до</w:t>
      </w:r>
      <w:r>
        <w:t>кументации, ведомостей объемов работ, ведомостей потребности в строительных материалах, перечня оборудования)), распорядительных документов сельскохозяйственным потребительским кооперативом об организации, проведении работ хозяйственным способом и создании</w:t>
      </w:r>
      <w:r>
        <w:t xml:space="preserve"> подразделения по выполнению работ хозяйственным способом, выписок из ведомостей на выдачу зарплаты работникам соответствующего подразделения, актов выполненных работ (форма N КС-2), справок о стоимости выполненных работ и затрат</w:t>
      </w:r>
      <w:proofErr w:type="gramEnd"/>
      <w:r>
        <w:t xml:space="preserve"> (форма N КС-3), актов о пр</w:t>
      </w:r>
      <w:r>
        <w:t>иемке-передаче здания (сооружения) (форма N ОС-1а), паспортов на оборудование, выписки из инвентарной книги учета основных средств;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г) в случае использования гранта на комплектацию объектов и (или) модульных производственных объектов оборудованием в соотве</w:t>
      </w:r>
      <w:r>
        <w:t xml:space="preserve">тствии с Общероссийским </w:t>
      </w:r>
      <w:hyperlink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{КонсультантПлюс}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(ОКПД 2) </w:t>
      </w:r>
      <w:proofErr w:type="gramStart"/>
      <w:r>
        <w:t>ОК</w:t>
      </w:r>
      <w:proofErr w:type="gramEnd"/>
      <w:r>
        <w:t xml:space="preserve"> 034-2014 (КПЕС 2008): договоров купли-продажи, платежных поручений, выписок по расчетному (лицевому) счету, товарно-тран</w:t>
      </w:r>
      <w:r>
        <w:t>спортных накладных, счетов-фактур и (или) товарных накладных или универсальных передаточных документов актов, о приемке-передаче оборудования в монтаж (форма N ОС-15), актов приема-передачи объектов основных средств (форма N ОС-1); выписки из инвентарной к</w:t>
      </w:r>
      <w:r>
        <w:t>ниги учета основных средств;</w:t>
      </w:r>
    </w:p>
    <w:p w:rsidR="00D713ED" w:rsidRDefault="006B2642">
      <w:pPr>
        <w:pStyle w:val="ConsPlusNormal0"/>
        <w:spacing w:before="240"/>
        <w:ind w:firstLine="540"/>
        <w:jc w:val="both"/>
      </w:pPr>
      <w:proofErr w:type="gramStart"/>
      <w:r>
        <w:t xml:space="preserve">д) в случае использования гранта на комплектация зданий, помещений, сооружений и (или) модульных объектов оборудованием для рыбоводной инфраструктуры и </w:t>
      </w:r>
      <w:proofErr w:type="spellStart"/>
      <w:r>
        <w:t>аквакультуры</w:t>
      </w:r>
      <w:proofErr w:type="spellEnd"/>
      <w:r>
        <w:t xml:space="preserve"> (рыбоводства), предусмотренным в соответствии с </w:t>
      </w:r>
      <w:hyperlink r:id="rId49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color w:val="0000FF"/>
          </w:rPr>
          <w:t>Классификатором</w:t>
        </w:r>
      </w:hyperlink>
      <w:r>
        <w:t xml:space="preserve"> в области </w:t>
      </w:r>
      <w:proofErr w:type="spellStart"/>
      <w:r>
        <w:t>аквакультуры</w:t>
      </w:r>
      <w:proofErr w:type="spellEnd"/>
      <w:r>
        <w:t xml:space="preserve"> (рыбоводства), утвержденным Приказом Министерства сельского хозяйства Российской Федерации от 18 ноября 2014 года N 452 "Об утверждении Классификатора в об</w:t>
      </w:r>
      <w:r>
        <w:t xml:space="preserve">ласти </w:t>
      </w:r>
      <w:proofErr w:type="spellStart"/>
      <w:r>
        <w:t>аквакультуры</w:t>
      </w:r>
      <w:proofErr w:type="spellEnd"/>
      <w:r>
        <w:t xml:space="preserve"> (рыбоводства)": договоров купли-продажи, платежных поручений, выписок по расчетному (лицевому) счету</w:t>
      </w:r>
      <w:proofErr w:type="gramEnd"/>
      <w:r>
        <w:t>, товарно-транспортных накладных, счетов-фактур и (или) товарных накладных или универсальных передаточных документов актов, актов о прием</w:t>
      </w:r>
      <w:r>
        <w:t>ке-передаче оборудования в монтаж (форма N ОС-15), актов приема-передачи объектов основных средств (форма N ОС-1); выписки из инвентарной книги учета основных средств;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е) в случае использования гранта на приобретение и монтаж </w:t>
      </w:r>
      <w:proofErr w:type="spellStart"/>
      <w:r>
        <w:t>газопоршневых</w:t>
      </w:r>
      <w:proofErr w:type="spellEnd"/>
      <w:r>
        <w:t xml:space="preserve"> установок: догов</w:t>
      </w:r>
      <w:r>
        <w:t>оров купли-продажи, платежных поручений, выписок по расчетному (лицевому) счету, товарно-транспортных накладных, счетов-фактур и (или) товарных накладных или универсальных передаточных документов актов, актов о приемке-передаче оборудования в монтаж (форма</w:t>
      </w:r>
      <w:r>
        <w:t xml:space="preserve"> N ОС-15), актов приема-передачи объектов основных средств (форма N ОС-1); выписки из инвентарной книги учета основных средств, актов о приемке выполненных работ (форма N КС-2), справок о стоимости выполненных работ и затрат (форма N КС-3);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ж) в случае исп</w:t>
      </w:r>
      <w:r>
        <w:t xml:space="preserve">ользования гранта на погашение не более 20 процентов привлекаемого на реализацию проекта </w:t>
      </w:r>
      <w:proofErr w:type="spellStart"/>
      <w:r>
        <w:t>грантополучателя</w:t>
      </w:r>
      <w:proofErr w:type="spellEnd"/>
      <w:r>
        <w:t xml:space="preserve"> льготного инвестиционного кредита в соответствии с </w:t>
      </w:r>
      <w:hyperlink r:id="rId50" w:tooltip="Решение Минсельхоза России от 23.01.2026 N 25-66428-01969-Р &lt;О порядке предоставления субсидии на возмещение недополученных российскими кредитными организациями и государственной корпорацией развития &quot;ВЭБ.РФ&quot; доходов по кредитам, выданным сельскохозяйственным ">
        <w:r>
          <w:rPr>
            <w:color w:val="0000FF"/>
          </w:rPr>
          <w:t>Решением</w:t>
        </w:r>
      </w:hyperlink>
      <w:r>
        <w:t xml:space="preserve"> Минсельхоза России от 23 января 2026 года N 25-66428-01969-Р "О порядке предоставления субсидии на возмещение недополученных российскими кредитными организациями и государственной корпорацией развития "ВЭБ</w:t>
      </w:r>
      <w:proofErr w:type="gramStart"/>
      <w:r>
        <w:t>.Р</w:t>
      </w:r>
      <w:proofErr w:type="gramEnd"/>
      <w:r>
        <w:t>Ф"</w:t>
      </w:r>
      <w:r>
        <w:t xml:space="preserve">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</w:t>
      </w:r>
      <w:proofErr w:type="gramStart"/>
      <w:r>
        <w:t>организациям и индивидуальным предпринимателям, осуществляющим производство, первичную и (или) последующу</w:t>
      </w:r>
      <w:r>
        <w:t>ю (промышленную) переработку сельскохозяйственной продукции и ее реализацию, производство лекарственных средств для ветеринарного применения, кормовых и пищевых добавок, ферментных препаратов, по льготной ставке": кредитный договор, платежные поручения, вы</w:t>
      </w:r>
      <w:r>
        <w:t>писки из ссудного счета заемщика о получении кредита или документа, подтверждающего получение кредита, а также графиков погашения кредита и уплаты процентов по нему;</w:t>
      </w:r>
      <w:proofErr w:type="gramEnd"/>
      <w:r>
        <w:t xml:space="preserve"> документы, подтверждающие целевое использование кредита (договора, счета-фактуры, товарные</w:t>
      </w:r>
      <w:r>
        <w:t xml:space="preserve"> накладные или универсальные передаточные документы, платежные поручения, выписки из инвентарной книги учета основных средств, выписки по расчетному счету, акты приема-передачи основных средств, документы, подтверждающие право собственности);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з) в случае и</w:t>
      </w:r>
      <w:r>
        <w:t xml:space="preserve">спользования гранта на уплату процентов по льготному инвестиционному кредиту в соответствии с </w:t>
      </w:r>
      <w:hyperlink r:id="rId51" w:tooltip="Решение Минсельхоза России от 23.01.2026 N 25-66428-01969-Р &lt;О порядке предоставления субсидии на возмещение недополученных российскими кредитными организациями и государственной корпорацией развития &quot;ВЭБ.РФ&quot; доходов по кредитам, выданным сельскохозяйственным ">
        <w:r>
          <w:rPr>
            <w:color w:val="0000FF"/>
          </w:rPr>
          <w:t>Решением</w:t>
        </w:r>
      </w:hyperlink>
      <w:r>
        <w:t xml:space="preserve"> Минсельхоза России от 23 января 2026 года N 25</w:t>
      </w:r>
      <w:r>
        <w:t>-66428-01969-Р "О порядке предоставления субсидии на возмещение недополученных российскими кредитными организациями и государственной корпорацией развития "ВЭБ</w:t>
      </w:r>
      <w:proofErr w:type="gramStart"/>
      <w:r>
        <w:t>.Р</w:t>
      </w:r>
      <w:proofErr w:type="gramEnd"/>
      <w:r>
        <w:t>Ф" доходов по кредитам, выданным сельскохозяйственным товаропроизводителям (за исключением сель</w:t>
      </w:r>
      <w:r>
        <w:t>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производство лек</w:t>
      </w:r>
      <w:r>
        <w:t>арственных сре</w:t>
      </w:r>
      <w:proofErr w:type="gramStart"/>
      <w:r>
        <w:t>дств дл</w:t>
      </w:r>
      <w:proofErr w:type="gramEnd"/>
      <w:r>
        <w:t>я ветеринарного применения, кормовых и пищевых добавок, ферментных препаратов, по льготной ставке", в течение 18 месяцев со дня получения гранта на развитие сельскохозяйственного потребительского кооператива: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заверенные кредитной орган</w:t>
      </w:r>
      <w:r>
        <w:t>изацией копии кредитного договора с приложением к нему графика погашения кредита (кредита в рамках кредитной линии) и графика уплаты процентов по нему;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 xml:space="preserve">заверенные кредитной организацией копии платежного поручения (иного банковского документа) и выписки из </w:t>
      </w:r>
      <w:r>
        <w:t>ссудного счета заемщика о получении кредита (кредита в рамках кредитной линии) или документа, подтверждающего получение кредита (кредита в рамках кредитной линии);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копии платежных поручений (иных банковских документов), подтверждающих оплату процентов за п</w:t>
      </w:r>
      <w:r>
        <w:t>ериод, указанный в заявке, заверенных кредитной организацией (ежемесячно до 10 числа месяца, следующего за периодом уплаты процентов);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документы, подтверждающие целевое использование кредита (договора, счета-фактуры, товарные накладные или универсальные пе</w:t>
      </w:r>
      <w:r>
        <w:t>редаточные документы, платежные поручения, выписки из инвентарной книги учета основных средств, акты приема-передачи основных средств, документы, подтверждающие право собственности);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з) в случае использования гранта погашение не более 20 процентов основног</w:t>
      </w:r>
      <w:r>
        <w:t xml:space="preserve">о долга по займу, полученному на реализацию проекта </w:t>
      </w:r>
      <w:proofErr w:type="spellStart"/>
      <w:r>
        <w:t>грантополучателя</w:t>
      </w:r>
      <w:proofErr w:type="spellEnd"/>
      <w:r>
        <w:t xml:space="preserve"> в сельскохозяйственном потребительском кредитном кооперативе: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заверенные сельскохозяйственным потребительским кредитным кооперативом копии договора займа с приложением к нему графика пога</w:t>
      </w:r>
      <w:r>
        <w:t>шения займа и графика уплаты процентов по нему;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заверенные сельскохозяйственным потребительским кредитным кооперативом копии платежного поручения (иного банковского документа) и выписки из ссудного счета заемщика о получении займа или документа, подтвержда</w:t>
      </w:r>
      <w:r>
        <w:t>ющего получение займа;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копии платежных поручений (иных банковских документов), подтверждающих погашение займа, заверенные сельскохозяйственным потребительским кредитным кооперативом;</w:t>
      </w:r>
    </w:p>
    <w:p w:rsidR="00D713ED" w:rsidRDefault="006B2642">
      <w:pPr>
        <w:pStyle w:val="ConsPlusNormal0"/>
        <w:spacing w:before="240"/>
        <w:ind w:firstLine="540"/>
        <w:jc w:val="both"/>
      </w:pPr>
      <w:r>
        <w:t>копии документов, подтверждающих целевое использование займа (договора, с</w:t>
      </w:r>
      <w:r>
        <w:t>чета-фактуры, товарные накладные или универсальные передаточные документы, платежные поручения, выписки из инвентарной книги учета основных средств, акты приема-передачи основных средств, документы, подтверждающие право собственности).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D713ED">
      <w:pPr>
        <w:pStyle w:val="ConsPlusNormal0"/>
      </w:pPr>
    </w:p>
    <w:p w:rsidR="00D713ED" w:rsidRDefault="006B2642">
      <w:pPr>
        <w:pStyle w:val="ConsPlusNormal0"/>
        <w:jc w:val="right"/>
        <w:outlineLvl w:val="0"/>
      </w:pPr>
      <w:r>
        <w:t>Приложение N 7</w:t>
      </w:r>
    </w:p>
    <w:p w:rsidR="00D713ED" w:rsidRDefault="006B2642">
      <w:pPr>
        <w:pStyle w:val="ConsPlusNormal0"/>
        <w:jc w:val="right"/>
      </w:pPr>
      <w:r>
        <w:t>к Приказу Министерства</w:t>
      </w:r>
    </w:p>
    <w:p w:rsidR="00D713ED" w:rsidRDefault="006B2642">
      <w:pPr>
        <w:pStyle w:val="ConsPlusNormal0"/>
        <w:jc w:val="right"/>
      </w:pPr>
      <w:r>
        <w:t>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от 12 марта 2026 г. N 43</w:t>
      </w: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Министерство</w:t>
      </w:r>
    </w:p>
    <w:p w:rsidR="00D713ED" w:rsidRDefault="006B2642">
      <w:pPr>
        <w:pStyle w:val="ConsPlusNonformat0"/>
        <w:jc w:val="both"/>
      </w:pPr>
      <w:r>
        <w:t xml:space="preserve">                     </w:t>
      </w:r>
      <w:r>
        <w:t xml:space="preserve">                               сельского хозяйства</w:t>
      </w:r>
    </w:p>
    <w:p w:rsidR="00D713ED" w:rsidRDefault="006B2642">
      <w:pPr>
        <w:pStyle w:val="ConsPlusNonformat0"/>
        <w:jc w:val="both"/>
      </w:pPr>
      <w:r>
        <w:t xml:space="preserve">                                                    Республики Башкортостан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12" w:name="P1185"/>
      <w:bookmarkEnd w:id="12"/>
      <w:r>
        <w:t xml:space="preserve">                                 Заявление</w:t>
      </w:r>
    </w:p>
    <w:p w:rsidR="00D713ED" w:rsidRDefault="006B2642">
      <w:pPr>
        <w:pStyle w:val="ConsPlusNonformat0"/>
        <w:jc w:val="both"/>
      </w:pPr>
      <w:r>
        <w:t xml:space="preserve">                         на предоставление гранта</w:t>
      </w:r>
    </w:p>
    <w:p w:rsidR="00D713ED" w:rsidRDefault="006B2642">
      <w:pPr>
        <w:pStyle w:val="ConsPlusNonformat0"/>
        <w:jc w:val="both"/>
      </w:pPr>
      <w:r>
        <w:t xml:space="preserve">      на развитие сельскохозяйствен</w:t>
      </w:r>
      <w:r>
        <w:t>ного потребительского кооператива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___________________________________________________________________________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  </w:t>
      </w:r>
      <w:proofErr w:type="gramStart"/>
      <w:r>
        <w:t>(наименование получателя гранта, муниципального района</w:t>
      </w:r>
      <w:proofErr w:type="gramEnd"/>
    </w:p>
    <w:p w:rsidR="00D713ED" w:rsidRDefault="006B2642">
      <w:pPr>
        <w:pStyle w:val="ConsPlusNonformat0"/>
        <w:jc w:val="both"/>
      </w:pPr>
      <w:r>
        <w:t xml:space="preserve">  (городского округа) Республики Башкортостан) просит предоставить грант:</w:t>
      </w:r>
    </w:p>
    <w:p w:rsidR="00D713ED" w:rsidRDefault="006B2642">
      <w:pPr>
        <w:pStyle w:val="ConsPlusNonformat0"/>
        <w:jc w:val="both"/>
      </w:pPr>
      <w:r>
        <w:t>______</w:t>
      </w:r>
      <w:r>
        <w:t>_____________________________________________________________________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</w:t>
      </w:r>
      <w:proofErr w:type="gramStart"/>
      <w:r>
        <w:t xml:space="preserve">(наименование гранта, в соответствии с </w:t>
      </w:r>
      <w:hyperlink r:id="rId52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Решением</w:t>
        </w:r>
      </w:hyperlink>
      <w:r>
        <w:t xml:space="preserve"> о порядке предоставления</w:t>
      </w:r>
      <w:proofErr w:type="gramEnd"/>
    </w:p>
    <w:p w:rsidR="00D713ED" w:rsidRDefault="006B2642">
      <w:pPr>
        <w:pStyle w:val="ConsPlusNonformat0"/>
        <w:jc w:val="both"/>
      </w:pPr>
      <w:r>
        <w:t xml:space="preserve">   субсидии для предоставления гранта на развитие сельскохозяйственного</w:t>
      </w:r>
    </w:p>
    <w:p w:rsidR="00D713ED" w:rsidRDefault="006B2642">
      <w:pPr>
        <w:pStyle w:val="ConsPlusNonformat0"/>
        <w:jc w:val="both"/>
      </w:pPr>
      <w:r>
        <w:t xml:space="preserve">              потребительского кооператива от 11 февраля 2026</w:t>
      </w:r>
    </w:p>
    <w:p w:rsidR="00D713ED" w:rsidRDefault="006B2642">
      <w:pPr>
        <w:pStyle w:val="ConsPlusNonformat0"/>
        <w:jc w:val="both"/>
      </w:pPr>
      <w:r>
        <w:t xml:space="preserve">                       </w:t>
      </w:r>
      <w:proofErr w:type="gramStart"/>
      <w:r>
        <w:t>N 26-80000000-R016Б-21984-Р)</w:t>
      </w:r>
      <w:proofErr w:type="gramEnd"/>
    </w:p>
    <w:p w:rsidR="00D713ED" w:rsidRDefault="00D713E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Наименование, соответствующее наименованию открытого расчетного счета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Организационно-правовая форма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ИНН/КПП/</w:t>
            </w:r>
            <w:hyperlink r:id="rId53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15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Почтовый адрес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Адрес электронной почты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Контактные телефоны и Ф.И.О. (последнее - при наличии) специалиста, ответственного за получение гранта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Наименование банка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Расчетный счет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Корреспондирующий счет банка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БИК банка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6463" w:type="dxa"/>
          </w:tcPr>
          <w:p w:rsidR="00D713ED" w:rsidRDefault="006B2642">
            <w:pPr>
              <w:pStyle w:val="ConsPlusNormal0"/>
            </w:pPr>
            <w:r>
              <w:t>Сумма гранта, рублей</w:t>
            </w:r>
          </w:p>
        </w:tc>
        <w:tc>
          <w:tcPr>
            <w:tcW w:w="2608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</w:pPr>
    </w:p>
    <w:p w:rsidR="00D713ED" w:rsidRDefault="006B2642">
      <w:pPr>
        <w:pStyle w:val="ConsPlusNonformat0"/>
        <w:jc w:val="both"/>
      </w:pPr>
      <w:r>
        <w:t>Руководитель _________ _____________________</w:t>
      </w:r>
    </w:p>
    <w:p w:rsidR="00D713ED" w:rsidRDefault="006B2642">
      <w:pPr>
        <w:pStyle w:val="ConsPlusNonformat0"/>
        <w:jc w:val="both"/>
      </w:pPr>
      <w:r>
        <w:t xml:space="preserve">             (подпись) (расшифровка подписи)</w:t>
      </w:r>
    </w:p>
    <w:p w:rsidR="00D713ED" w:rsidRDefault="006B2642">
      <w:pPr>
        <w:pStyle w:val="ConsPlusNonformat0"/>
        <w:jc w:val="both"/>
      </w:pPr>
      <w:r>
        <w:t>Главный бухгалтер _________ _____________________</w:t>
      </w:r>
    </w:p>
    <w:p w:rsidR="00D713ED" w:rsidRDefault="006B2642">
      <w:pPr>
        <w:pStyle w:val="ConsPlusNonformat0"/>
        <w:jc w:val="both"/>
      </w:pPr>
      <w:r>
        <w:t xml:space="preserve">                  (подпись)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М.П. (при наличии)</w:t>
      </w:r>
    </w:p>
    <w:p w:rsidR="00D713ED" w:rsidRDefault="006B2642">
      <w:pPr>
        <w:pStyle w:val="ConsPlusNonformat0"/>
        <w:jc w:val="both"/>
      </w:pPr>
      <w:r>
        <w:t>"__" ____________ 20__ года     ┌─────────────────────────┐</w:t>
      </w:r>
    </w:p>
    <w:p w:rsidR="00D713ED" w:rsidRDefault="006B2642">
      <w:pPr>
        <w:pStyle w:val="ConsPlusNonformat0"/>
        <w:jc w:val="both"/>
      </w:pPr>
      <w:r>
        <w:t xml:space="preserve">                                │</w:t>
      </w:r>
      <w:proofErr w:type="spellStart"/>
      <w:r>
        <w:t>Вх</w:t>
      </w:r>
      <w:proofErr w:type="spellEnd"/>
      <w:r>
        <w:t>. N _______            │</w:t>
      </w:r>
    </w:p>
    <w:p w:rsidR="00D713ED" w:rsidRDefault="006B2642">
      <w:pPr>
        <w:pStyle w:val="ConsPlusNonformat0"/>
        <w:jc w:val="both"/>
      </w:pPr>
      <w:r>
        <w:t xml:space="preserve">                                │"__" ____________ 20__ г.│</w:t>
      </w:r>
    </w:p>
    <w:p w:rsidR="00D713ED" w:rsidRDefault="006B2642">
      <w:pPr>
        <w:pStyle w:val="ConsPlusNonformat0"/>
        <w:jc w:val="both"/>
      </w:pPr>
      <w:r>
        <w:t xml:space="preserve">                                └──────────────────────</w:t>
      </w:r>
      <w:r>
        <w:t>───┘</w:t>
      </w:r>
    </w:p>
    <w:p w:rsidR="00D713ED" w:rsidRDefault="00D713ED">
      <w:pPr>
        <w:pStyle w:val="ConsPlusNormal0"/>
        <w:jc w:val="right"/>
      </w:pPr>
    </w:p>
    <w:p w:rsidR="00D713ED" w:rsidRDefault="00D713ED">
      <w:pPr>
        <w:pStyle w:val="ConsPlusNormal0"/>
        <w:jc w:val="right"/>
      </w:pPr>
    </w:p>
    <w:p w:rsidR="00D713ED" w:rsidRDefault="00D713ED">
      <w:pPr>
        <w:pStyle w:val="ConsPlusNormal0"/>
        <w:jc w:val="right"/>
      </w:pPr>
    </w:p>
    <w:p w:rsidR="00D713ED" w:rsidRDefault="00D713ED">
      <w:pPr>
        <w:pStyle w:val="ConsPlusNormal0"/>
        <w:jc w:val="right"/>
      </w:pPr>
    </w:p>
    <w:p w:rsidR="00D713ED" w:rsidRDefault="00D713ED">
      <w:pPr>
        <w:pStyle w:val="ConsPlusNormal0"/>
        <w:jc w:val="right"/>
      </w:pPr>
    </w:p>
    <w:p w:rsidR="00D713ED" w:rsidRDefault="006B2642">
      <w:pPr>
        <w:pStyle w:val="ConsPlusNormal0"/>
        <w:jc w:val="right"/>
        <w:outlineLvl w:val="0"/>
      </w:pPr>
      <w:r>
        <w:t>Приложение N 8</w:t>
      </w:r>
    </w:p>
    <w:p w:rsidR="00D713ED" w:rsidRDefault="006B2642">
      <w:pPr>
        <w:pStyle w:val="ConsPlusNormal0"/>
        <w:jc w:val="right"/>
      </w:pPr>
      <w:r>
        <w:t>к Приказу Министерства</w:t>
      </w:r>
    </w:p>
    <w:p w:rsidR="00D713ED" w:rsidRDefault="006B2642">
      <w:pPr>
        <w:pStyle w:val="ConsPlusNormal0"/>
        <w:jc w:val="right"/>
      </w:pPr>
      <w:r>
        <w:t>сельского хозяйства</w:t>
      </w:r>
    </w:p>
    <w:p w:rsidR="00D713ED" w:rsidRDefault="006B2642">
      <w:pPr>
        <w:pStyle w:val="ConsPlusNormal0"/>
        <w:jc w:val="right"/>
      </w:pPr>
      <w:r>
        <w:t>Республики Башкортостан</w:t>
      </w:r>
    </w:p>
    <w:p w:rsidR="00D713ED" w:rsidRDefault="006B2642">
      <w:pPr>
        <w:pStyle w:val="ConsPlusNormal0"/>
        <w:jc w:val="right"/>
      </w:pPr>
      <w:r>
        <w:t>от 12 марта 2026 г. N 43</w:t>
      </w:r>
    </w:p>
    <w:p w:rsidR="00D713ED" w:rsidRDefault="00D713ED">
      <w:pPr>
        <w:pStyle w:val="ConsPlusNormal0"/>
      </w:pPr>
    </w:p>
    <w:p w:rsidR="00D713ED" w:rsidRDefault="006B2642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Заполняется: сельскохозяйственным потребительским кооперативо</w:t>
      </w:r>
      <w:r>
        <w:t>м</w:t>
      </w:r>
    </w:p>
    <w:p w:rsidR="00D713ED" w:rsidRDefault="006B2642">
      <w:pPr>
        <w:pStyle w:val="ConsPlusNonformat0"/>
        <w:jc w:val="both"/>
      </w:pPr>
      <w:r>
        <w:t xml:space="preserve">(далее - </w:t>
      </w:r>
      <w:proofErr w:type="spellStart"/>
      <w:r>
        <w:t>СПоК</w:t>
      </w:r>
      <w:proofErr w:type="spellEnd"/>
      <w:r>
        <w:t>)</w:t>
      </w:r>
    </w:p>
    <w:p w:rsidR="00D713ED" w:rsidRDefault="006B2642">
      <w:pPr>
        <w:pStyle w:val="ConsPlusNonformat0"/>
        <w:jc w:val="both"/>
      </w:pPr>
      <w:r>
        <w:t>Представляется: в Министерство сельского хозяйства</w:t>
      </w:r>
    </w:p>
    <w:p w:rsidR="00D713ED" w:rsidRDefault="006B2642">
      <w:pPr>
        <w:pStyle w:val="ConsPlusNonformat0"/>
        <w:jc w:val="both"/>
      </w:pPr>
      <w:r>
        <w:t>Республики Башкортостан в 2-х экземплярах</w:t>
      </w:r>
    </w:p>
    <w:p w:rsidR="00D713ED" w:rsidRDefault="006B2642">
      <w:pPr>
        <w:pStyle w:val="ConsPlusNonformat0"/>
        <w:jc w:val="both"/>
      </w:pPr>
      <w:r>
        <w:t>Приказ Министерства сельского хозяйства Республики Башкортостан</w:t>
      </w:r>
    </w:p>
    <w:p w:rsidR="00D713ED" w:rsidRDefault="006B2642">
      <w:pPr>
        <w:pStyle w:val="ConsPlusNonformat0"/>
        <w:jc w:val="both"/>
      </w:pPr>
      <w:r>
        <w:t>от "__" ____________ 20__ г. N _____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bookmarkStart w:id="13" w:name="P1251"/>
      <w:bookmarkEnd w:id="13"/>
      <w:r>
        <w:t xml:space="preserve">                              Справка-расчет</w:t>
      </w:r>
    </w:p>
    <w:p w:rsidR="00D713ED" w:rsidRDefault="006B2642">
      <w:pPr>
        <w:pStyle w:val="ConsPlusNonformat0"/>
        <w:jc w:val="both"/>
      </w:pPr>
      <w:r>
        <w:t xml:space="preserve">        на предоставление </w:t>
      </w:r>
      <w:proofErr w:type="gramStart"/>
      <w:r>
        <w:t>гранта</w:t>
      </w:r>
      <w:proofErr w:type="gramEnd"/>
      <w:r>
        <w:t xml:space="preserve"> на развитие сельскохозяйственного</w:t>
      </w:r>
    </w:p>
    <w:p w:rsidR="00D713ED" w:rsidRDefault="006B2642">
      <w:pPr>
        <w:pStyle w:val="ConsPlusNonformat0"/>
        <w:jc w:val="both"/>
      </w:pPr>
      <w:r>
        <w:t xml:space="preserve">                     потребительского кооператива &lt;*&gt;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    по ____________________________________________________________________</w:t>
      </w:r>
    </w:p>
    <w:p w:rsidR="00D713ED" w:rsidRDefault="006B2642">
      <w:pPr>
        <w:pStyle w:val="ConsPlusNonformat0"/>
        <w:jc w:val="both"/>
      </w:pPr>
      <w:r>
        <w:t xml:space="preserve">        (наименование </w:t>
      </w:r>
      <w:proofErr w:type="spellStart"/>
      <w:r>
        <w:t>СПоК</w:t>
      </w:r>
      <w:proofErr w:type="spellEnd"/>
      <w:r>
        <w:t>, муниципального района Республ</w:t>
      </w:r>
      <w:r>
        <w:t>ики Башкортостан)</w:t>
      </w:r>
    </w:p>
    <w:p w:rsidR="00D713ED" w:rsidRDefault="00D713ED">
      <w:pPr>
        <w:pStyle w:val="ConsPlusNormal0"/>
      </w:pPr>
    </w:p>
    <w:p w:rsidR="00D713ED" w:rsidRDefault="00D713ED">
      <w:pPr>
        <w:pStyle w:val="ConsPlusNormal0"/>
        <w:sectPr w:rsidR="00D713ED">
          <w:headerReference w:type="default" r:id="rId54"/>
          <w:footerReference w:type="default" r:id="rId55"/>
          <w:headerReference w:type="first" r:id="rId56"/>
          <w:footerReference w:type="first" r:id="rId5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304"/>
        <w:gridCol w:w="1361"/>
        <w:gridCol w:w="1247"/>
        <w:gridCol w:w="1248"/>
        <w:gridCol w:w="1077"/>
        <w:gridCol w:w="1587"/>
        <w:gridCol w:w="1701"/>
        <w:gridCol w:w="1814"/>
      </w:tblGrid>
      <w:tr w:rsidR="00D713ED">
        <w:tc>
          <w:tcPr>
            <w:tcW w:w="2211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Наименование приобретаемого имущества, выполняемых работ, оказываемых услуг &lt;**&gt;</w:t>
            </w:r>
          </w:p>
        </w:tc>
        <w:tc>
          <w:tcPr>
            <w:tcW w:w="3912" w:type="dxa"/>
            <w:gridSpan w:val="3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План расходов</w:t>
            </w:r>
          </w:p>
        </w:tc>
        <w:tc>
          <w:tcPr>
            <w:tcW w:w="3912" w:type="dxa"/>
            <w:gridSpan w:val="3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Источник финансирования, без НДС, рублей</w:t>
            </w:r>
          </w:p>
        </w:tc>
        <w:tc>
          <w:tcPr>
            <w:tcW w:w="3515" w:type="dxa"/>
            <w:gridSpan w:val="2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Сумма гранта, рублей</w:t>
            </w:r>
          </w:p>
        </w:tc>
      </w:tr>
      <w:tr w:rsidR="00D713ED">
        <w:tc>
          <w:tcPr>
            <w:tcW w:w="2211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304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Количество, единиц</w:t>
            </w:r>
          </w:p>
        </w:tc>
        <w:tc>
          <w:tcPr>
            <w:tcW w:w="1361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Цена за ед. без НДС, рублей</w:t>
            </w:r>
          </w:p>
        </w:tc>
        <w:tc>
          <w:tcPr>
            <w:tcW w:w="1247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Итого затрат, без НДС</w:t>
            </w:r>
          </w:p>
          <w:p w:rsidR="00D713ED" w:rsidRDefault="006B2642">
            <w:pPr>
              <w:pStyle w:val="ConsPlusNormal0"/>
              <w:jc w:val="center"/>
            </w:pPr>
            <w:r>
              <w:t>(гр. 2 x гр. 3), рублей</w:t>
            </w:r>
          </w:p>
        </w:tc>
        <w:tc>
          <w:tcPr>
            <w:tcW w:w="1248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средства гранта</w:t>
            </w:r>
          </w:p>
        </w:tc>
        <w:tc>
          <w:tcPr>
            <w:tcW w:w="2664" w:type="dxa"/>
            <w:gridSpan w:val="2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собственные средства</w:t>
            </w:r>
          </w:p>
        </w:tc>
        <w:tc>
          <w:tcPr>
            <w:tcW w:w="1701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за счет бюджета Республики Башкортостан</w:t>
            </w:r>
          </w:p>
        </w:tc>
        <w:tc>
          <w:tcPr>
            <w:tcW w:w="1814" w:type="dxa"/>
            <w:vMerge w:val="restart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за счет средств, поступивших из федерального бюджета</w:t>
            </w:r>
          </w:p>
        </w:tc>
      </w:tr>
      <w:tr w:rsidR="00D713ED">
        <w:tc>
          <w:tcPr>
            <w:tcW w:w="2211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304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361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247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248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в том числе заемные средства</w:t>
            </w:r>
          </w:p>
        </w:tc>
        <w:tc>
          <w:tcPr>
            <w:tcW w:w="1701" w:type="dxa"/>
            <w:vMerge/>
          </w:tcPr>
          <w:p w:rsidR="00D713ED" w:rsidRDefault="00D713ED">
            <w:pPr>
              <w:pStyle w:val="ConsPlusNormal0"/>
            </w:pPr>
          </w:p>
        </w:tc>
        <w:tc>
          <w:tcPr>
            <w:tcW w:w="1814" w:type="dxa"/>
            <w:vMerge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211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8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D713ED" w:rsidRDefault="006B2642">
            <w:pPr>
              <w:pStyle w:val="ConsPlusNormal0"/>
              <w:jc w:val="center"/>
            </w:pPr>
            <w:r>
              <w:t>9</w:t>
            </w:r>
          </w:p>
        </w:tc>
      </w:tr>
      <w:tr w:rsidR="00D713ED">
        <w:tc>
          <w:tcPr>
            <w:tcW w:w="221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30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36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24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24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07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70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814" w:type="dxa"/>
          </w:tcPr>
          <w:p w:rsidR="00D713ED" w:rsidRDefault="00D713ED">
            <w:pPr>
              <w:pStyle w:val="ConsPlusNormal0"/>
            </w:pPr>
          </w:p>
        </w:tc>
      </w:tr>
      <w:tr w:rsidR="00D713ED">
        <w:tc>
          <w:tcPr>
            <w:tcW w:w="2211" w:type="dxa"/>
            <w:vAlign w:val="center"/>
          </w:tcPr>
          <w:p w:rsidR="00D713ED" w:rsidRDefault="006B2642">
            <w:pPr>
              <w:pStyle w:val="ConsPlusNormal0"/>
            </w:pPr>
            <w:r>
              <w:t>Итого</w:t>
            </w:r>
          </w:p>
        </w:tc>
        <w:tc>
          <w:tcPr>
            <w:tcW w:w="1304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36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24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248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07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587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701" w:type="dxa"/>
          </w:tcPr>
          <w:p w:rsidR="00D713ED" w:rsidRDefault="00D713ED">
            <w:pPr>
              <w:pStyle w:val="ConsPlusNormal0"/>
            </w:pPr>
          </w:p>
        </w:tc>
        <w:tc>
          <w:tcPr>
            <w:tcW w:w="1814" w:type="dxa"/>
          </w:tcPr>
          <w:p w:rsidR="00D713ED" w:rsidRDefault="00D713ED">
            <w:pPr>
              <w:pStyle w:val="ConsPlusNormal0"/>
            </w:pPr>
          </w:p>
        </w:tc>
      </w:tr>
    </w:tbl>
    <w:p w:rsidR="00D713ED" w:rsidRDefault="00D713ED">
      <w:pPr>
        <w:pStyle w:val="ConsPlusNormal0"/>
        <w:sectPr w:rsidR="00D713ED">
          <w:headerReference w:type="default" r:id="rId58"/>
          <w:footerReference w:type="default" r:id="rId59"/>
          <w:headerReference w:type="first" r:id="rId60"/>
          <w:footerReference w:type="first" r:id="rId6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713ED" w:rsidRDefault="00D713ED">
      <w:pPr>
        <w:pStyle w:val="ConsPlusNormal0"/>
        <w:ind w:firstLine="540"/>
        <w:jc w:val="both"/>
      </w:pPr>
    </w:p>
    <w:p w:rsidR="00D713ED" w:rsidRDefault="006B2642">
      <w:pPr>
        <w:pStyle w:val="ConsPlusNonformat0"/>
        <w:jc w:val="both"/>
      </w:pPr>
      <w:r>
        <w:t xml:space="preserve">    --------------------------------</w:t>
      </w:r>
    </w:p>
    <w:p w:rsidR="00D713ED" w:rsidRDefault="006B2642">
      <w:pPr>
        <w:pStyle w:val="ConsPlusNonformat0"/>
        <w:jc w:val="both"/>
      </w:pPr>
      <w:r>
        <w:t xml:space="preserve">    &lt;*&gt; Для сельскохозяйственных потребительских кооперативов, использующих</w:t>
      </w:r>
    </w:p>
    <w:p w:rsidR="00D713ED" w:rsidRDefault="006B2642">
      <w:pPr>
        <w:pStyle w:val="ConsPlusNonformat0"/>
        <w:jc w:val="both"/>
      </w:pPr>
      <w:r>
        <w:t>право   на   освобождение   от  исполнения  обязанности  налогоплательщика,</w:t>
      </w:r>
    </w:p>
    <w:p w:rsidR="00D713ED" w:rsidRDefault="006B2642">
      <w:pPr>
        <w:pStyle w:val="ConsPlusNonformat0"/>
        <w:jc w:val="both"/>
      </w:pPr>
      <w:r>
        <w:t>связанной   с  исчислением  и  уплатой  налога  на  добавленную  стоимость,</w:t>
      </w:r>
    </w:p>
    <w:p w:rsidR="00D713ED" w:rsidRDefault="006B2642">
      <w:pPr>
        <w:pStyle w:val="ConsPlusNonformat0"/>
        <w:jc w:val="both"/>
      </w:pPr>
      <w:r>
        <w:t>финансовое обеспечение части затрат осуществляется исходя из суммы расходов</w:t>
      </w:r>
    </w:p>
    <w:p w:rsidR="00D713ED" w:rsidRDefault="006B2642">
      <w:pPr>
        <w:pStyle w:val="ConsPlusNonformat0"/>
        <w:jc w:val="both"/>
      </w:pPr>
      <w:r>
        <w:t>на приобретение товаров (раб</w:t>
      </w:r>
      <w:r>
        <w:t xml:space="preserve">от, услуг), включая сумму налога </w:t>
      </w:r>
      <w:proofErr w:type="gramStart"/>
      <w:r>
        <w:t>на</w:t>
      </w:r>
      <w:proofErr w:type="gramEnd"/>
      <w:r>
        <w:t xml:space="preserve"> добавленную</w:t>
      </w:r>
    </w:p>
    <w:p w:rsidR="00D713ED" w:rsidRDefault="006B2642">
      <w:pPr>
        <w:pStyle w:val="ConsPlusNonformat0"/>
        <w:jc w:val="both"/>
      </w:pPr>
      <w:r>
        <w:t>стоимость.</w:t>
      </w:r>
    </w:p>
    <w:p w:rsidR="00D713ED" w:rsidRDefault="006B2642">
      <w:pPr>
        <w:pStyle w:val="ConsPlusNonformat0"/>
        <w:jc w:val="both"/>
      </w:pPr>
      <w:r>
        <w:t xml:space="preserve">    &lt;**&gt;  Заполняется в соответствии с направлениями расходов, указанными </w:t>
      </w:r>
      <w:proofErr w:type="gramStart"/>
      <w:r>
        <w:t>в</w:t>
      </w:r>
      <w:proofErr w:type="gramEnd"/>
    </w:p>
    <w:p w:rsidR="00D713ED" w:rsidRDefault="006B2642">
      <w:pPr>
        <w:pStyle w:val="ConsPlusNonformat0"/>
        <w:jc w:val="both"/>
      </w:pPr>
      <w:hyperlink r:id="rId62" w:tooltip="Решение Минсельхоза РБ от 11.02.2026 N 26-80000000-R016Б-21984-Р &quot;О порядке предоставления субсидии (Версия 1)&quot; {КонсультантПлюс}">
        <w:r>
          <w:rPr>
            <w:color w:val="0000FF"/>
          </w:rPr>
          <w:t>Решении</w:t>
        </w:r>
      </w:hyperlink>
      <w:r>
        <w:t xml:space="preserve">  о  порядке  п</w:t>
      </w:r>
      <w:r>
        <w:t xml:space="preserve">редоставления  субсидии  для предоставления гранта </w:t>
      </w:r>
      <w:proofErr w:type="gramStart"/>
      <w:r>
        <w:t>на</w:t>
      </w:r>
      <w:proofErr w:type="gramEnd"/>
    </w:p>
    <w:p w:rsidR="00D713ED" w:rsidRDefault="006B2642">
      <w:pPr>
        <w:pStyle w:val="ConsPlusNonformat0"/>
        <w:jc w:val="both"/>
      </w:pPr>
      <w:r>
        <w:t>развитие  сельскохозяйственного  потребительского кооператива от 11 февраля</w:t>
      </w:r>
    </w:p>
    <w:p w:rsidR="00D713ED" w:rsidRDefault="006B2642">
      <w:pPr>
        <w:pStyle w:val="ConsPlusNonformat0"/>
        <w:jc w:val="both"/>
      </w:pPr>
      <w:r>
        <w:t>2026 года N 26-80000000-R016Б-21984-Р.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Расчет  и достоверность документов  Согласовано:</w:t>
      </w:r>
    </w:p>
    <w:p w:rsidR="00D713ED" w:rsidRDefault="006B2642">
      <w:pPr>
        <w:pStyle w:val="ConsPlusNonformat0"/>
        <w:jc w:val="both"/>
      </w:pPr>
      <w:r>
        <w:t>подтверждаю: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 xml:space="preserve">Руководитель           </w:t>
      </w:r>
      <w:r>
        <w:t xml:space="preserve">             Заместитель               министра</w:t>
      </w:r>
    </w:p>
    <w:p w:rsidR="00D713ED" w:rsidRDefault="006B2642">
      <w:pPr>
        <w:pStyle w:val="ConsPlusNonformat0"/>
        <w:jc w:val="both"/>
      </w:pPr>
      <w:r>
        <w:t>__________________________________  сельского                хозяйства</w:t>
      </w:r>
    </w:p>
    <w:p w:rsidR="00D713ED" w:rsidRDefault="006B2642">
      <w:pPr>
        <w:pStyle w:val="ConsPlusNonformat0"/>
        <w:jc w:val="both"/>
      </w:pPr>
      <w:r>
        <w:t xml:space="preserve"> (подпись)  (расшифровка подписи)   Республики            Башкортостан</w:t>
      </w:r>
    </w:p>
    <w:p w:rsidR="00D713ED" w:rsidRDefault="006B2642">
      <w:pPr>
        <w:pStyle w:val="ConsPlusNonformat0"/>
        <w:jc w:val="both"/>
      </w:pPr>
      <w:r>
        <w:t xml:space="preserve">                                    ______________________________</w:t>
      </w:r>
      <w:r>
        <w:t>____</w:t>
      </w:r>
    </w:p>
    <w:p w:rsidR="00D713ED" w:rsidRDefault="006B2642">
      <w:pPr>
        <w:pStyle w:val="ConsPlusNonformat0"/>
        <w:jc w:val="both"/>
      </w:pPr>
      <w:r>
        <w:t xml:space="preserve">                                     (подпись)  (расшифровка подписи)</w:t>
      </w:r>
    </w:p>
    <w:p w:rsidR="00D713ED" w:rsidRDefault="006B2642">
      <w:pPr>
        <w:pStyle w:val="ConsPlusNonformat0"/>
        <w:jc w:val="both"/>
      </w:pPr>
      <w:r>
        <w:t>Главный                  бухгалтер</w:t>
      </w:r>
    </w:p>
    <w:p w:rsidR="00D713ED" w:rsidRDefault="006B2642">
      <w:pPr>
        <w:pStyle w:val="ConsPlusNonformat0"/>
        <w:jc w:val="both"/>
      </w:pPr>
      <w:r>
        <w:t>__________________________________  М.П.</w:t>
      </w:r>
    </w:p>
    <w:p w:rsidR="00D713ED" w:rsidRDefault="006B2642">
      <w:pPr>
        <w:pStyle w:val="ConsPlusNonformat0"/>
        <w:jc w:val="both"/>
      </w:pPr>
      <w:r>
        <w:t xml:space="preserve"> (подпись)  (расшифровка подписи)</w:t>
      </w:r>
    </w:p>
    <w:p w:rsidR="00D713ED" w:rsidRDefault="00D713ED">
      <w:pPr>
        <w:pStyle w:val="ConsPlusNonformat0"/>
        <w:jc w:val="both"/>
      </w:pPr>
    </w:p>
    <w:p w:rsidR="00D713ED" w:rsidRDefault="006B2642">
      <w:pPr>
        <w:pStyle w:val="ConsPlusNonformat0"/>
        <w:jc w:val="both"/>
      </w:pPr>
      <w:r>
        <w:t>М.П. (при наличии печати) "__" _____________ 20__ года</w:t>
      </w:r>
    </w:p>
    <w:p w:rsidR="00D713ED" w:rsidRDefault="00D713ED">
      <w:pPr>
        <w:pStyle w:val="ConsPlusNormal0"/>
        <w:jc w:val="both"/>
      </w:pPr>
    </w:p>
    <w:p w:rsidR="00D713ED" w:rsidRDefault="00D713ED">
      <w:pPr>
        <w:pStyle w:val="ConsPlusNormal0"/>
        <w:jc w:val="both"/>
      </w:pPr>
    </w:p>
    <w:p w:rsidR="00D713ED" w:rsidRDefault="00D713E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713ED">
      <w:headerReference w:type="default" r:id="rId63"/>
      <w:footerReference w:type="default" r:id="rId64"/>
      <w:headerReference w:type="first" r:id="rId65"/>
      <w:footerReference w:type="first" r:id="rId6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42" w:rsidRDefault="006B2642">
      <w:r>
        <w:separator/>
      </w:r>
    </w:p>
  </w:endnote>
  <w:endnote w:type="continuationSeparator" w:id="0">
    <w:p w:rsidR="006B2642" w:rsidRDefault="006B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3E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3ED" w:rsidRDefault="006B26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3ED" w:rsidRDefault="006B264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D713ED" w:rsidRDefault="006B26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234C7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234C7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D713ED" w:rsidRDefault="006B264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3E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3ED" w:rsidRDefault="006B26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3ED" w:rsidRDefault="006B264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3ED" w:rsidRDefault="006B26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234C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234C7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D713ED" w:rsidRDefault="006B264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3E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3ED" w:rsidRDefault="006B26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3ED" w:rsidRDefault="006B264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3ED" w:rsidRDefault="006B26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713ED" w:rsidRDefault="006B264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713E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713ED" w:rsidRDefault="006B26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3ED" w:rsidRDefault="006B264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3ED" w:rsidRDefault="006B26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234C7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234C7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D713ED" w:rsidRDefault="006B2642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3E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3ED" w:rsidRDefault="006B26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3ED" w:rsidRDefault="006B264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3ED" w:rsidRDefault="006B26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713ED" w:rsidRDefault="006B2642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713E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13ED" w:rsidRDefault="006B264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13ED" w:rsidRDefault="006B264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13ED" w:rsidRDefault="006B264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234C7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234C7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D713ED" w:rsidRDefault="006B264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42" w:rsidRDefault="006B2642">
      <w:r>
        <w:separator/>
      </w:r>
    </w:p>
  </w:footnote>
  <w:footnote w:type="continuationSeparator" w:id="0">
    <w:p w:rsidR="006B2642" w:rsidRDefault="006B2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3E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3ED" w:rsidRDefault="006B26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РБ от 12.03.2026 N 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работы по предоставлению субсидии для предоставления гранта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D713ED" w:rsidRDefault="006B26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3ED" w:rsidRDefault="00D713E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3E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3ED" w:rsidRDefault="006B26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РБ от 12.03.2026 N 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работы по предоставлению субсидии для предоставления гранта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D713ED" w:rsidRDefault="006B26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3ED" w:rsidRDefault="00D713ED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3E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3ED" w:rsidRDefault="006B26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Минсельхоза РБ от 12.03.2026 N </w:t>
          </w:r>
          <w:r>
            <w:rPr>
              <w:rFonts w:ascii="Tahoma" w:hAnsi="Tahoma" w:cs="Tahoma"/>
              <w:sz w:val="16"/>
              <w:szCs w:val="16"/>
            </w:rPr>
            <w:t>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работы по предоставлению субсидии для предоставления гранта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D713ED" w:rsidRDefault="006B26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3ED" w:rsidRDefault="00D713ED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713E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713ED" w:rsidRDefault="006B26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Минсельхоза РБ от 12.03.2026 N 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работы по предоставлению субсидии для предоставления гранта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D713ED" w:rsidRDefault="006B26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28.05.2026</w:t>
          </w:r>
        </w:p>
      </w:tc>
    </w:tr>
  </w:tbl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3ED" w:rsidRDefault="00D713ED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3E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3ED" w:rsidRDefault="006B26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</w:t>
          </w:r>
          <w:r>
            <w:rPr>
              <w:rFonts w:ascii="Tahoma" w:hAnsi="Tahoma" w:cs="Tahoma"/>
              <w:sz w:val="16"/>
              <w:szCs w:val="16"/>
            </w:rPr>
            <w:t>льхоза РБ от 12.03.2026 N 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работы по предоставлению субсидии для предоставления гранта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D713ED" w:rsidRDefault="006B26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28.05.2026</w:t>
          </w:r>
        </w:p>
      </w:tc>
    </w:tr>
  </w:tbl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3ED" w:rsidRDefault="00D713ED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713E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13ED" w:rsidRDefault="006B264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РБ от 12.03.2026 N 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работы по предоставлению субсидии для предоставления гранта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D713ED" w:rsidRDefault="006B264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:rsidR="00D713ED" w:rsidRDefault="00D713E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13ED" w:rsidRDefault="00D713E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3ED"/>
    <w:rsid w:val="002234C7"/>
    <w:rsid w:val="006B2642"/>
    <w:rsid w:val="00D7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234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8092&amp;date=28.05.2026" TargetMode="External"/><Relationship Id="rId18" Type="http://schemas.openxmlformats.org/officeDocument/2006/relationships/hyperlink" Target="https://login.consultant.ru/link/?req=doc&amp;base=RLAW140&amp;n=184313&amp;date=28.05.2026&amp;dst=100373&amp;field=134" TargetMode="External"/><Relationship Id="rId26" Type="http://schemas.openxmlformats.org/officeDocument/2006/relationships/hyperlink" Target="https://login.consultant.ru/link/?req=doc&amp;base=RLAW140&amp;n=184313&amp;date=28.05.2026&amp;dst=100405&amp;field=134" TargetMode="External"/><Relationship Id="rId39" Type="http://schemas.openxmlformats.org/officeDocument/2006/relationships/hyperlink" Target="https://login.consultant.ru/link/?req=doc&amp;base=RLAW140&amp;n=161783&amp;date=28.05.2026" TargetMode="External"/><Relationship Id="rId21" Type="http://schemas.openxmlformats.org/officeDocument/2006/relationships/hyperlink" Target="https://login.consultant.ru/link/?req=doc&amp;base=LAW&amp;n=2875&amp;date=28.05.2026" TargetMode="External"/><Relationship Id="rId34" Type="http://schemas.openxmlformats.org/officeDocument/2006/relationships/hyperlink" Target="https://login.consultant.ru/link/?req=doc&amp;base=RLAW140&amp;n=184313&amp;date=28.05.2026&amp;dst=100405&amp;field=134" TargetMode="External"/><Relationship Id="rId42" Type="http://schemas.openxmlformats.org/officeDocument/2006/relationships/hyperlink" Target="https://login.consultant.ru/link/?req=doc&amp;base=LAW&amp;n=499769&amp;date=28.05.2026" TargetMode="External"/><Relationship Id="rId47" Type="http://schemas.openxmlformats.org/officeDocument/2006/relationships/hyperlink" Target="https://login.consultant.ru/link/?req=doc&amp;base=LAW&amp;n=526083&amp;date=28.05.2026" TargetMode="External"/><Relationship Id="rId50" Type="http://schemas.openxmlformats.org/officeDocument/2006/relationships/hyperlink" Target="https://login.consultant.ru/link/?req=doc&amp;base=LAW&amp;n=526083&amp;date=28.05.2026" TargetMode="External"/><Relationship Id="rId55" Type="http://schemas.openxmlformats.org/officeDocument/2006/relationships/footer" Target="footer1.xml"/><Relationship Id="rId63" Type="http://schemas.openxmlformats.org/officeDocument/2006/relationships/header" Target="header5.xml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8092&amp;date=28.05.2026&amp;dst=100086&amp;field=134" TargetMode="External"/><Relationship Id="rId29" Type="http://schemas.openxmlformats.org/officeDocument/2006/relationships/hyperlink" Target="https://login.consultant.ru/link/?req=doc&amp;base=RLAW140&amp;n=184313&amp;date=28.05.2026&amp;dst=100373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40&amp;n=184313&amp;date=28.05.2026" TargetMode="External"/><Relationship Id="rId24" Type="http://schemas.openxmlformats.org/officeDocument/2006/relationships/hyperlink" Target="https://login.consultant.ru/link/?req=doc&amp;base=RLAW140&amp;n=184313&amp;date=28.05.2026" TargetMode="External"/><Relationship Id="rId32" Type="http://schemas.openxmlformats.org/officeDocument/2006/relationships/hyperlink" Target="https://login.consultant.ru/link/?req=doc&amp;base=RLAW140&amp;n=184313&amp;date=28.05.2026&amp;dst=100166&amp;field=134" TargetMode="External"/><Relationship Id="rId37" Type="http://schemas.openxmlformats.org/officeDocument/2006/relationships/hyperlink" Target="https://login.consultant.ru/link/?req=doc&amp;base=LAW&amp;n=529678&amp;date=28.05.2026&amp;dst=100836&amp;field=134" TargetMode="External"/><Relationship Id="rId40" Type="http://schemas.openxmlformats.org/officeDocument/2006/relationships/hyperlink" Target="https://login.consultant.ru/link/?req=doc&amp;base=RLAW140&amp;n=184313&amp;date=28.05.2026" TargetMode="External"/><Relationship Id="rId45" Type="http://schemas.openxmlformats.org/officeDocument/2006/relationships/hyperlink" Target="https://login.consultant.ru/link/?req=doc&amp;base=LAW&amp;n=394556&amp;date=28.05.2026&amp;dst=100009&amp;field=134" TargetMode="External"/><Relationship Id="rId53" Type="http://schemas.openxmlformats.org/officeDocument/2006/relationships/hyperlink" Target="https://login.consultant.ru/link/?req=doc&amp;base=LAW&amp;n=149911&amp;date=28.05.2026" TargetMode="External"/><Relationship Id="rId58" Type="http://schemas.openxmlformats.org/officeDocument/2006/relationships/header" Target="header3.xml"/><Relationship Id="rId66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8092&amp;date=28.05.2026&amp;dst=35&amp;field=134" TargetMode="External"/><Relationship Id="rId23" Type="http://schemas.openxmlformats.org/officeDocument/2006/relationships/hyperlink" Target="https://login.consultant.ru/link/?req=doc&amp;base=LAW&amp;n=528092&amp;date=28.05.2026&amp;dst=128&amp;field=134" TargetMode="External"/><Relationship Id="rId28" Type="http://schemas.openxmlformats.org/officeDocument/2006/relationships/hyperlink" Target="https://login.consultant.ru/link/?req=doc&amp;base=RLAW140&amp;n=184313&amp;date=28.05.2026&amp;dst=100405&amp;field=134" TargetMode="External"/><Relationship Id="rId36" Type="http://schemas.openxmlformats.org/officeDocument/2006/relationships/hyperlink" Target="https://login.consultant.ru/link/?req=doc&amp;base=LAW&amp;n=529678&amp;date=28.05.2026&amp;dst=306&amp;field=134" TargetMode="External"/><Relationship Id="rId49" Type="http://schemas.openxmlformats.org/officeDocument/2006/relationships/hyperlink" Target="https://login.consultant.ru/link/?req=doc&amp;base=LAW&amp;n=394556&amp;date=28.05.2026&amp;dst=100009&amp;field=134" TargetMode="External"/><Relationship Id="rId57" Type="http://schemas.openxmlformats.org/officeDocument/2006/relationships/footer" Target="footer2.xml"/><Relationship Id="rId61" Type="http://schemas.openxmlformats.org/officeDocument/2006/relationships/footer" Target="footer4.xml"/><Relationship Id="rId10" Type="http://schemas.openxmlformats.org/officeDocument/2006/relationships/hyperlink" Target="https://login.consultant.ru/link/?req=doc&amp;base=LAW&amp;n=528092&amp;date=28.05.2026&amp;dst=128&amp;field=134" TargetMode="External"/><Relationship Id="rId19" Type="http://schemas.openxmlformats.org/officeDocument/2006/relationships/hyperlink" Target="https://login.consultant.ru/link/?req=doc&amp;base=LAW&amp;n=529678&amp;date=28.05.2026&amp;dst=306&amp;field=134" TargetMode="External"/><Relationship Id="rId31" Type="http://schemas.openxmlformats.org/officeDocument/2006/relationships/hyperlink" Target="https://login.consultant.ru/link/?req=doc&amp;base=RLAW140&amp;n=184313&amp;date=28.05.2026&amp;dst=100166&amp;field=134" TargetMode="External"/><Relationship Id="rId44" Type="http://schemas.openxmlformats.org/officeDocument/2006/relationships/hyperlink" Target="https://login.consultant.ru/link/?req=doc&amp;base=LAW&amp;n=531260&amp;date=28.05.2026" TargetMode="External"/><Relationship Id="rId52" Type="http://schemas.openxmlformats.org/officeDocument/2006/relationships/hyperlink" Target="https://login.consultant.ru/link/?req=doc&amp;base=RLAW140&amp;n=184313&amp;date=28.05.2026" TargetMode="External"/><Relationship Id="rId60" Type="http://schemas.openxmlformats.org/officeDocument/2006/relationships/header" Target="header4.xml"/><Relationship Id="rId65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528092&amp;date=28.05.2026&amp;dst=100086&amp;field=134" TargetMode="External"/><Relationship Id="rId22" Type="http://schemas.openxmlformats.org/officeDocument/2006/relationships/hyperlink" Target="https://login.consultant.ru/link/?req=doc&amp;base=RLAW140&amp;n=178189&amp;date=28.05.2026" TargetMode="External"/><Relationship Id="rId27" Type="http://schemas.openxmlformats.org/officeDocument/2006/relationships/hyperlink" Target="https://login.consultant.ru/link/?req=doc&amp;base=RLAW140&amp;n=184313&amp;date=28.05.2026&amp;dst=100405&amp;field=134" TargetMode="External"/><Relationship Id="rId30" Type="http://schemas.openxmlformats.org/officeDocument/2006/relationships/hyperlink" Target="https://login.consultant.ru/link/?req=doc&amp;base=RLAW140&amp;n=184313&amp;date=28.05.2026&amp;dst=100137&amp;field=134" TargetMode="External"/><Relationship Id="rId35" Type="http://schemas.openxmlformats.org/officeDocument/2006/relationships/hyperlink" Target="https://login.consultant.ru/link/?req=doc&amp;base=RLAW140&amp;n=184313&amp;date=28.05.2026" TargetMode="External"/><Relationship Id="rId43" Type="http://schemas.openxmlformats.org/officeDocument/2006/relationships/hyperlink" Target="https://login.consultant.ru/link/?req=doc&amp;base=RLAW140&amp;n=184313&amp;date=28.05.2026" TargetMode="External"/><Relationship Id="rId48" Type="http://schemas.openxmlformats.org/officeDocument/2006/relationships/hyperlink" Target="https://login.consultant.ru/link/?req=doc&amp;base=LAW&amp;n=531260&amp;date=28.05.2026" TargetMode="External"/><Relationship Id="rId56" Type="http://schemas.openxmlformats.org/officeDocument/2006/relationships/header" Target="header2.xml"/><Relationship Id="rId64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6083&amp;date=28.05.20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40&amp;n=184313&amp;date=28.05.2026" TargetMode="External"/><Relationship Id="rId17" Type="http://schemas.openxmlformats.org/officeDocument/2006/relationships/hyperlink" Target="https://login.consultant.ru/link/?req=doc&amp;base=LAW&amp;n=528092&amp;date=28.05.2026&amp;dst=35&amp;field=134" TargetMode="External"/><Relationship Id="rId25" Type="http://schemas.openxmlformats.org/officeDocument/2006/relationships/hyperlink" Target="https://login.consultant.ru/link/?req=doc&amp;base=RLAW140&amp;n=184313&amp;date=28.05.2026&amp;dst=100405&amp;field=134" TargetMode="External"/><Relationship Id="rId33" Type="http://schemas.openxmlformats.org/officeDocument/2006/relationships/hyperlink" Target="https://login.consultant.ru/link/?req=doc&amp;base=RLAW140&amp;n=184313&amp;date=28.05.2026&amp;dst=100405&amp;field=134" TargetMode="External"/><Relationship Id="rId38" Type="http://schemas.openxmlformats.org/officeDocument/2006/relationships/hyperlink" Target="https://login.consultant.ru/link/?req=doc&amp;base=LAW&amp;n=533481&amp;date=28.05.2026&amp;dst=100013&amp;field=134" TargetMode="External"/><Relationship Id="rId46" Type="http://schemas.openxmlformats.org/officeDocument/2006/relationships/hyperlink" Target="https://login.consultant.ru/link/?req=doc&amp;base=LAW&amp;n=526083&amp;date=28.05.2026" TargetMode="External"/><Relationship Id="rId59" Type="http://schemas.openxmlformats.org/officeDocument/2006/relationships/footer" Target="footer3.xm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529678&amp;date=28.05.2026&amp;dst=100836&amp;field=134" TargetMode="External"/><Relationship Id="rId41" Type="http://schemas.openxmlformats.org/officeDocument/2006/relationships/hyperlink" Target="https://login.consultant.ru/link/?req=doc&amp;base=LAW&amp;n=499769&amp;date=28.05.2026" TargetMode="External"/><Relationship Id="rId54" Type="http://schemas.openxmlformats.org/officeDocument/2006/relationships/header" Target="header1.xml"/><Relationship Id="rId62" Type="http://schemas.openxmlformats.org/officeDocument/2006/relationships/hyperlink" Target="https://login.consultant.ru/link/?req=doc&amp;base=RLAW140&amp;n=184313&amp;date=28.05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15024</Words>
  <Characters>85639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Минсельхоза РБ от 12.03.2026 N 43
"Об организации работы по предоставлению субсидии для предоставления гранта на развитие сельскохозяйственного потребительского кооператива"
(Зарегистрировано в Госкомюстиции РБ 30.04.2026 N 26094)</vt:lpstr>
    </vt:vector>
  </TitlesOfParts>
  <Company>КонсультантПлюс Версия 4025.00.50</Company>
  <LinksUpToDate>false</LinksUpToDate>
  <CharactersWithSpaces>100463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РБ от 12.03.2026 N 43
"Об организации работы по предоставлению субсидии для предоставления гранта на развитие сельскохозяйственного потребительского кооператива"
(Зарегистрировано в Госкомюстиции РБ 30.04.2026 N 26094)</dc:title>
  <cp:revision>1</cp:revision>
  <dcterms:created xsi:type="dcterms:W3CDTF">2026-05-28T06:05:00Z</dcterms:created>
</cp:coreProperties>
</file>